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0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268"/>
        <w:gridCol w:w="1562"/>
        <w:gridCol w:w="1842"/>
        <w:gridCol w:w="278"/>
        <w:gridCol w:w="714"/>
        <w:gridCol w:w="1276"/>
      </w:tblGrid>
      <w:tr w:rsidR="002F3425" w:rsidRPr="0096628B" w14:paraId="4731D934" w14:textId="77777777" w:rsidTr="00816734">
        <w:trPr>
          <w:trHeight w:val="2635"/>
        </w:trPr>
        <w:tc>
          <w:tcPr>
            <w:tcW w:w="5000" w:type="pct"/>
            <w:gridSpan w:val="7"/>
            <w:shd w:val="clear" w:color="auto" w:fill="auto"/>
            <w:vAlign w:val="center"/>
          </w:tcPr>
          <w:p w14:paraId="2BDCDE25" w14:textId="77777777" w:rsidR="002F3425" w:rsidRPr="00B031E6" w:rsidRDefault="002F3425" w:rsidP="00816734">
            <w:pPr>
              <w:pStyle w:val="Title"/>
              <w:jc w:val="center"/>
              <w:rPr>
                <w:lang w:val="en-GB" w:eastAsia="en-US"/>
              </w:rPr>
            </w:pPr>
            <w:bookmarkStart w:id="0" w:name="_Hlk109637835"/>
            <w:r>
              <w:rPr>
                <w:noProof/>
                <w:color w:val="2B579A"/>
                <w:shd w:val="clear" w:color="auto" w:fill="E6E6E6"/>
              </w:rPr>
              <w:drawing>
                <wp:inline distT="0" distB="0" distL="0" distR="0" wp14:anchorId="1354D2BD" wp14:editId="38256A23">
                  <wp:extent cx="5833745" cy="1047750"/>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8"/>
                          <a:stretch>
                            <a:fillRect/>
                          </a:stretch>
                        </pic:blipFill>
                        <pic:spPr>
                          <a:xfrm>
                            <a:off x="0" y="0"/>
                            <a:ext cx="5834163" cy="1047825"/>
                          </a:xfrm>
                          <a:prstGeom prst="rect">
                            <a:avLst/>
                          </a:prstGeom>
                        </pic:spPr>
                      </pic:pic>
                    </a:graphicData>
                  </a:graphic>
                </wp:inline>
              </w:drawing>
            </w:r>
          </w:p>
          <w:p w14:paraId="5342F58D"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OCCUPATIONAL </w:t>
            </w:r>
          </w:p>
          <w:p w14:paraId="4AD30055" w14:textId="77777777" w:rsidR="002F3425" w:rsidRPr="00C0335A" w:rsidRDefault="002F3425" w:rsidP="00816734">
            <w:pPr>
              <w:pStyle w:val="Title"/>
              <w:jc w:val="center"/>
              <w:rPr>
                <w:rFonts w:eastAsia="Times New Roman"/>
                <w:color w:val="2F5496" w:themeColor="accent1" w:themeShade="BF"/>
                <w:lang w:val="en-GB" w:eastAsia="en-US"/>
              </w:rPr>
            </w:pPr>
            <w:r w:rsidRPr="00C0335A">
              <w:rPr>
                <w:rFonts w:eastAsia="Times New Roman"/>
                <w:color w:val="2F5496" w:themeColor="accent1" w:themeShade="BF"/>
                <w:lang w:val="en-GB" w:eastAsia="en-US"/>
              </w:rPr>
              <w:t xml:space="preserve">SKILLS PROGRAMME DOCUMENT </w:t>
            </w:r>
          </w:p>
          <w:p w14:paraId="1BC09C1E" w14:textId="77777777" w:rsidR="002F3425" w:rsidRPr="001928CF" w:rsidRDefault="002F3425" w:rsidP="00816734">
            <w:pPr>
              <w:pStyle w:val="Title"/>
              <w:jc w:val="center"/>
              <w:rPr>
                <w:rFonts w:eastAsia="Times New Roman"/>
                <w:b/>
                <w:sz w:val="22"/>
                <w:szCs w:val="22"/>
                <w:lang w:val="en-GB" w:eastAsia="en-US"/>
              </w:rPr>
            </w:pPr>
            <w:r w:rsidRPr="00781935">
              <w:rPr>
                <w:rFonts w:eastAsia="Times New Roman"/>
                <w:b/>
                <w:sz w:val="22"/>
                <w:szCs w:val="22"/>
                <w:lang w:val="en-GB" w:eastAsia="en-US"/>
              </w:rPr>
              <w:t>IN LINE WITH OQSF POLICY (2021) OCCUPATIONAL QUALIFICATION TYPE (NOMENCLATURE)</w:t>
            </w:r>
          </w:p>
        </w:tc>
      </w:tr>
      <w:tr w:rsidR="002F3425" w:rsidRPr="0096628B" w14:paraId="696D8696" w14:textId="77777777" w:rsidTr="002F3425">
        <w:trPr>
          <w:trHeight w:val="1365"/>
        </w:trPr>
        <w:tc>
          <w:tcPr>
            <w:tcW w:w="999" w:type="pct"/>
            <w:shd w:val="clear" w:color="auto" w:fill="F2F2F2" w:themeFill="background1" w:themeFillShade="F2"/>
            <w:vAlign w:val="center"/>
          </w:tcPr>
          <w:p w14:paraId="5E668378" w14:textId="77777777" w:rsidR="002F3425" w:rsidRPr="00A058D2" w:rsidRDefault="002F3425" w:rsidP="00816734">
            <w:pPr>
              <w:pStyle w:val="Subtitle"/>
              <w:rPr>
                <w:rFonts w:eastAsia="Times New Roman"/>
                <w:lang w:val="en-GB" w:eastAsia="en-US"/>
              </w:rPr>
            </w:pPr>
            <w:r>
              <w:rPr>
                <w:rFonts w:eastAsia="Times New Roman"/>
                <w:lang w:val="en-GB" w:eastAsia="en-US"/>
              </w:rPr>
              <w:t>QUALIFICATION/PART- QUALIFICATION/SKILLS PROGRAMME</w:t>
            </w:r>
          </w:p>
        </w:tc>
        <w:tc>
          <w:tcPr>
            <w:tcW w:w="1143" w:type="pct"/>
            <w:shd w:val="clear" w:color="auto" w:fill="F2F2F2" w:themeFill="background1" w:themeFillShade="F2"/>
            <w:vAlign w:val="center"/>
          </w:tcPr>
          <w:p w14:paraId="1DCE7BCC" w14:textId="77777777" w:rsidR="002F3425" w:rsidRDefault="002F3425" w:rsidP="00816734">
            <w:pPr>
              <w:pStyle w:val="Subtitle"/>
              <w:rPr>
                <w:rFonts w:eastAsia="Times New Roman"/>
                <w:szCs w:val="20"/>
                <w:lang w:val="en-GB" w:eastAsia="en-US"/>
              </w:rPr>
            </w:pPr>
            <w:r>
              <w:rPr>
                <w:rFonts w:eastAsia="Times New Roman"/>
                <w:lang w:val="en-GB" w:eastAsia="en-US"/>
              </w:rPr>
              <w:t xml:space="preserve"> </w:t>
            </w:r>
            <w:r>
              <w:rPr>
                <w:rFonts w:eastAsia="Times New Roman"/>
                <w:szCs w:val="20"/>
                <w:lang w:val="en-GB" w:eastAsia="en-US"/>
              </w:rPr>
              <w:t>TYPE</w:t>
            </w:r>
          </w:p>
          <w:p w14:paraId="156FF57D" w14:textId="77777777" w:rsidR="002F3425" w:rsidRPr="006841F9" w:rsidRDefault="002F3425" w:rsidP="00816734">
            <w:pPr>
              <w:pStyle w:val="Subtitle"/>
              <w:rPr>
                <w:szCs w:val="20"/>
                <w:lang w:val="en-GB" w:eastAsia="en-US"/>
              </w:rPr>
            </w:pPr>
            <w:r>
              <w:rPr>
                <w:rFonts w:eastAsia="Times New Roman"/>
                <w:szCs w:val="20"/>
                <w:lang w:val="en-GB" w:eastAsia="en-US"/>
              </w:rPr>
              <w:t>(</w:t>
            </w:r>
            <w:r w:rsidRPr="006841F9">
              <w:rPr>
                <w:rFonts w:eastAsia="Times New Roman"/>
                <w:szCs w:val="20"/>
                <w:lang w:val="en-GB" w:eastAsia="en-US"/>
              </w:rPr>
              <w:t>NOMENCLATURE</w:t>
            </w:r>
            <w:r>
              <w:rPr>
                <w:rFonts w:eastAsia="Times New Roman"/>
                <w:szCs w:val="20"/>
                <w:lang w:val="en-GB" w:eastAsia="en-US"/>
              </w:rPr>
              <w:t>)</w:t>
            </w:r>
          </w:p>
        </w:tc>
        <w:tc>
          <w:tcPr>
            <w:tcW w:w="1715" w:type="pct"/>
            <w:gridSpan w:val="2"/>
            <w:shd w:val="clear" w:color="auto" w:fill="F2F2F2" w:themeFill="background1" w:themeFillShade="F2"/>
            <w:vAlign w:val="center"/>
          </w:tcPr>
          <w:p w14:paraId="03296E9E" w14:textId="77777777" w:rsidR="002F3425" w:rsidRPr="00A058D2" w:rsidRDefault="002F3425" w:rsidP="00816734">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00" w:type="pct"/>
            <w:gridSpan w:val="2"/>
            <w:shd w:val="clear" w:color="auto" w:fill="F2F2F2" w:themeFill="background1" w:themeFillShade="F2"/>
            <w:vAlign w:val="center"/>
          </w:tcPr>
          <w:p w14:paraId="67854B5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43" w:type="pct"/>
            <w:shd w:val="clear" w:color="auto" w:fill="F2F2F2" w:themeFill="background1" w:themeFillShade="F2"/>
            <w:vAlign w:val="center"/>
          </w:tcPr>
          <w:p w14:paraId="7FA7F4F6" w14:textId="77777777" w:rsidR="002F3425" w:rsidRPr="0096628B" w:rsidRDefault="002F3425" w:rsidP="00816734">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2F3425" w:rsidRPr="0096628B" w14:paraId="60E01FAA" w14:textId="77777777" w:rsidTr="002F3425">
        <w:trPr>
          <w:trHeight w:val="735"/>
        </w:trPr>
        <w:tc>
          <w:tcPr>
            <w:tcW w:w="999" w:type="pct"/>
            <w:shd w:val="clear" w:color="auto" w:fill="auto"/>
          </w:tcPr>
          <w:p w14:paraId="29D12733" w14:textId="77777777" w:rsidR="002F3425" w:rsidRPr="00D665C5" w:rsidRDefault="002F3425" w:rsidP="00816734">
            <w:pPr>
              <w:spacing w:line="240" w:lineRule="auto"/>
              <w:rPr>
                <w:lang w:val="en-GB" w:eastAsia="en-US"/>
              </w:rPr>
            </w:pPr>
            <w:r>
              <w:rPr>
                <w:lang w:val="en-GB" w:eastAsia="en-US"/>
              </w:rPr>
              <w:t>Skills Programme</w:t>
            </w:r>
          </w:p>
        </w:tc>
        <w:tc>
          <w:tcPr>
            <w:tcW w:w="1143" w:type="pct"/>
            <w:shd w:val="clear" w:color="auto" w:fill="auto"/>
          </w:tcPr>
          <w:p w14:paraId="57D988EC" w14:textId="77777777" w:rsidR="002F3425" w:rsidRPr="00D665C5" w:rsidRDefault="002F3425" w:rsidP="00816734">
            <w:pPr>
              <w:spacing w:line="240" w:lineRule="auto"/>
              <w:rPr>
                <w:lang w:val="en-GB" w:eastAsia="en-US"/>
              </w:rPr>
            </w:pPr>
            <w:r>
              <w:rPr>
                <w:lang w:val="en-GB" w:eastAsia="en-US"/>
              </w:rPr>
              <w:t>Skills Certificate</w:t>
            </w:r>
          </w:p>
        </w:tc>
        <w:tc>
          <w:tcPr>
            <w:tcW w:w="1715" w:type="pct"/>
            <w:gridSpan w:val="2"/>
            <w:shd w:val="clear" w:color="auto" w:fill="auto"/>
            <w:vAlign w:val="center"/>
          </w:tcPr>
          <w:p w14:paraId="4F66A4D1" w14:textId="1FBFDCB2" w:rsidR="002F3425" w:rsidRPr="00664217" w:rsidRDefault="00F6183F" w:rsidP="00664217">
            <w:r>
              <w:t>Incident Investigation Team Member</w:t>
            </w:r>
          </w:p>
        </w:tc>
        <w:tc>
          <w:tcPr>
            <w:tcW w:w="500" w:type="pct"/>
            <w:gridSpan w:val="2"/>
            <w:shd w:val="clear" w:color="auto" w:fill="auto"/>
            <w:vAlign w:val="center"/>
          </w:tcPr>
          <w:p w14:paraId="2FCDD306" w14:textId="0A0B7798" w:rsidR="002F3425" w:rsidRPr="00D665C5" w:rsidRDefault="00F6183F" w:rsidP="00FB264F">
            <w:pPr>
              <w:spacing w:line="360" w:lineRule="auto"/>
              <w:rPr>
                <w:lang w:val="en-GB" w:eastAsia="en-US"/>
              </w:rPr>
            </w:pPr>
            <w:r>
              <w:rPr>
                <w:lang w:val="en-GB" w:eastAsia="en-US"/>
              </w:rPr>
              <w:t>4</w:t>
            </w:r>
          </w:p>
        </w:tc>
        <w:tc>
          <w:tcPr>
            <w:tcW w:w="643" w:type="pct"/>
            <w:tcBorders>
              <w:bottom w:val="single" w:sz="4" w:space="0" w:color="auto"/>
            </w:tcBorders>
            <w:vAlign w:val="center"/>
          </w:tcPr>
          <w:p w14:paraId="062552A4" w14:textId="607AA2E2" w:rsidR="002F3425" w:rsidRPr="0096628B" w:rsidRDefault="00F6183F" w:rsidP="00F6183F">
            <w:pPr>
              <w:spacing w:before="120" w:after="120" w:line="480" w:lineRule="auto"/>
              <w:jc w:val="both"/>
              <w:rPr>
                <w:rFonts w:eastAsia="Times New Roman"/>
                <w:szCs w:val="22"/>
                <w:lang w:val="en-GB" w:eastAsia="en-US"/>
              </w:rPr>
            </w:pPr>
            <w:r>
              <w:rPr>
                <w:rFonts w:eastAsia="Times New Roman"/>
                <w:szCs w:val="22"/>
                <w:lang w:val="en-GB" w:eastAsia="en-US"/>
              </w:rPr>
              <w:t>2</w:t>
            </w:r>
          </w:p>
        </w:tc>
      </w:tr>
      <w:tr w:rsidR="002F3425" w:rsidRPr="0096628B" w14:paraId="018B986B" w14:textId="77777777" w:rsidTr="00816734">
        <w:trPr>
          <w:trHeight w:val="560"/>
        </w:trPr>
        <w:tc>
          <w:tcPr>
            <w:tcW w:w="999" w:type="pct"/>
            <w:shd w:val="clear" w:color="auto" w:fill="F2F2F2" w:themeFill="background1" w:themeFillShade="F2"/>
            <w:vAlign w:val="center"/>
          </w:tcPr>
          <w:p w14:paraId="112B9E8B" w14:textId="77777777" w:rsidR="002F3425" w:rsidRPr="0096628B" w:rsidDel="002D3304" w:rsidRDefault="002F3425" w:rsidP="00816734">
            <w:pPr>
              <w:pStyle w:val="Subtitle"/>
              <w:rPr>
                <w:rFonts w:eastAsia="Times New Roman"/>
                <w:lang w:val="en-GB" w:eastAsia="en-US"/>
              </w:rPr>
            </w:pPr>
            <w:r w:rsidRPr="00A058D2">
              <w:rPr>
                <w:rFonts w:eastAsia="Times New Roman"/>
                <w:lang w:val="en-GB" w:eastAsia="en-US"/>
              </w:rPr>
              <w:t>C</w:t>
            </w:r>
            <w:r>
              <w:rPr>
                <w:rFonts w:eastAsia="Times New Roman"/>
                <w:lang w:val="en-GB" w:eastAsia="en-US"/>
              </w:rPr>
              <w:t>URRICULUM CODE</w:t>
            </w:r>
            <w:r w:rsidRPr="00A058D2">
              <w:rPr>
                <w:rFonts w:eastAsia="Times New Roman"/>
                <w:lang w:val="en-GB" w:eastAsia="en-US"/>
              </w:rPr>
              <w:t xml:space="preserve"> </w:t>
            </w:r>
          </w:p>
        </w:tc>
        <w:tc>
          <w:tcPr>
            <w:tcW w:w="4001" w:type="pct"/>
            <w:gridSpan w:val="6"/>
            <w:tcBorders>
              <w:right w:val="single" w:sz="4" w:space="0" w:color="auto"/>
            </w:tcBorders>
            <w:shd w:val="clear" w:color="auto" w:fill="auto"/>
          </w:tcPr>
          <w:p w14:paraId="516DEF8B" w14:textId="1BA1803F" w:rsidR="002F3425" w:rsidRPr="0096628B" w:rsidRDefault="002F3425" w:rsidP="00816734">
            <w:pPr>
              <w:spacing w:before="120" w:after="120" w:line="240" w:lineRule="auto"/>
              <w:jc w:val="both"/>
              <w:rPr>
                <w:rFonts w:eastAsia="Times New Roman"/>
                <w:szCs w:val="22"/>
                <w:lang w:val="en-GB" w:eastAsia="en-US"/>
              </w:rPr>
            </w:pPr>
            <w:bookmarkStart w:id="1" w:name="_Hlk166828931"/>
            <w:r>
              <w:rPr>
                <w:rFonts w:eastAsia="Times New Roman"/>
                <w:szCs w:val="22"/>
                <w:lang w:val="en-GB" w:eastAsia="en-US"/>
              </w:rPr>
              <w:t>900</w:t>
            </w:r>
            <w:r w:rsidR="00B836D9">
              <w:rPr>
                <w:rFonts w:eastAsia="Times New Roman"/>
                <w:szCs w:val="22"/>
                <w:lang w:val="en-GB" w:eastAsia="en-US"/>
              </w:rPr>
              <w:t>4</w:t>
            </w:r>
            <w:r w:rsidR="00F6183F">
              <w:rPr>
                <w:rFonts w:eastAsia="Times New Roman"/>
                <w:szCs w:val="22"/>
                <w:lang w:val="en-GB" w:eastAsia="en-US"/>
              </w:rPr>
              <w:t>11</w:t>
            </w:r>
            <w:r>
              <w:rPr>
                <w:rFonts w:eastAsia="Times New Roman"/>
                <w:szCs w:val="22"/>
                <w:lang w:val="en-GB" w:eastAsia="en-US"/>
              </w:rPr>
              <w:t>-000-00-00</w:t>
            </w:r>
            <w:bookmarkEnd w:id="1"/>
          </w:p>
        </w:tc>
      </w:tr>
      <w:tr w:rsidR="002F3425" w:rsidRPr="0096628B" w14:paraId="3D48173C" w14:textId="77777777" w:rsidTr="00816734">
        <w:trPr>
          <w:trHeight w:val="804"/>
        </w:trPr>
        <w:tc>
          <w:tcPr>
            <w:tcW w:w="999" w:type="pct"/>
            <w:shd w:val="clear" w:color="auto" w:fill="F2F2F2" w:themeFill="background1" w:themeFillShade="F2"/>
          </w:tcPr>
          <w:p w14:paraId="6362EA1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P</w:t>
            </w:r>
            <w:r>
              <w:rPr>
                <w:rFonts w:eastAsia="Times New Roman"/>
                <w:lang w:val="en-GB" w:eastAsia="en-US"/>
              </w:rPr>
              <w:t>ARTNER DETAILS</w:t>
            </w:r>
          </w:p>
        </w:tc>
        <w:tc>
          <w:tcPr>
            <w:tcW w:w="1143" w:type="pct"/>
            <w:shd w:val="clear" w:color="auto" w:fill="F2F2F2" w:themeFill="background1" w:themeFillShade="F2"/>
          </w:tcPr>
          <w:p w14:paraId="64BAFDB9"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O</w:t>
            </w:r>
            <w:r>
              <w:rPr>
                <w:rFonts w:eastAsia="Times New Roman"/>
                <w:lang w:val="en-GB" w:eastAsia="en-US"/>
              </w:rPr>
              <w:t>RGANISATION</w:t>
            </w:r>
          </w:p>
          <w:p w14:paraId="74A47C31"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N</w:t>
            </w:r>
            <w:r>
              <w:rPr>
                <w:rFonts w:eastAsia="Times New Roman"/>
                <w:lang w:val="en-GB" w:eastAsia="en-US"/>
              </w:rPr>
              <w:t>AME</w:t>
            </w:r>
          </w:p>
        </w:tc>
        <w:tc>
          <w:tcPr>
            <w:tcW w:w="787" w:type="pct"/>
            <w:shd w:val="clear" w:color="auto" w:fill="F2F2F2" w:themeFill="background1" w:themeFillShade="F2"/>
          </w:tcPr>
          <w:p w14:paraId="653D69C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W</w:t>
            </w:r>
            <w:r>
              <w:rPr>
                <w:rFonts w:eastAsia="Times New Roman"/>
                <w:lang w:val="en-GB" w:eastAsia="en-US"/>
              </w:rPr>
              <w:t>EBSITE</w:t>
            </w:r>
            <w:r w:rsidRPr="00A058D2">
              <w:rPr>
                <w:rFonts w:eastAsia="Times New Roman"/>
                <w:lang w:val="en-GB" w:eastAsia="en-US"/>
              </w:rPr>
              <w:t xml:space="preserve"> A</w:t>
            </w:r>
            <w:r>
              <w:rPr>
                <w:rFonts w:eastAsia="Times New Roman"/>
                <w:lang w:val="en-GB" w:eastAsia="en-US"/>
              </w:rPr>
              <w:t>DDRESS</w:t>
            </w:r>
            <w:r w:rsidRPr="00A058D2">
              <w:rPr>
                <w:rFonts w:eastAsia="Times New Roman"/>
                <w:lang w:val="en-GB" w:eastAsia="en-US"/>
              </w:rPr>
              <w:t xml:space="preserve"> </w:t>
            </w:r>
          </w:p>
        </w:tc>
        <w:tc>
          <w:tcPr>
            <w:tcW w:w="1068" w:type="pct"/>
            <w:gridSpan w:val="2"/>
            <w:shd w:val="clear" w:color="auto" w:fill="F2F2F2" w:themeFill="background1" w:themeFillShade="F2"/>
          </w:tcPr>
          <w:p w14:paraId="000FA215"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T</w:t>
            </w:r>
            <w:r>
              <w:rPr>
                <w:rFonts w:eastAsia="Times New Roman"/>
                <w:lang w:val="en-GB" w:eastAsia="en-US"/>
              </w:rPr>
              <w:t xml:space="preserve">ELEPHONE </w:t>
            </w:r>
            <w:r w:rsidRPr="00A058D2">
              <w:rPr>
                <w:rFonts w:eastAsia="Times New Roman"/>
                <w:lang w:val="en-GB" w:eastAsia="en-US"/>
              </w:rPr>
              <w:t>N</w:t>
            </w:r>
            <w:r>
              <w:rPr>
                <w:rFonts w:eastAsia="Times New Roman"/>
                <w:lang w:val="en-GB" w:eastAsia="en-US"/>
              </w:rPr>
              <w:t>UMBER</w:t>
            </w:r>
            <w:r w:rsidRPr="00A058D2">
              <w:rPr>
                <w:rFonts w:eastAsia="Times New Roman"/>
                <w:lang w:val="en-GB" w:eastAsia="en-US"/>
              </w:rPr>
              <w:t xml:space="preserve"> </w:t>
            </w:r>
          </w:p>
        </w:tc>
        <w:tc>
          <w:tcPr>
            <w:tcW w:w="1003" w:type="pct"/>
            <w:gridSpan w:val="2"/>
            <w:tcBorders>
              <w:top w:val="single" w:sz="4" w:space="0" w:color="auto"/>
            </w:tcBorders>
            <w:shd w:val="clear" w:color="auto" w:fill="F2F2F2" w:themeFill="background1" w:themeFillShade="F2"/>
          </w:tcPr>
          <w:p w14:paraId="72C9A83D"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L</w:t>
            </w:r>
            <w:r>
              <w:rPr>
                <w:rFonts w:eastAsia="Times New Roman"/>
                <w:lang w:val="en-GB" w:eastAsia="en-US"/>
              </w:rPr>
              <w:t>OGO</w:t>
            </w:r>
          </w:p>
        </w:tc>
      </w:tr>
      <w:tr w:rsidR="002F3425" w:rsidRPr="0096628B" w14:paraId="207A15A7" w14:textId="77777777" w:rsidTr="00816734">
        <w:trPr>
          <w:trHeight w:val="870"/>
        </w:trPr>
        <w:tc>
          <w:tcPr>
            <w:tcW w:w="999" w:type="pct"/>
            <w:tcBorders>
              <w:bottom w:val="single" w:sz="4" w:space="0" w:color="auto"/>
            </w:tcBorders>
            <w:shd w:val="clear" w:color="auto" w:fill="F2F2F2" w:themeFill="background1" w:themeFillShade="F2"/>
          </w:tcPr>
          <w:p w14:paraId="11B02FA4" w14:textId="77777777" w:rsidR="002F3425" w:rsidRPr="00A058D2" w:rsidRDefault="002F3425" w:rsidP="0081673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43" w:type="pct"/>
            <w:vAlign w:val="center"/>
          </w:tcPr>
          <w:p w14:paraId="2F206E10" w14:textId="77777777" w:rsidR="002F3425" w:rsidRPr="00D665C5" w:rsidRDefault="002F3425" w:rsidP="00816734">
            <w:pPr>
              <w:rPr>
                <w:lang w:val="en-GB" w:eastAsia="en-US"/>
              </w:rPr>
            </w:pPr>
            <w:bookmarkStart w:id="2" w:name="_Hlk162785764"/>
            <w:r>
              <w:rPr>
                <w:lang w:eastAsia="en-US"/>
              </w:rPr>
              <w:t>Health and Welfare Sector Education and Training Authority.</w:t>
            </w:r>
            <w:bookmarkEnd w:id="2"/>
          </w:p>
        </w:tc>
        <w:tc>
          <w:tcPr>
            <w:tcW w:w="787" w:type="pct"/>
            <w:vAlign w:val="center"/>
          </w:tcPr>
          <w:p w14:paraId="0A2B1A3B" w14:textId="77777777" w:rsidR="002F3425" w:rsidRPr="00D665C5" w:rsidRDefault="002F3425" w:rsidP="00816734">
            <w:pPr>
              <w:rPr>
                <w:rFonts w:eastAsia="Cambria"/>
                <w:lang w:eastAsia="en-US"/>
              </w:rPr>
            </w:pPr>
            <w:r w:rsidRPr="00817850">
              <w:rPr>
                <w:rFonts w:eastAsia="Cambria"/>
                <w:szCs w:val="22"/>
                <w:lang w:eastAsia="en-US"/>
              </w:rPr>
              <w:t>https://www.hwseta.org.za/</w:t>
            </w:r>
          </w:p>
        </w:tc>
        <w:tc>
          <w:tcPr>
            <w:tcW w:w="1068" w:type="pct"/>
            <w:gridSpan w:val="2"/>
            <w:vAlign w:val="center"/>
          </w:tcPr>
          <w:p w14:paraId="329A08AD" w14:textId="77777777" w:rsidR="002F3425" w:rsidRPr="00D665C5" w:rsidRDefault="002F3425" w:rsidP="00816734">
            <w:pPr>
              <w:rPr>
                <w:rFonts w:eastAsia="Cambria"/>
                <w:lang w:val="en-GB" w:eastAsia="en-US"/>
              </w:rPr>
            </w:pPr>
            <w:r w:rsidRPr="00817850">
              <w:rPr>
                <w:szCs w:val="22"/>
                <w:shd w:val="clear" w:color="auto" w:fill="FFFFFF"/>
              </w:rPr>
              <w:t>011 607 6900</w:t>
            </w:r>
          </w:p>
        </w:tc>
        <w:tc>
          <w:tcPr>
            <w:tcW w:w="1003" w:type="pct"/>
            <w:gridSpan w:val="2"/>
            <w:vAlign w:val="center"/>
          </w:tcPr>
          <w:p w14:paraId="5A4B9403" w14:textId="77777777" w:rsidR="002F3425" w:rsidRPr="00D665C5" w:rsidRDefault="002F3425" w:rsidP="00816734">
            <w:pPr>
              <w:rPr>
                <w:lang w:val="en-GB" w:eastAsia="en-US"/>
              </w:rPr>
            </w:pPr>
            <w:r w:rsidRPr="00817850">
              <w:rPr>
                <w:noProof/>
                <w:szCs w:val="22"/>
                <w:lang w:eastAsia="en-US"/>
              </w:rPr>
              <w:drawing>
                <wp:inline distT="0" distB="0" distL="0" distR="0" wp14:anchorId="0E659384" wp14:editId="27BC59D8">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2F3425" w:rsidRPr="0096628B" w14:paraId="3D089116" w14:textId="77777777" w:rsidTr="00816734">
        <w:trPr>
          <w:trHeight w:val="958"/>
        </w:trPr>
        <w:tc>
          <w:tcPr>
            <w:tcW w:w="999" w:type="pct"/>
            <w:shd w:val="clear" w:color="auto" w:fill="F2F2F2" w:themeFill="background1" w:themeFillShade="F2"/>
          </w:tcPr>
          <w:p w14:paraId="069D63FD" w14:textId="77777777" w:rsidR="002F3425" w:rsidRDefault="002F3425" w:rsidP="0081673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p w14:paraId="5F119CDA" w14:textId="77777777" w:rsidR="002F3425" w:rsidRPr="00B323E2" w:rsidRDefault="002F3425" w:rsidP="00816734">
            <w:pPr>
              <w:spacing w:after="0" w:line="240" w:lineRule="auto"/>
              <w:rPr>
                <w:sz w:val="16"/>
                <w:szCs w:val="16"/>
                <w:lang w:val="en-GB" w:eastAsia="en-US"/>
              </w:rPr>
            </w:pPr>
          </w:p>
        </w:tc>
        <w:tc>
          <w:tcPr>
            <w:tcW w:w="1143" w:type="pct"/>
            <w:vAlign w:val="center"/>
          </w:tcPr>
          <w:p w14:paraId="41BB3D06" w14:textId="77777777" w:rsidR="002F3425" w:rsidRPr="00D665C5" w:rsidRDefault="002F3425" w:rsidP="00816734">
            <w:pPr>
              <w:rPr>
                <w:lang w:val="en-GB" w:eastAsia="en-US"/>
              </w:rPr>
            </w:pPr>
            <w:r>
              <w:rPr>
                <w:lang w:val="en-GB" w:eastAsia="en-US"/>
              </w:rPr>
              <w:t>N/A</w:t>
            </w:r>
          </w:p>
        </w:tc>
        <w:tc>
          <w:tcPr>
            <w:tcW w:w="787" w:type="pct"/>
            <w:vAlign w:val="center"/>
          </w:tcPr>
          <w:p w14:paraId="4720E340" w14:textId="77777777" w:rsidR="002F3425" w:rsidRPr="00D665C5" w:rsidRDefault="002F3425" w:rsidP="00816734">
            <w:pPr>
              <w:rPr>
                <w:rFonts w:eastAsia="Cambria"/>
                <w:lang w:eastAsia="en-US"/>
              </w:rPr>
            </w:pPr>
            <w:r>
              <w:rPr>
                <w:rFonts w:eastAsia="Cambria"/>
                <w:lang w:eastAsia="en-US"/>
              </w:rPr>
              <w:t>N/A</w:t>
            </w:r>
          </w:p>
        </w:tc>
        <w:tc>
          <w:tcPr>
            <w:tcW w:w="1068" w:type="pct"/>
            <w:gridSpan w:val="2"/>
            <w:vAlign w:val="center"/>
          </w:tcPr>
          <w:p w14:paraId="53BAE072" w14:textId="77777777" w:rsidR="002F3425" w:rsidRPr="00D665C5" w:rsidRDefault="002F3425" w:rsidP="00816734">
            <w:pPr>
              <w:rPr>
                <w:rFonts w:eastAsia="Cambria"/>
                <w:lang w:val="en-GB" w:eastAsia="en-US"/>
              </w:rPr>
            </w:pPr>
            <w:r>
              <w:rPr>
                <w:rFonts w:eastAsia="Cambria"/>
                <w:lang w:val="en-GB" w:eastAsia="en-US"/>
              </w:rPr>
              <w:t>N/A</w:t>
            </w:r>
          </w:p>
        </w:tc>
        <w:tc>
          <w:tcPr>
            <w:tcW w:w="1003" w:type="pct"/>
            <w:gridSpan w:val="2"/>
            <w:vAlign w:val="center"/>
          </w:tcPr>
          <w:p w14:paraId="43415938" w14:textId="77777777" w:rsidR="002F3425" w:rsidRPr="00D665C5" w:rsidRDefault="002F3425" w:rsidP="00816734">
            <w:pPr>
              <w:rPr>
                <w:lang w:val="en-GB" w:eastAsia="en-US"/>
              </w:rPr>
            </w:pPr>
            <w:r>
              <w:rPr>
                <w:lang w:val="en-GB" w:eastAsia="en-US"/>
              </w:rPr>
              <w:t>N/A</w:t>
            </w:r>
          </w:p>
        </w:tc>
      </w:tr>
      <w:tr w:rsidR="002F3425" w:rsidRPr="0096628B" w14:paraId="61B90DD7" w14:textId="77777777" w:rsidTr="00816734">
        <w:trPr>
          <w:trHeight w:val="481"/>
        </w:trPr>
        <w:tc>
          <w:tcPr>
            <w:tcW w:w="5000" w:type="pct"/>
            <w:gridSpan w:val="7"/>
            <w:tcBorders>
              <w:bottom w:val="single" w:sz="4" w:space="0" w:color="auto"/>
            </w:tcBorders>
            <w:shd w:val="clear" w:color="auto" w:fill="F2F2F2" w:themeFill="background1" w:themeFillShade="F2"/>
          </w:tcPr>
          <w:p w14:paraId="0CB2C75F" w14:textId="77777777" w:rsidR="002F3425" w:rsidRDefault="002F3425" w:rsidP="00816734">
            <w:pPr>
              <w:spacing w:after="0" w:line="240" w:lineRule="auto"/>
              <w:rPr>
                <w:rStyle w:val="IntenseEmphasis"/>
              </w:rPr>
            </w:pPr>
            <w:r>
              <w:rPr>
                <w:rStyle w:val="IntenseEmphasis"/>
              </w:rPr>
              <w:t xml:space="preserve">NB:  - QUAL ID AND LIFE SPAN FOR </w:t>
            </w:r>
            <w:r w:rsidRPr="00B323E2">
              <w:rPr>
                <w:rStyle w:val="IntenseEmphasis"/>
              </w:rPr>
              <w:t>QUALIFICATION</w:t>
            </w:r>
            <w:r>
              <w:rPr>
                <w:rStyle w:val="IntenseEmphasis"/>
              </w:rPr>
              <w:t>(S)</w:t>
            </w:r>
            <w:r w:rsidRPr="00B323E2">
              <w:rPr>
                <w:rStyle w:val="IntenseEmphasis"/>
              </w:rPr>
              <w:t>/PART</w:t>
            </w:r>
            <w:r>
              <w:rPr>
                <w:rStyle w:val="IntenseEmphasis"/>
              </w:rPr>
              <w:t>-</w:t>
            </w:r>
            <w:r w:rsidRPr="00B323E2">
              <w:rPr>
                <w:rStyle w:val="IntenseEmphasis"/>
              </w:rPr>
              <w:t>QUALIFICATION</w:t>
            </w:r>
            <w:r>
              <w:rPr>
                <w:rStyle w:val="IntenseEmphasis"/>
              </w:rPr>
              <w:t>(S)</w:t>
            </w:r>
            <w:r w:rsidRPr="00B323E2">
              <w:rPr>
                <w:rStyle w:val="IntenseEmphasis"/>
              </w:rPr>
              <w:t xml:space="preserve"> </w:t>
            </w:r>
            <w:r>
              <w:rPr>
                <w:rStyle w:val="IntenseEmphasis"/>
              </w:rPr>
              <w:t xml:space="preserve">TO BE COMPLETED </w:t>
            </w:r>
            <w:r w:rsidRPr="00B323E2">
              <w:rPr>
                <w:rStyle w:val="IntenseEmphasis"/>
              </w:rPr>
              <w:t>BY SAQA</w:t>
            </w:r>
          </w:p>
          <w:p w14:paraId="41973AD6" w14:textId="77777777" w:rsidR="002F3425" w:rsidRPr="00DE0EFF" w:rsidRDefault="002F3425" w:rsidP="00816734">
            <w:pPr>
              <w:spacing w:after="0" w:line="240" w:lineRule="auto"/>
              <w:rPr>
                <w:b/>
                <w:iCs/>
                <w:color w:val="BFBFBF" w:themeColor="background1" w:themeShade="BF"/>
                <w:sz w:val="16"/>
              </w:rPr>
            </w:pPr>
            <w:r>
              <w:rPr>
                <w:rStyle w:val="IntenseEmphasis"/>
              </w:rPr>
              <w:t xml:space="preserve">        - SKILLS PROGRAMME ID AND LIFE SPAN TO BE COMPLETED BY QCTO</w:t>
            </w:r>
          </w:p>
        </w:tc>
      </w:tr>
    </w:tbl>
    <w:tbl>
      <w:tblPr>
        <w:tblStyle w:val="TableGrid"/>
        <w:tblW w:w="9923" w:type="dxa"/>
        <w:tblInd w:w="-289" w:type="dxa"/>
        <w:tblLook w:val="04A0" w:firstRow="1" w:lastRow="0" w:firstColumn="1" w:lastColumn="0" w:noHBand="0" w:noVBand="1"/>
      </w:tblPr>
      <w:tblGrid>
        <w:gridCol w:w="2543"/>
        <w:gridCol w:w="2703"/>
        <w:gridCol w:w="2693"/>
        <w:gridCol w:w="1984"/>
      </w:tblGrid>
      <w:tr w:rsidR="002F3425" w:rsidRPr="002F3425" w14:paraId="48B798ED" w14:textId="77777777" w:rsidTr="00816734">
        <w:tc>
          <w:tcPr>
            <w:tcW w:w="2543" w:type="dxa"/>
            <w:shd w:val="clear" w:color="auto" w:fill="F2F2F2" w:themeFill="background1" w:themeFillShade="F2"/>
          </w:tcPr>
          <w:p w14:paraId="705FD2A9" w14:textId="77777777" w:rsidR="002F3425" w:rsidRPr="002F3425" w:rsidRDefault="002F3425" w:rsidP="002F3425">
            <w:pPr>
              <w:pStyle w:val="Subtitle"/>
              <w:rPr>
                <w:lang w:val="en-GB"/>
              </w:rPr>
            </w:pPr>
            <w:bookmarkStart w:id="3" w:name="_Hlk109638565"/>
            <w:bookmarkEnd w:id="0"/>
            <w:r w:rsidRPr="002F3425">
              <w:rPr>
                <w:lang w:val="en-GB"/>
              </w:rPr>
              <w:t>DESIGNATION</w:t>
            </w:r>
          </w:p>
        </w:tc>
        <w:tc>
          <w:tcPr>
            <w:tcW w:w="2703" w:type="dxa"/>
            <w:shd w:val="clear" w:color="auto" w:fill="F2F2F2" w:themeFill="background1" w:themeFillShade="F2"/>
          </w:tcPr>
          <w:p w14:paraId="27218E9D" w14:textId="77777777" w:rsidR="002F3425" w:rsidRPr="002F3425" w:rsidRDefault="002F3425" w:rsidP="002F3425">
            <w:pPr>
              <w:pStyle w:val="Subtitle"/>
              <w:rPr>
                <w:lang w:val="en-GB"/>
              </w:rPr>
            </w:pPr>
            <w:r w:rsidRPr="002F3425">
              <w:rPr>
                <w:lang w:val="en-GB"/>
              </w:rPr>
              <w:t>NAME AND SURNAME</w:t>
            </w:r>
          </w:p>
        </w:tc>
        <w:tc>
          <w:tcPr>
            <w:tcW w:w="2693" w:type="dxa"/>
            <w:shd w:val="clear" w:color="auto" w:fill="F2F2F2" w:themeFill="background1" w:themeFillShade="F2"/>
          </w:tcPr>
          <w:p w14:paraId="4D68E232" w14:textId="77777777" w:rsidR="002F3425" w:rsidRPr="002F3425" w:rsidRDefault="002F3425" w:rsidP="002F3425">
            <w:pPr>
              <w:pStyle w:val="Subtitle"/>
              <w:rPr>
                <w:lang w:val="en-GB"/>
              </w:rPr>
            </w:pPr>
            <w:r w:rsidRPr="002F3425">
              <w:rPr>
                <w:lang w:val="en-GB"/>
              </w:rPr>
              <w:t>SIGNATURE</w:t>
            </w:r>
          </w:p>
        </w:tc>
        <w:tc>
          <w:tcPr>
            <w:tcW w:w="1984" w:type="dxa"/>
            <w:shd w:val="clear" w:color="auto" w:fill="F2F2F2" w:themeFill="background1" w:themeFillShade="F2"/>
          </w:tcPr>
          <w:p w14:paraId="4BBA64BE" w14:textId="77777777" w:rsidR="002F3425" w:rsidRPr="002F3425" w:rsidRDefault="002F3425" w:rsidP="002F3425">
            <w:pPr>
              <w:pStyle w:val="Subtitle"/>
              <w:rPr>
                <w:lang w:val="en-GB"/>
              </w:rPr>
            </w:pPr>
            <w:r w:rsidRPr="002F3425">
              <w:rPr>
                <w:lang w:val="en-GB"/>
              </w:rPr>
              <w:t>DATE</w:t>
            </w:r>
          </w:p>
        </w:tc>
      </w:tr>
      <w:tr w:rsidR="002F3425" w:rsidRPr="002F3425" w14:paraId="7AD51F00" w14:textId="77777777" w:rsidTr="00816734">
        <w:tc>
          <w:tcPr>
            <w:tcW w:w="2543" w:type="dxa"/>
            <w:shd w:val="clear" w:color="auto" w:fill="F2F2F2" w:themeFill="background1" w:themeFillShade="F2"/>
          </w:tcPr>
          <w:p w14:paraId="46729603" w14:textId="3A10A371" w:rsidR="002F3425" w:rsidRPr="002F3425" w:rsidRDefault="002F3425" w:rsidP="002F3425">
            <w:pPr>
              <w:pStyle w:val="Subtitle"/>
              <w:rPr>
                <w:lang w:val="en-GB"/>
              </w:rPr>
            </w:pPr>
            <w:r w:rsidRPr="002F3425">
              <w:rPr>
                <w:lang w:val="en-GB"/>
              </w:rPr>
              <w:t>SUBJECT MATTER EXPERT (SME</w:t>
            </w:r>
            <w:r w:rsidR="004C3FCC">
              <w:rPr>
                <w:lang w:val="en-GB"/>
              </w:rPr>
              <w:t xml:space="preserve"> - QUA</w:t>
            </w:r>
            <w:r w:rsidRPr="002F3425">
              <w:rPr>
                <w:lang w:val="en-GB"/>
              </w:rPr>
              <w:t>)</w:t>
            </w:r>
          </w:p>
        </w:tc>
        <w:tc>
          <w:tcPr>
            <w:tcW w:w="2703" w:type="dxa"/>
          </w:tcPr>
          <w:p w14:paraId="34F1C9BB"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Ben van As</w:t>
            </w:r>
          </w:p>
        </w:tc>
        <w:tc>
          <w:tcPr>
            <w:tcW w:w="2693" w:type="dxa"/>
          </w:tcPr>
          <w:p w14:paraId="3AD4E034"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13A9F97E" w14:textId="75480506"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r w:rsidR="002F3425" w:rsidRPr="002F3425" w14:paraId="1990278B" w14:textId="77777777" w:rsidTr="00816734">
        <w:trPr>
          <w:trHeight w:val="416"/>
        </w:trPr>
        <w:tc>
          <w:tcPr>
            <w:tcW w:w="2543" w:type="dxa"/>
            <w:shd w:val="clear" w:color="auto" w:fill="F2F2F2" w:themeFill="background1" w:themeFillShade="F2"/>
          </w:tcPr>
          <w:p w14:paraId="5D134719" w14:textId="77777777" w:rsidR="002F3425" w:rsidRPr="002F3425" w:rsidRDefault="002F3425" w:rsidP="002F3425">
            <w:pPr>
              <w:pStyle w:val="Subtitle"/>
              <w:rPr>
                <w:lang w:val="en-GB"/>
              </w:rPr>
            </w:pPr>
            <w:r w:rsidRPr="002F3425">
              <w:rPr>
                <w:lang w:val="en-GB"/>
              </w:rPr>
              <w:t>QUALITY PARTNER REPRESENTATIVE</w:t>
            </w:r>
          </w:p>
        </w:tc>
        <w:tc>
          <w:tcPr>
            <w:tcW w:w="2703" w:type="dxa"/>
          </w:tcPr>
          <w:p w14:paraId="479B6CEA" w14:textId="7777777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Champa Gopal</w:t>
            </w:r>
          </w:p>
        </w:tc>
        <w:tc>
          <w:tcPr>
            <w:tcW w:w="2693" w:type="dxa"/>
          </w:tcPr>
          <w:p w14:paraId="30AE16E3" w14:textId="77777777" w:rsidR="002F3425" w:rsidRPr="00664217" w:rsidRDefault="002F3425" w:rsidP="002F3425">
            <w:pPr>
              <w:pStyle w:val="Subtitle"/>
              <w:rPr>
                <w:b w:val="0"/>
                <w:bCs/>
                <w:color w:val="2F5496" w:themeColor="accent1" w:themeShade="BF"/>
                <w:sz w:val="22"/>
                <w:szCs w:val="24"/>
                <w:lang w:val="en-GB"/>
              </w:rPr>
            </w:pPr>
          </w:p>
        </w:tc>
        <w:tc>
          <w:tcPr>
            <w:tcW w:w="1984" w:type="dxa"/>
          </w:tcPr>
          <w:p w14:paraId="21B0E00D" w14:textId="6A649587" w:rsidR="002F3425" w:rsidRPr="00664217" w:rsidRDefault="002F3425" w:rsidP="002F3425">
            <w:pPr>
              <w:pStyle w:val="Subtitle"/>
              <w:rPr>
                <w:b w:val="0"/>
                <w:bCs/>
                <w:color w:val="2F5496" w:themeColor="accent1" w:themeShade="BF"/>
                <w:sz w:val="22"/>
                <w:szCs w:val="24"/>
                <w:lang w:val="en-GB"/>
              </w:rPr>
            </w:pPr>
            <w:r w:rsidRPr="00664217">
              <w:rPr>
                <w:b w:val="0"/>
                <w:bCs/>
                <w:color w:val="2F5496" w:themeColor="accent1" w:themeShade="BF"/>
                <w:sz w:val="22"/>
                <w:szCs w:val="24"/>
                <w:lang w:val="en-GB"/>
              </w:rPr>
              <w:t>15 May 2024</w:t>
            </w:r>
          </w:p>
        </w:tc>
      </w:tr>
    </w:tbl>
    <w:p w14:paraId="5D00A088" w14:textId="77777777" w:rsidR="004C3FCC" w:rsidRDefault="00205158" w:rsidP="00DE0EFF">
      <w:pPr>
        <w:pStyle w:val="Subtitle"/>
        <w:rPr>
          <w:rFonts w:eastAsia="Times New Roman"/>
          <w:b w:val="0"/>
          <w:lang w:val="en-GB" w:eastAsia="en-US"/>
        </w:rPr>
      </w:pPr>
      <w:r>
        <w:t xml:space="preserve">  </w:t>
      </w:r>
      <w:r w:rsidR="005048A9">
        <w:rPr>
          <w:rFonts w:eastAsia="Times New Roman"/>
          <w:b w:val="0"/>
          <w:lang w:val="en-GB" w:eastAsia="en-US"/>
        </w:rPr>
        <w:t xml:space="preserve">  </w:t>
      </w:r>
    </w:p>
    <w:p w14:paraId="6DC54A3A" w14:textId="2B5AFF4B" w:rsidR="005048A9" w:rsidRPr="00DE0EFF" w:rsidRDefault="005048A9" w:rsidP="00DE0EFF">
      <w:pPr>
        <w:pStyle w:val="Subtitle"/>
        <w:rPr>
          <w:rFonts w:eastAsia="Times New Roman"/>
          <w:b w:val="0"/>
          <w:lang w:val="en-GB" w:eastAsia="en-US"/>
        </w:rPr>
      </w:pPr>
      <w:r>
        <w:rPr>
          <w:rFonts w:eastAsia="Times New Roman"/>
          <w:b w:val="0"/>
          <w:lang w:val="en-GB" w:eastAsia="en-US"/>
        </w:rPr>
        <w:t xml:space="preserve">   </w:t>
      </w:r>
      <w:r>
        <w:rPr>
          <w:rFonts w:eastAsia="Times New Roman"/>
          <w:lang w:val="en-GB" w:eastAsia="en-US"/>
        </w:rPr>
        <w:t xml:space="preserve">                                                                                </w:t>
      </w:r>
      <w:r w:rsidRPr="00A058D2">
        <w:rPr>
          <w:rFonts w:eastAsia="Times New Roman"/>
          <w:lang w:val="en-GB" w:eastAsia="en-US"/>
        </w:rPr>
        <w:tab/>
      </w:r>
      <w:r w:rsidRPr="00A058D2">
        <w:rPr>
          <w:rFonts w:eastAsia="Times New Roman"/>
          <w:lang w:val="en-GB" w:eastAsia="en-US"/>
        </w:rPr>
        <w:tab/>
      </w:r>
      <w:r w:rsidR="00205158">
        <w:rPr>
          <w:rFonts w:eastAsia="Times New Roman"/>
          <w:lang w:val="en-GB" w:eastAsia="en-US"/>
        </w:rPr>
        <w:t xml:space="preserve">   </w:t>
      </w:r>
      <w:r w:rsidRPr="00A058D2">
        <w:rPr>
          <w:rFonts w:eastAsia="Times New Roman"/>
          <w:lang w:val="en-GB" w:eastAsia="en-US"/>
        </w:rPr>
        <w:tab/>
      </w:r>
      <w:r w:rsidR="00205158">
        <w:rPr>
          <w:rFonts w:eastAsia="Times New Roman"/>
          <w:lang w:val="en-GB" w:eastAsia="en-US"/>
        </w:rPr>
        <w:t xml:space="preserve">  </w:t>
      </w:r>
    </w:p>
    <w:bookmarkEnd w:id="3"/>
    <w:p w14:paraId="5B043CFD" w14:textId="77777777" w:rsidR="00773BB0" w:rsidRDefault="00773BB0">
      <w:pPr>
        <w:spacing w:after="160" w:line="259" w:lineRule="auto"/>
        <w:rPr>
          <w:rFonts w:eastAsiaTheme="majorEastAsia" w:cstheme="majorBidi"/>
          <w:b/>
          <w:color w:val="auto"/>
          <w:sz w:val="24"/>
          <w:szCs w:val="32"/>
        </w:rPr>
      </w:pPr>
      <w:r>
        <w:br w:type="page"/>
      </w:r>
    </w:p>
    <w:p w14:paraId="717AD187" w14:textId="3FE93567" w:rsidR="003B61F0" w:rsidRDefault="005048A9" w:rsidP="00664217">
      <w:pPr>
        <w:pStyle w:val="Heading1"/>
      </w:pPr>
      <w:bookmarkStart w:id="4" w:name="_Toc166562520"/>
      <w:r>
        <w:lastRenderedPageBreak/>
        <w:t xml:space="preserve">1. </w:t>
      </w:r>
      <w:r w:rsidRPr="00917517">
        <w:t>QUALIFICATION</w:t>
      </w:r>
      <w:r w:rsidR="00B323E2">
        <w:t>/</w:t>
      </w:r>
      <w:r w:rsidR="003B4EF7">
        <w:t>PART-QUALIFICATION/</w:t>
      </w:r>
      <w:r w:rsidR="00B323E2">
        <w:t>SKILLS PROGRAMME</w:t>
      </w:r>
      <w:r w:rsidRPr="00917517">
        <w:t xml:space="preserve"> DETAILS</w:t>
      </w:r>
      <w:bookmarkEnd w:id="4"/>
    </w:p>
    <w:p w14:paraId="264F8B28" w14:textId="2094FDA5" w:rsidR="005048A9" w:rsidRPr="005048A9" w:rsidRDefault="005048A9" w:rsidP="005048A9">
      <w:pPr>
        <w:pStyle w:val="Heading2"/>
      </w:pPr>
      <w:bookmarkStart w:id="5" w:name="_Toc166562521"/>
      <w:r w:rsidRPr="005048A9">
        <w:t>1.1 Sub</w:t>
      </w:r>
      <w:r w:rsidR="003B4EF7">
        <w:t>-</w:t>
      </w:r>
      <w:r w:rsidRPr="005048A9">
        <w:t>Framework: Occupational Qualifications Sub-Framework</w:t>
      </w:r>
      <w:bookmarkEnd w:id="5"/>
    </w:p>
    <w:p w14:paraId="549A416A" w14:textId="4A0C9179" w:rsidR="005048A9" w:rsidRPr="00A058D2" w:rsidRDefault="002F3425" w:rsidP="00DE3E51">
      <w:pPr>
        <w:tabs>
          <w:tab w:val="left" w:pos="2850"/>
        </w:tabs>
      </w:pPr>
      <w:r>
        <w:t>Occupational Qualification Sub Framework (OQSF)</w:t>
      </w:r>
      <w:r>
        <w:tab/>
      </w:r>
      <w:r w:rsidR="00DE3E51">
        <w:tab/>
      </w:r>
    </w:p>
    <w:p w14:paraId="3CCC6F14" w14:textId="0A76E585" w:rsidR="005048A9" w:rsidRDefault="005048A9" w:rsidP="005048A9">
      <w:pPr>
        <w:pStyle w:val="Heading2"/>
      </w:pPr>
      <w:bookmarkStart w:id="6" w:name="_Toc166562522"/>
      <w:r>
        <w:t>1.2 Type</w:t>
      </w:r>
      <w:r w:rsidR="003B4EF7">
        <w:t xml:space="preserve"> (Nomenclature)</w:t>
      </w:r>
      <w:r>
        <w:t>:</w:t>
      </w:r>
      <w:bookmarkEnd w:id="6"/>
    </w:p>
    <w:p w14:paraId="09CE1781" w14:textId="0DE9EAA6" w:rsidR="005048A9" w:rsidRPr="002D3CF6" w:rsidRDefault="005048A9" w:rsidP="005048A9">
      <w:pPr>
        <w:pStyle w:val="Heading3"/>
        <w:rPr>
          <w:rStyle w:val="Heading7Char"/>
        </w:rPr>
      </w:pPr>
      <w:bookmarkStart w:id="7" w:name="_Toc166562523"/>
      <w:r>
        <w:t xml:space="preserve">1.2.1 </w:t>
      </w:r>
      <w:r w:rsidR="003B4EF7">
        <w:t xml:space="preserve">Specify if this is a </w:t>
      </w:r>
      <w:r w:rsidRPr="002D3CF6">
        <w:rPr>
          <w:rStyle w:val="Heading7Char"/>
        </w:rPr>
        <w:t>Qualification</w:t>
      </w:r>
      <w:r w:rsidR="003B4EF7">
        <w:rPr>
          <w:rStyle w:val="Heading7Char"/>
        </w:rPr>
        <w:t>/</w:t>
      </w:r>
      <w:r w:rsidRPr="002D3CF6">
        <w:rPr>
          <w:rStyle w:val="Heading7Char"/>
        </w:rPr>
        <w:t>Part-Qualification</w:t>
      </w:r>
      <w:r w:rsidR="003B4EF7">
        <w:rPr>
          <w:rStyle w:val="Heading7Char"/>
        </w:rPr>
        <w:t>/Skills Programme</w:t>
      </w:r>
      <w:bookmarkEnd w:id="7"/>
    </w:p>
    <w:p w14:paraId="38C65D24" w14:textId="2A754D62" w:rsidR="005048A9" w:rsidRDefault="002F3425" w:rsidP="008A6517">
      <w:r>
        <w:t>Skills Programme</w:t>
      </w:r>
    </w:p>
    <w:p w14:paraId="2CF0085E" w14:textId="52C1D0BB" w:rsidR="00A44F9E" w:rsidRDefault="005048A9" w:rsidP="005048A9">
      <w:pPr>
        <w:pStyle w:val="Heading3"/>
      </w:pPr>
      <w:bookmarkStart w:id="8" w:name="_Toc166562524"/>
      <w:r>
        <w:t>1.2.2 Type: (Nomenclature</w:t>
      </w:r>
      <w:r w:rsidR="003B4EF7">
        <w:t>)</w:t>
      </w:r>
      <w:r>
        <w:t xml:space="preserve"> e.g. Advanced Occupational Certificate)</w:t>
      </w:r>
      <w:bookmarkEnd w:id="8"/>
      <w:r w:rsidRPr="0096628B">
        <w:t xml:space="preserve"> </w:t>
      </w:r>
      <w:r w:rsidR="00A44F9E">
        <w:t xml:space="preserve"> </w:t>
      </w:r>
    </w:p>
    <w:p w14:paraId="691EBEBA" w14:textId="527F49C8" w:rsidR="005048A9" w:rsidRDefault="002F3425" w:rsidP="008A6517">
      <w:r>
        <w:t xml:space="preserve">Skills </w:t>
      </w:r>
      <w:r w:rsidR="00823F8E">
        <w:t>Programme</w:t>
      </w:r>
    </w:p>
    <w:p w14:paraId="5B87DC68" w14:textId="1512F6A3" w:rsidR="005048A9" w:rsidRPr="00AB7D18" w:rsidRDefault="005048A9" w:rsidP="00AB7D18">
      <w:pPr>
        <w:spacing w:after="0" w:line="360" w:lineRule="auto"/>
        <w:rPr>
          <w:rStyle w:val="SubtleEmphasis"/>
        </w:rPr>
      </w:pPr>
      <w:bookmarkStart w:id="9" w:name="_Toc166562525"/>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9"/>
      <w:r w:rsidRPr="00AB7D18">
        <w:rPr>
          <w:rStyle w:val="Heading2Char"/>
          <w:color w:val="auto"/>
        </w:rPr>
        <w:t xml:space="preserve"> </w:t>
      </w:r>
      <w:r w:rsidRPr="00AB7D18">
        <w:rPr>
          <w:rStyle w:val="Heading2Char"/>
          <w:color w:val="auto"/>
        </w:rPr>
        <w:br/>
      </w:r>
      <w:r w:rsidR="00AB7D18" w:rsidRPr="00AB7D18">
        <w:rPr>
          <w:rStyle w:val="SubtleEmphasis"/>
        </w:rPr>
        <w:t xml:space="preserve">State the </w:t>
      </w:r>
      <w:r w:rsidR="008D5F26">
        <w:rPr>
          <w:rStyle w:val="SubtleEmphasis"/>
        </w:rPr>
        <w:t>O</w:t>
      </w:r>
      <w:r w:rsidR="00AB7D18" w:rsidRPr="00AB7D18">
        <w:rPr>
          <w:rStyle w:val="SubtleEmphasis"/>
        </w:rPr>
        <w:t xml:space="preserve">ccupation, </w:t>
      </w:r>
      <w:r w:rsidR="008D5F26">
        <w:rPr>
          <w:rStyle w:val="SubtleEmphasis"/>
        </w:rPr>
        <w:t>S</w:t>
      </w:r>
      <w:r w:rsidR="00AB7D18" w:rsidRPr="00AB7D18">
        <w:rPr>
          <w:rStyle w:val="SubtleEmphasis"/>
        </w:rPr>
        <w:t xml:space="preserve">pecialisation, </w:t>
      </w:r>
      <w:r w:rsidR="002F3425" w:rsidRPr="00AB7D18">
        <w:rPr>
          <w:rStyle w:val="SubtleEmphasis"/>
        </w:rPr>
        <w:t>context,</w:t>
      </w:r>
      <w:r w:rsidR="00AB7D18" w:rsidRPr="00AB7D18">
        <w:rPr>
          <w:rStyle w:val="SubtleEmphasis"/>
        </w:rPr>
        <w:t xml:space="preserve"> or Skills Programme context </w:t>
      </w:r>
    </w:p>
    <w:p w14:paraId="061F5EC5" w14:textId="53153623" w:rsidR="005048A9" w:rsidRPr="00664217" w:rsidRDefault="00F6183F" w:rsidP="003B61F0">
      <w:pPr>
        <w:rPr>
          <w:rFonts w:eastAsia="Calibri"/>
          <w:color w:val="2E74B5"/>
          <w:szCs w:val="22"/>
        </w:rPr>
      </w:pPr>
      <w:r>
        <w:rPr>
          <w:color w:val="2E74B5"/>
          <w:szCs w:val="22"/>
        </w:rPr>
        <w:t>Incident Investigation Team Member</w:t>
      </w:r>
    </w:p>
    <w:p w14:paraId="7C836F00" w14:textId="77777777" w:rsidR="005048A9" w:rsidRDefault="005048A9" w:rsidP="005048A9">
      <w:pPr>
        <w:pStyle w:val="Heading2"/>
      </w:pPr>
      <w:bookmarkStart w:id="10" w:name="_Toc166562526"/>
      <w:r>
        <w:t xml:space="preserve">1.4 </w:t>
      </w:r>
      <w:r w:rsidRPr="0096628B">
        <w:t>NQF Level:</w:t>
      </w:r>
      <w:bookmarkEnd w:id="10"/>
      <w:r w:rsidRPr="0096628B">
        <w:t xml:space="preserve"> </w:t>
      </w:r>
    </w:p>
    <w:p w14:paraId="59463F1F" w14:textId="4FB8CC86" w:rsidR="005048A9" w:rsidRPr="002D3CF6" w:rsidRDefault="00F6183F" w:rsidP="005048A9">
      <w:r>
        <w:t>4</w:t>
      </w:r>
    </w:p>
    <w:p w14:paraId="76F0664B" w14:textId="77777777" w:rsidR="005048A9" w:rsidRDefault="005048A9" w:rsidP="005048A9">
      <w:pPr>
        <w:pStyle w:val="Heading2"/>
      </w:pPr>
      <w:bookmarkStart w:id="11" w:name="_Toc166562527"/>
      <w:r>
        <w:t xml:space="preserve">1.5 </w:t>
      </w:r>
      <w:r w:rsidRPr="0096628B">
        <w:t>Credits</w:t>
      </w:r>
      <w:r>
        <w:t>:</w:t>
      </w:r>
      <w:bookmarkEnd w:id="11"/>
    </w:p>
    <w:p w14:paraId="7F9149DF" w14:textId="148C9D14" w:rsidR="005048A9" w:rsidRPr="002D3CF6" w:rsidRDefault="00F6183F" w:rsidP="005048A9">
      <w:r>
        <w:t>2</w:t>
      </w:r>
    </w:p>
    <w:p w14:paraId="5A9AB501" w14:textId="30C73521" w:rsidR="00AB7D18" w:rsidRPr="002F3425" w:rsidRDefault="005048A9" w:rsidP="002F3425">
      <w:pPr>
        <w:pStyle w:val="Heading2"/>
        <w:tabs>
          <w:tab w:val="left" w:pos="567"/>
        </w:tabs>
        <w:rPr>
          <w:rStyle w:val="IntenseEmphasis"/>
          <w:b/>
          <w:iCs w:val="0"/>
          <w:color w:val="auto"/>
          <w:sz w:val="24"/>
        </w:rPr>
      </w:pPr>
      <w:r w:rsidRPr="00323A04">
        <w:t xml:space="preserve"> </w:t>
      </w:r>
      <w:bookmarkStart w:id="12" w:name="_Toc166562528"/>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166562529"/>
      <w:r>
        <w:t>1.6.1 Organising Field:</w:t>
      </w:r>
      <w:bookmarkEnd w:id="13"/>
      <w:r>
        <w:t xml:space="preserve"> </w:t>
      </w:r>
    </w:p>
    <w:p w14:paraId="020BAC3F" w14:textId="52F88511" w:rsidR="006066A2" w:rsidRPr="006066A2" w:rsidRDefault="002F3425" w:rsidP="006066A2">
      <w:r>
        <w:t>N/A</w:t>
      </w:r>
    </w:p>
    <w:p w14:paraId="14DB8C23" w14:textId="77777777" w:rsidR="006066A2" w:rsidRDefault="006066A2" w:rsidP="006066A2">
      <w:pPr>
        <w:pStyle w:val="Heading3"/>
      </w:pPr>
      <w:bookmarkStart w:id="14" w:name="_Toc166562530"/>
      <w:r>
        <w:t>1.6.2 Organising Sub-Field:</w:t>
      </w:r>
      <w:bookmarkEnd w:id="14"/>
    </w:p>
    <w:p w14:paraId="459BC461" w14:textId="79651CED" w:rsidR="005048A9" w:rsidRDefault="002F3425" w:rsidP="005048A9">
      <w:r>
        <w:t>N/A</w:t>
      </w:r>
    </w:p>
    <w:p w14:paraId="03C9876C" w14:textId="56C5F8E3" w:rsidR="005048A9" w:rsidRDefault="005048A9" w:rsidP="005048A9">
      <w:pPr>
        <w:pStyle w:val="Heading2"/>
      </w:pPr>
      <w:bookmarkStart w:id="15" w:name="_Toc166562531"/>
      <w:r>
        <w:t>1.</w:t>
      </w:r>
      <w:r w:rsidR="00ED5CD7">
        <w:t>7</w:t>
      </w:r>
      <w:r>
        <w:t xml:space="preserve"> QCTO Curriculum Code:</w:t>
      </w:r>
      <w:bookmarkEnd w:id="15"/>
      <w:r>
        <w:t xml:space="preserve"> </w:t>
      </w:r>
    </w:p>
    <w:p w14:paraId="655CE6F7" w14:textId="37680C52" w:rsidR="005048A9" w:rsidRPr="00C0351A" w:rsidRDefault="002F3425" w:rsidP="005048A9">
      <w:pPr>
        <w:rPr>
          <w:b/>
          <w:lang w:val="en-GB" w:eastAsia="en-US"/>
        </w:rPr>
      </w:pPr>
      <w:r w:rsidRPr="008712A4">
        <w:rPr>
          <w:lang w:val="en-GB"/>
        </w:rPr>
        <w:t>900</w:t>
      </w:r>
      <w:r w:rsidR="00F76344">
        <w:rPr>
          <w:lang w:val="en-GB"/>
        </w:rPr>
        <w:t>4</w:t>
      </w:r>
      <w:r w:rsidR="00F6183F">
        <w:rPr>
          <w:lang w:val="en-GB"/>
        </w:rPr>
        <w:t>11</w:t>
      </w:r>
      <w:r w:rsidRPr="008712A4">
        <w:rPr>
          <w:lang w:val="en-GB"/>
        </w:rPr>
        <w:t>-000-00-00</w:t>
      </w:r>
    </w:p>
    <w:p w14:paraId="38157C6E" w14:textId="457D7343" w:rsidR="005048A9" w:rsidRPr="0096628B" w:rsidRDefault="005048A9" w:rsidP="005048A9">
      <w:pPr>
        <w:pStyle w:val="Heading2"/>
      </w:pPr>
      <w:bookmarkStart w:id="16" w:name="_Toc166562532"/>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166562533"/>
      <w:r>
        <w:t>1.</w:t>
      </w:r>
      <w:r w:rsidR="00ED5CD7">
        <w:t>8</w:t>
      </w:r>
      <w:r>
        <w:t xml:space="preserve">.1 </w:t>
      </w:r>
      <w:r w:rsidR="00AB7D18">
        <w:t>Quality Partner (Qualifications Development):</w:t>
      </w:r>
      <w:bookmarkEnd w:id="17"/>
      <w:r w:rsidR="00AB7D18">
        <w:t xml:space="preserve"> </w:t>
      </w:r>
    </w:p>
    <w:p w14:paraId="120AE314" w14:textId="5E962AF9" w:rsidR="005048A9" w:rsidRPr="00BB00C5" w:rsidRDefault="002F3425" w:rsidP="002F3425">
      <w:pPr>
        <w:ind w:firstLine="720"/>
      </w:pPr>
      <w:r w:rsidRPr="008712A4">
        <w:t>Health and Welfare Sector Education and Training Authority.</w:t>
      </w:r>
    </w:p>
    <w:p w14:paraId="5FF956BB" w14:textId="5F167095" w:rsidR="00AB7D18" w:rsidRDefault="005048A9" w:rsidP="00AB7D18">
      <w:pPr>
        <w:pStyle w:val="Heading3"/>
      </w:pPr>
      <w:bookmarkStart w:id="18" w:name="_Toc166562534"/>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554C911E" w14:textId="1A882413" w:rsidR="005048A9" w:rsidRDefault="002F3425" w:rsidP="005048A9">
      <w:pPr>
        <w:pStyle w:val="ListParagraph"/>
      </w:pPr>
      <w:r>
        <w:t>N/A</w:t>
      </w:r>
    </w:p>
    <w:p w14:paraId="45B298F3" w14:textId="77777777" w:rsidR="004D76E9" w:rsidRDefault="005048A9" w:rsidP="00ED5CD7">
      <w:pPr>
        <w:pStyle w:val="Heading2"/>
      </w:pPr>
      <w:bookmarkStart w:id="19" w:name="_Toc166562535"/>
      <w:r>
        <w:t>1.</w:t>
      </w:r>
      <w:r w:rsidR="00ED5CD7">
        <w:t>9</w:t>
      </w:r>
      <w:r>
        <w:t xml:space="preserve"> </w:t>
      </w:r>
      <w:r w:rsidR="00371A5E">
        <w:t>Replacement</w:t>
      </w:r>
      <w:bookmarkEnd w:id="19"/>
      <w:r w:rsidR="00371A5E">
        <w:t xml:space="preserve"> </w:t>
      </w:r>
    </w:p>
    <w:p w14:paraId="31261F0D" w14:textId="738E64E4" w:rsidR="00CC4E86" w:rsidRPr="002F3425" w:rsidRDefault="002F3425" w:rsidP="002F3425">
      <w:pPr>
        <w:spacing w:before="120" w:after="0" w:line="240" w:lineRule="auto"/>
        <w:ind w:left="35"/>
        <w:jc w:val="both"/>
        <w:rPr>
          <w:rFonts w:eastAsiaTheme="minorEastAsia"/>
          <w:b/>
          <w:i/>
          <w:sz w:val="20"/>
          <w:lang w:eastAsia="en-US"/>
        </w:rPr>
      </w:pPr>
      <w:r w:rsidRPr="00313E14">
        <w:rPr>
          <w:rFonts w:eastAsiaTheme="minorEastAsia"/>
          <w:b/>
          <w:i/>
          <w:sz w:val="20"/>
          <w:lang w:eastAsia="en-US"/>
        </w:rPr>
        <w:t>This qualification does not replace and currently registered qualification or skills programme</w:t>
      </w:r>
      <w:r>
        <w:rPr>
          <w:rFonts w:eastAsiaTheme="minorEastAsia"/>
          <w:b/>
          <w:i/>
          <w:sz w:val="20"/>
          <w:lang w:eastAsia="en-US"/>
        </w:rPr>
        <w:t>.</w:t>
      </w: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2F3425" w14:paraId="03F85C79" w14:textId="77777777" w:rsidTr="00EB6C9B">
        <w:tc>
          <w:tcPr>
            <w:tcW w:w="1928" w:type="dxa"/>
          </w:tcPr>
          <w:p w14:paraId="1FF99610" w14:textId="67D0B851" w:rsidR="002F3425" w:rsidRDefault="002F3425" w:rsidP="002F3425">
            <w:r>
              <w:t>N/A</w:t>
            </w:r>
          </w:p>
        </w:tc>
        <w:tc>
          <w:tcPr>
            <w:tcW w:w="1978" w:type="dxa"/>
          </w:tcPr>
          <w:p w14:paraId="44FE95F1" w14:textId="395BBAE0" w:rsidR="002F3425" w:rsidRDefault="002F3425" w:rsidP="002F3425">
            <w:r w:rsidRPr="00BE268A">
              <w:t>N/A</w:t>
            </w:r>
          </w:p>
        </w:tc>
        <w:tc>
          <w:tcPr>
            <w:tcW w:w="1192" w:type="dxa"/>
          </w:tcPr>
          <w:p w14:paraId="77B074ED" w14:textId="0F1CFF2A" w:rsidR="002F3425" w:rsidRDefault="002F3425" w:rsidP="002F3425">
            <w:r w:rsidRPr="00BE268A">
              <w:t>N/A</w:t>
            </w:r>
          </w:p>
        </w:tc>
        <w:tc>
          <w:tcPr>
            <w:tcW w:w="2341" w:type="dxa"/>
          </w:tcPr>
          <w:p w14:paraId="4E47F719" w14:textId="6675B54A" w:rsidR="002F3425" w:rsidRDefault="002F3425" w:rsidP="002F3425">
            <w:r w:rsidRPr="00BE268A">
              <w:t>N/A</w:t>
            </w:r>
          </w:p>
        </w:tc>
        <w:tc>
          <w:tcPr>
            <w:tcW w:w="936" w:type="dxa"/>
          </w:tcPr>
          <w:p w14:paraId="75CB05E1" w14:textId="4CB8B937" w:rsidR="002F3425" w:rsidRDefault="002F3425" w:rsidP="002F3425">
            <w:r w:rsidRPr="00BE268A">
              <w:t>N/A</w:t>
            </w:r>
          </w:p>
        </w:tc>
        <w:tc>
          <w:tcPr>
            <w:tcW w:w="1259" w:type="dxa"/>
          </w:tcPr>
          <w:p w14:paraId="08AD85F2" w14:textId="65A64AF2" w:rsidR="002F3425" w:rsidRDefault="002F3425" w:rsidP="002F3425">
            <w:r w:rsidRPr="00BE268A">
              <w:t>N/A</w:t>
            </w:r>
          </w:p>
        </w:tc>
      </w:tr>
    </w:tbl>
    <w:p w14:paraId="1B6A21CE" w14:textId="6E61D39F" w:rsidR="003C515D" w:rsidRDefault="003C515D" w:rsidP="00095600">
      <w:pPr>
        <w:pStyle w:val="Heading1"/>
        <w:spacing w:line="240" w:lineRule="auto"/>
      </w:pPr>
      <w:bookmarkStart w:id="20" w:name="_Toc166562536"/>
      <w:r>
        <w:lastRenderedPageBreak/>
        <w:t xml:space="preserve">2. </w:t>
      </w:r>
      <w:r w:rsidRPr="00917517">
        <w:t>RATIONALE</w:t>
      </w:r>
      <w:bookmarkEnd w:id="20"/>
      <w:r w:rsidR="004D4102">
        <w:t xml:space="preserve"> </w:t>
      </w:r>
    </w:p>
    <w:p w14:paraId="6521C1B9" w14:textId="77777777" w:rsidR="007E78C9" w:rsidRPr="007E78C9" w:rsidRDefault="007E78C9" w:rsidP="007E78C9">
      <w:pPr>
        <w:pStyle w:val="NoSpacing"/>
      </w:pPr>
    </w:p>
    <w:p w14:paraId="74631E0A" w14:textId="3DB6DBDB" w:rsidR="003C515D" w:rsidRPr="005B0573" w:rsidRDefault="003C515D" w:rsidP="005B0573">
      <w:pPr>
        <w:pStyle w:val="Heading2"/>
      </w:pPr>
      <w:bookmarkStart w:id="21" w:name="_Toc166562537"/>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Skills Programmes</w:t>
      </w:r>
      <w:bookmarkEnd w:id="21"/>
    </w:p>
    <w:p w14:paraId="18F91B89" w14:textId="77777777" w:rsidR="00D817C1" w:rsidRPr="00D817C1" w:rsidRDefault="00D817C1" w:rsidP="00D817C1">
      <w:pPr>
        <w:jc w:val="both"/>
      </w:pPr>
      <w:r w:rsidRPr="00D817C1">
        <w:t>In South Africa, effective incident investigation is a critical component of workplace health and safety. Capacitating Incident Investigation Team Members is essential to ensure compliance with legislative requirements and to promote a safe working environment. The development of a skills programme for these team members is necessary for several reasons.</w:t>
      </w:r>
    </w:p>
    <w:p w14:paraId="27A21E41" w14:textId="77777777" w:rsidR="00D817C1" w:rsidRPr="00D817C1" w:rsidRDefault="00D817C1" w:rsidP="00D817C1">
      <w:pPr>
        <w:jc w:val="both"/>
      </w:pPr>
      <w:r w:rsidRPr="00D817C1">
        <w:t>South African legislation mandates specific responsibilities for employers to ensure workplace safety. The Occupational Health and Safety Act (OHSA) No. 85 of 1993, as amended by the Occupational Health and Safety Amendment Act No. 181 of 1993, requires employers to provide a safe working environment. Section 8 of the OHSA stipulates that employers must establish and maintain an environment that is safe and without risk to the health of employees. This includes the obligation to investigate incidents and accidents in the workplace to prevent their recurrence.</w:t>
      </w:r>
    </w:p>
    <w:p w14:paraId="116F6208" w14:textId="55459AC3" w:rsidR="00D817C1" w:rsidRPr="00D817C1" w:rsidRDefault="00D817C1" w:rsidP="00D817C1">
      <w:pPr>
        <w:jc w:val="both"/>
      </w:pPr>
      <w:r w:rsidRPr="00D817C1">
        <w:t>Similarly, the Mine Health and Safety Act (MHSA) No. 29 of 1996 requires mine employers to ensure the health and safety of employees and to investigate accidents. Section 11 of the MHSA specifies that employers must identify ha</w:t>
      </w:r>
      <w:r w:rsidR="00C24A90">
        <w:t>z</w:t>
      </w:r>
      <w:r w:rsidRPr="00D817C1">
        <w:t>ards to health or safety, assess the risks, and ensure that incident investigations are conducted to determine the cause and prevent future occurrences. This legislation highlights the importance of having trained personnel to conduct thorough and effective incident investigations.</w:t>
      </w:r>
    </w:p>
    <w:p w14:paraId="79108C24" w14:textId="3887F0E2" w:rsidR="00D817C1" w:rsidRPr="00D817C1" w:rsidRDefault="00D817C1" w:rsidP="00D817C1">
      <w:pPr>
        <w:jc w:val="both"/>
      </w:pPr>
      <w:r w:rsidRPr="00D817C1">
        <w:t xml:space="preserve">Capacitated Incident Investigation Team Members can effectively identify root causes of incidents and </w:t>
      </w:r>
      <w:r w:rsidR="00C24A90">
        <w:t>recommend</w:t>
      </w:r>
      <w:r w:rsidRPr="00D817C1">
        <w:t xml:space="preserve"> corrective actions. This proactive approach helps in reducing workplace accidents and injuries, thereby improving overall safety standards.</w:t>
      </w:r>
    </w:p>
    <w:p w14:paraId="19844C83" w14:textId="3ABD4A8F" w:rsidR="003C515D" w:rsidRPr="00BB00C5" w:rsidRDefault="00D817C1" w:rsidP="00D817C1">
      <w:pPr>
        <w:jc w:val="both"/>
      </w:pPr>
      <w:r w:rsidRPr="00D817C1">
        <w:t xml:space="preserve">Skilled team members are better equipped to document incidents accurately, </w:t>
      </w:r>
      <w:r w:rsidR="00C24A90" w:rsidRPr="00D817C1">
        <w:t>analyse</w:t>
      </w:r>
      <w:r w:rsidRPr="00D817C1">
        <w:t xml:space="preserve"> data effectively, and provide comprehensive reports. Th</w:t>
      </w:r>
      <w:r w:rsidR="00C24A90">
        <w:t>e</w:t>
      </w:r>
      <w:r w:rsidRPr="00D817C1">
        <w:t xml:space="preserve"> detailed reporting and analysis are crucial for understanding patterns and trends in workplace incidents, which can inform the development of more effective safety protocols.</w:t>
      </w:r>
    </w:p>
    <w:p w14:paraId="3B1AD046" w14:textId="2B1D42B7" w:rsidR="004D76E9" w:rsidRDefault="003C515D" w:rsidP="005B0573">
      <w:pPr>
        <w:pStyle w:val="Heading2"/>
      </w:pPr>
      <w:bookmarkStart w:id="22" w:name="_Toc166562538"/>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Skills Programmes</w:t>
      </w:r>
      <w:bookmarkEnd w:id="22"/>
    </w:p>
    <w:p w14:paraId="2DAC90BA" w14:textId="55ABE844" w:rsidR="003C515D" w:rsidRPr="00384132" w:rsidRDefault="00FA57B1" w:rsidP="00384132">
      <w:r>
        <w:t>There are currently no similar skills programmes approved by the QCTO.</w:t>
      </w:r>
    </w:p>
    <w:p w14:paraId="34C7E51D" w14:textId="30FD56F6" w:rsidR="003C515D" w:rsidRPr="005B0573" w:rsidRDefault="003C515D" w:rsidP="005B0573">
      <w:pPr>
        <w:pStyle w:val="Heading2"/>
      </w:pPr>
      <w:bookmarkStart w:id="23" w:name="_Toc166562539"/>
      <w:r w:rsidRPr="005B0573">
        <w:t xml:space="preserve">2.3 Benefit to the sector, </w:t>
      </w:r>
      <w:r w:rsidR="00FA57B1" w:rsidRPr="005B0573">
        <w:t>society,</w:t>
      </w:r>
      <w:r w:rsidRPr="005B0573">
        <w:t xml:space="preserve"> and the economy</w:t>
      </w:r>
      <w:r w:rsidR="00E60F5A" w:rsidRPr="005B0573">
        <w:t>:</w:t>
      </w:r>
      <w:bookmarkEnd w:id="23"/>
    </w:p>
    <w:p w14:paraId="4D8663AF" w14:textId="2AA1EFDC" w:rsidR="00C24A90" w:rsidRPr="00C24A90" w:rsidRDefault="00C50D26" w:rsidP="00C24A90">
      <w:pPr>
        <w:jc w:val="both"/>
      </w:pPr>
      <w:r w:rsidRPr="00C50D26">
        <w:t>A properly implemented skills programme</w:t>
      </w:r>
      <w:r w:rsidR="00C24A90" w:rsidRPr="00C24A90">
        <w:t xml:space="preserve"> that capacitates Incident Investigation Team Members can have substantial benefits on the Occupational Health and Safety (OHS) sector, the general South African society, and the South African economy. These benefits are multi-faceted and can be understood through specific, pragmatic examples and documented evidence.</w:t>
      </w:r>
    </w:p>
    <w:p w14:paraId="3AF17131" w14:textId="77777777" w:rsidR="00C24A90" w:rsidRPr="00C24A90" w:rsidRDefault="00C24A90" w:rsidP="00C24A90">
      <w:pPr>
        <w:jc w:val="both"/>
      </w:pPr>
      <w:r w:rsidRPr="00C24A90">
        <w:t xml:space="preserve">A skilled Incident Investigation Team can significantly enhance the effectiveness of workplace safety measures. According to the Department of Employment and Labour's Annual Report for 2020/2021, there were 927 workplace fatalities and 2,514 workplace injuries reported during that period. A well-trained team can help reduce these numbers by identifying root causes of incidents and implementing preventive measures. This improvement leads to a safer </w:t>
      </w:r>
      <w:r w:rsidRPr="00C24A90">
        <w:lastRenderedPageBreak/>
        <w:t>working environment, which is crucial in industries such as mining, manufacturing, and construction, where risks are particularly high.</w:t>
      </w:r>
    </w:p>
    <w:p w14:paraId="5B9048D4" w14:textId="77777777" w:rsidR="00C24A90" w:rsidRPr="00C24A90" w:rsidRDefault="00C24A90" w:rsidP="00C24A90">
      <w:pPr>
        <w:jc w:val="both"/>
      </w:pPr>
      <w:r w:rsidRPr="00C24A90">
        <w:t>Moreover, effective incident investigations can lead to better compliance with the Occupational Health and Safety Act (OHSA) and the Mine Health and Safety Act (MHSA). Compliance reduces the risk of legal penalties and enhances the overall reputation of businesses. According to a report by the South African Institute of Occupational Safety and Health (SAIOSH), non-compliance with OHS regulations can result in hefty fines and sanctions, which can be avoided with a proficient incident investigation team.</w:t>
      </w:r>
    </w:p>
    <w:p w14:paraId="3E1910C5" w14:textId="77777777" w:rsidR="00C24A90" w:rsidRPr="00C24A90" w:rsidRDefault="00C24A90" w:rsidP="00C24A90">
      <w:pPr>
        <w:jc w:val="both"/>
      </w:pPr>
      <w:r w:rsidRPr="00C24A90">
        <w:t>The benefits of a well-implemented skills programme extend beyond the workplace to the broader society. Safer workplaces mean fewer accidents, which translates to fewer families affected by workplace injuries or fatalities. This has a direct impact on the well-being and financial stability of households. The Compensation Fund's Annual Report 2019/2020 highlights that compensation claims for workplace injuries and diseases amounted to billions of rands. Reducing incidents through effective investigation and prevention can lower the burden on the Compensation Fund and related social services.</w:t>
      </w:r>
    </w:p>
    <w:p w14:paraId="62A53061" w14:textId="77777777" w:rsidR="00C24A90" w:rsidRPr="00C24A90" w:rsidRDefault="00C24A90" w:rsidP="00C24A90">
      <w:pPr>
        <w:jc w:val="both"/>
      </w:pPr>
      <w:r w:rsidRPr="00C24A90">
        <w:t>In addition, a focus on workplace safety promotes a culture of safety consciousness that can permeate through the community. When employees practice and prioritize safety at work, they are likely to carry these practices into their homes and communities, thereby enhancing overall public safety.</w:t>
      </w:r>
    </w:p>
    <w:p w14:paraId="3DB1EE1C" w14:textId="77777777" w:rsidR="00C24A90" w:rsidRPr="00C24A90" w:rsidRDefault="00C24A90" w:rsidP="00C24A90">
      <w:pPr>
        <w:jc w:val="both"/>
      </w:pPr>
      <w:r w:rsidRPr="00C24A90">
        <w:t>Economically, the benefits of capacitating Incident Investigation Team Members are substantial. Work-related injuries and illnesses impose significant costs on businesses and the economy. These costs include medical expenses, lost productivity, and compensation claims. According to a study by the International Labour Organization (ILO), the cost of work-related injuries and diseases is estimated to be 4% of the global GDP. In the South African context, this equates to billions of rands annually.</w:t>
      </w:r>
    </w:p>
    <w:p w14:paraId="6E087B6A" w14:textId="77777777" w:rsidR="00C24A90" w:rsidRPr="00C24A90" w:rsidRDefault="00C24A90" w:rsidP="00C24A90">
      <w:pPr>
        <w:jc w:val="both"/>
      </w:pPr>
      <w:r w:rsidRPr="00C24A90">
        <w:t>A reduction in workplace incidents through effective investigation and preventive measures can lead to substantial cost savings for businesses. These savings can be redirected towards growth and development initiatives, enhancing the overall productivity and competitiveness of South African businesses. The National Development Plan (NDP) 2030 emphasizes the importance of a healthy workforce in achieving economic growth and reducing poverty. By investing in the health and safety of employees through effective incident investigation training, businesses contribute to the broader economic goals of the country.</w:t>
      </w:r>
    </w:p>
    <w:p w14:paraId="73AD68D7" w14:textId="7E229E59" w:rsidR="003C515D" w:rsidRPr="00BB00C5" w:rsidRDefault="00C24A90" w:rsidP="00C24A90">
      <w:pPr>
        <w:jc w:val="both"/>
      </w:pPr>
      <w:r w:rsidRPr="00C24A90">
        <w:t>Furthermore, improved workplace safety can attract foreign investment. Investors are more likely to invest in countries where businesses adhere to high safety standards, ensuring the well-being of their workforce. This can boost the South African economy by creating jobs and fostering economic development.</w:t>
      </w:r>
    </w:p>
    <w:p w14:paraId="5E9C021B" w14:textId="688DBD43" w:rsidR="003C515D" w:rsidRPr="005B0573" w:rsidRDefault="00384132" w:rsidP="005B0573">
      <w:pPr>
        <w:pStyle w:val="Heading2"/>
      </w:pPr>
      <w:bookmarkStart w:id="24" w:name="_Toc166562540"/>
      <w:r w:rsidRPr="005B0573">
        <w:t>2</w:t>
      </w:r>
      <w:r w:rsidR="003C515D" w:rsidRPr="005B0573">
        <w:t xml:space="preserve">.4 </w:t>
      </w:r>
      <w:r w:rsidR="00E60F5A" w:rsidRPr="005B0573">
        <w:t>T</w:t>
      </w:r>
      <w:r w:rsidR="003C515D" w:rsidRPr="005B0573">
        <w:t>ypical learners</w:t>
      </w:r>
      <w:r w:rsidR="004D76E9">
        <w:t>:</w:t>
      </w:r>
      <w:bookmarkEnd w:id="24"/>
    </w:p>
    <w:p w14:paraId="2209A558" w14:textId="6FC6BA17" w:rsidR="003C515D" w:rsidRPr="00BB00C5" w:rsidRDefault="00446C50" w:rsidP="004E16B2">
      <w:r>
        <w:t xml:space="preserve">Specifically designated </w:t>
      </w:r>
      <w:r w:rsidR="00552067">
        <w:t>employees in all workplaces</w:t>
      </w:r>
      <w:r>
        <w:t>.</w:t>
      </w:r>
    </w:p>
    <w:p w14:paraId="6718EB25" w14:textId="77777777" w:rsidR="008C3447" w:rsidRPr="005B0573" w:rsidRDefault="00384132" w:rsidP="005B0573">
      <w:pPr>
        <w:pStyle w:val="Heading2"/>
      </w:pPr>
      <w:bookmarkStart w:id="25" w:name="_Toc166562541"/>
      <w:r w:rsidRPr="005B0573">
        <w:lastRenderedPageBreak/>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166562542"/>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2AA875D6" w14:textId="4F3C465E" w:rsidR="00EF30F8" w:rsidRPr="00707F9A" w:rsidRDefault="00EF30F8" w:rsidP="00EF30F8">
      <w:pPr>
        <w:pStyle w:val="ListParagraph"/>
        <w:numPr>
          <w:ilvl w:val="0"/>
          <w:numId w:val="52"/>
        </w:numPr>
      </w:pPr>
      <w:r w:rsidRPr="00707F9A">
        <w:t xml:space="preserve">Department of Employment and Labour: </w:t>
      </w:r>
    </w:p>
    <w:p w14:paraId="1BBD54FB" w14:textId="56647571" w:rsidR="00EF30F8" w:rsidRPr="00707F9A" w:rsidRDefault="00EF30F8" w:rsidP="00EF30F8">
      <w:pPr>
        <w:pStyle w:val="ListParagraph"/>
        <w:numPr>
          <w:ilvl w:val="0"/>
          <w:numId w:val="52"/>
        </w:numPr>
      </w:pPr>
      <w:r w:rsidRPr="00707F9A">
        <w:t xml:space="preserve">Commission for Conciliation, Mediation and Arbitration (CCMA): </w:t>
      </w:r>
    </w:p>
    <w:p w14:paraId="4971EA8A" w14:textId="66FA4791" w:rsidR="00EF30F8" w:rsidRPr="00707F9A" w:rsidRDefault="00EF30F8" w:rsidP="00EF30F8">
      <w:pPr>
        <w:pStyle w:val="ListParagraph"/>
        <w:numPr>
          <w:ilvl w:val="0"/>
          <w:numId w:val="52"/>
        </w:numPr>
      </w:pPr>
      <w:r w:rsidRPr="00707F9A">
        <w:t xml:space="preserve">National Institute for Occupational Health (NIOH): </w:t>
      </w:r>
    </w:p>
    <w:p w14:paraId="323F834E" w14:textId="2A986583" w:rsidR="00EF30F8" w:rsidRPr="00707F9A" w:rsidRDefault="00EF30F8" w:rsidP="00EF30F8">
      <w:pPr>
        <w:pStyle w:val="ListParagraph"/>
        <w:numPr>
          <w:ilvl w:val="0"/>
          <w:numId w:val="52"/>
        </w:numPr>
      </w:pPr>
      <w:r w:rsidRPr="00707F9A">
        <w:t xml:space="preserve">South African Society of Occupational Medicine (SASOM): </w:t>
      </w:r>
    </w:p>
    <w:p w14:paraId="499D12A3" w14:textId="337B1248" w:rsidR="00EF30F8" w:rsidRPr="00707F9A" w:rsidRDefault="00EF30F8" w:rsidP="00EF30F8">
      <w:pPr>
        <w:pStyle w:val="ListParagraph"/>
        <w:numPr>
          <w:ilvl w:val="0"/>
          <w:numId w:val="52"/>
        </w:numPr>
      </w:pPr>
      <w:r w:rsidRPr="00707F9A">
        <w:t xml:space="preserve">Construction Industry Development Board (CIDB): </w:t>
      </w:r>
    </w:p>
    <w:p w14:paraId="29E0E61C" w14:textId="137916C5" w:rsidR="00EF30F8" w:rsidRPr="00707F9A" w:rsidRDefault="00EF30F8" w:rsidP="00EF30F8">
      <w:pPr>
        <w:pStyle w:val="ListParagraph"/>
        <w:numPr>
          <w:ilvl w:val="0"/>
          <w:numId w:val="52"/>
        </w:numPr>
      </w:pPr>
      <w:r w:rsidRPr="00707F9A">
        <w:t xml:space="preserve">Mining Qualifications Authority (MQA): </w:t>
      </w:r>
    </w:p>
    <w:p w14:paraId="33E8936B" w14:textId="276B4967" w:rsidR="00EF30F8" w:rsidRPr="00707F9A" w:rsidRDefault="00EF30F8" w:rsidP="00EF30F8">
      <w:pPr>
        <w:pStyle w:val="ListParagraph"/>
        <w:numPr>
          <w:ilvl w:val="0"/>
          <w:numId w:val="52"/>
        </w:numPr>
      </w:pPr>
      <w:r w:rsidRPr="00707F9A">
        <w:t>South African Institute of Occupational Safety and Health (Saiosh):</w:t>
      </w:r>
    </w:p>
    <w:p w14:paraId="603249D9" w14:textId="48A3297C" w:rsidR="00EF30F8" w:rsidRPr="00707F9A" w:rsidRDefault="00707F9A" w:rsidP="00EF30F8">
      <w:pPr>
        <w:pStyle w:val="ListParagraph"/>
        <w:numPr>
          <w:ilvl w:val="0"/>
          <w:numId w:val="52"/>
        </w:numPr>
      </w:pPr>
      <w:r w:rsidRPr="00707F9A">
        <w:rPr>
          <w:rFonts w:ascii="Segoe UI" w:hAnsi="Segoe UI" w:cs="Segoe UI"/>
          <w:shd w:val="clear" w:color="auto" w:fill="FFFFFF"/>
        </w:rPr>
        <w:t>Minerals Council South Africa</w:t>
      </w:r>
      <w:r w:rsidR="00EF30F8" w:rsidRPr="00707F9A">
        <w:t xml:space="preserve">: </w:t>
      </w:r>
    </w:p>
    <w:p w14:paraId="15C9A125" w14:textId="59EBB2FB" w:rsidR="007F7D7B" w:rsidRPr="00707F9A" w:rsidRDefault="00EF30F8" w:rsidP="007F7D7B">
      <w:pPr>
        <w:pStyle w:val="ListParagraph"/>
        <w:numPr>
          <w:ilvl w:val="0"/>
          <w:numId w:val="52"/>
        </w:numPr>
      </w:pPr>
      <w:r w:rsidRPr="00707F9A">
        <w:t xml:space="preserve">South African Petroleum Industry Association (SAPIA): </w:t>
      </w:r>
    </w:p>
    <w:p w14:paraId="31C9090D" w14:textId="423E3AB9" w:rsidR="004C12E6" w:rsidRPr="00707F9A" w:rsidRDefault="004C12E6" w:rsidP="004C12E6">
      <w:pPr>
        <w:pStyle w:val="ListParagraph"/>
        <w:numPr>
          <w:ilvl w:val="0"/>
          <w:numId w:val="52"/>
        </w:numPr>
      </w:pPr>
      <w:r w:rsidRPr="00707F9A">
        <w:t xml:space="preserve">Congress of South African Trade Unions (COSATU): </w:t>
      </w:r>
    </w:p>
    <w:p w14:paraId="086CF88A" w14:textId="685FA87E" w:rsidR="004C12E6" w:rsidRPr="00707F9A" w:rsidRDefault="004C12E6" w:rsidP="004C12E6">
      <w:pPr>
        <w:pStyle w:val="ListParagraph"/>
        <w:numPr>
          <w:ilvl w:val="0"/>
          <w:numId w:val="52"/>
        </w:numPr>
      </w:pPr>
      <w:r w:rsidRPr="00707F9A">
        <w:t xml:space="preserve">Federation of Unions of South Africa (FEDUSA): </w:t>
      </w:r>
    </w:p>
    <w:p w14:paraId="2F1D3290" w14:textId="38CFC915" w:rsidR="004C12E6" w:rsidRPr="00707F9A" w:rsidRDefault="004C12E6" w:rsidP="004C12E6">
      <w:pPr>
        <w:pStyle w:val="ListParagraph"/>
        <w:numPr>
          <w:ilvl w:val="0"/>
          <w:numId w:val="52"/>
        </w:numPr>
      </w:pPr>
      <w:r w:rsidRPr="00707F9A">
        <w:t xml:space="preserve">National Council of Trade Unions (NACTU): </w:t>
      </w:r>
    </w:p>
    <w:p w14:paraId="156898BD" w14:textId="09455C1A"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44EB0406" w14:textId="4CFCF7AB" w:rsidR="007F7D7B" w:rsidRPr="007F7D7B" w:rsidRDefault="00EF30F8" w:rsidP="007F7D7B">
      <w:r>
        <w:t>All occupations</w:t>
      </w:r>
    </w:p>
    <w:p w14:paraId="18B28694" w14:textId="10ADD2EC" w:rsidR="00E60F5A" w:rsidRDefault="00384132" w:rsidP="003C515D">
      <w:pPr>
        <w:pStyle w:val="Heading3"/>
      </w:pPr>
      <w:bookmarkStart w:id="27" w:name="_Toc166562543"/>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4D4102">
      <w:pPr>
        <w:pStyle w:val="Heading4"/>
        <w:ind w:left="1440"/>
      </w:pPr>
      <w:r>
        <w:t>2.5.2.1 Collaboration with relevant stakeholders:</w:t>
      </w:r>
    </w:p>
    <w:p w14:paraId="401B9D0E" w14:textId="367B5396" w:rsidR="00EF30F8" w:rsidRPr="00707F9A" w:rsidRDefault="00EF30F8" w:rsidP="00EF30F8">
      <w:pPr>
        <w:pStyle w:val="ListParagraph"/>
        <w:numPr>
          <w:ilvl w:val="0"/>
          <w:numId w:val="54"/>
        </w:numPr>
      </w:pPr>
      <w:r w:rsidRPr="00707F9A">
        <w:t xml:space="preserve">South African Institute of Occupational Safety and Health (Saiosh): </w:t>
      </w:r>
    </w:p>
    <w:p w14:paraId="7E65025E" w14:textId="34427DA8" w:rsidR="00EF30F8" w:rsidRPr="00707F9A" w:rsidRDefault="00EF30F8" w:rsidP="00EF30F8">
      <w:pPr>
        <w:pStyle w:val="ListParagraph"/>
        <w:numPr>
          <w:ilvl w:val="0"/>
          <w:numId w:val="54"/>
        </w:numPr>
      </w:pPr>
      <w:r w:rsidRPr="00707F9A">
        <w:t xml:space="preserve">South African Society of Occupational Medicine (SASOM): </w:t>
      </w:r>
    </w:p>
    <w:p w14:paraId="0418B9A7" w14:textId="75DB598A" w:rsidR="00EF30F8" w:rsidRPr="00707F9A" w:rsidRDefault="00EF30F8" w:rsidP="00EF30F8">
      <w:pPr>
        <w:pStyle w:val="ListParagraph"/>
        <w:numPr>
          <w:ilvl w:val="0"/>
          <w:numId w:val="54"/>
        </w:numPr>
      </w:pPr>
      <w:r w:rsidRPr="00707F9A">
        <w:t xml:space="preserve">Institute of Safety Management (IoSM): </w:t>
      </w:r>
    </w:p>
    <w:p w14:paraId="4396E58E" w14:textId="7B06F638" w:rsidR="00EF30F8" w:rsidRPr="00707F9A" w:rsidRDefault="00EF30F8" w:rsidP="00EF30F8">
      <w:pPr>
        <w:pStyle w:val="ListParagraph"/>
        <w:numPr>
          <w:ilvl w:val="0"/>
          <w:numId w:val="54"/>
        </w:numPr>
      </w:pPr>
      <w:r w:rsidRPr="00707F9A">
        <w:t xml:space="preserve">Association of Occupational Health and Environmental Clinics (AOHIC): </w:t>
      </w:r>
    </w:p>
    <w:p w14:paraId="45004DB0" w14:textId="5520C28C" w:rsidR="007F7D7B" w:rsidRPr="00707F9A" w:rsidRDefault="00EF30F8" w:rsidP="007F7D7B">
      <w:pPr>
        <w:pStyle w:val="ListParagraph"/>
        <w:numPr>
          <w:ilvl w:val="0"/>
          <w:numId w:val="54"/>
        </w:numPr>
      </w:pPr>
      <w:r w:rsidRPr="00707F9A">
        <w:t xml:space="preserve">South African Society of Occupational Health Nursing Practitioners (SASOHN):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6C40DFD2" w14:textId="09FB6B85" w:rsidR="005709A4" w:rsidRPr="005709A4" w:rsidRDefault="00446C50" w:rsidP="005709A4">
      <w:r>
        <w:t xml:space="preserve">This skills programme is not targeted at specific professionals, however professionals in the </w:t>
      </w:r>
      <w:r w:rsidR="005709A4">
        <w:t xml:space="preserve">following occupations </w:t>
      </w:r>
      <w:r w:rsidR="00610E4D">
        <w:t xml:space="preserve">could benefit from gaining exposure to the training in this skills programme. </w:t>
      </w:r>
    </w:p>
    <w:p w14:paraId="0FD75FFF" w14:textId="2DE4021B" w:rsidR="005709A4" w:rsidRPr="005709A4" w:rsidRDefault="005709A4" w:rsidP="00984C37">
      <w:pPr>
        <w:pStyle w:val="ListParagraph"/>
        <w:numPr>
          <w:ilvl w:val="0"/>
          <w:numId w:val="78"/>
        </w:numPr>
      </w:pPr>
      <w:r w:rsidRPr="005709A4">
        <w:t xml:space="preserve">Health and Safety Officers: </w:t>
      </w:r>
    </w:p>
    <w:p w14:paraId="548A71E8" w14:textId="1F3182CD" w:rsidR="005709A4" w:rsidRPr="005709A4" w:rsidRDefault="005709A4" w:rsidP="00984C37">
      <w:pPr>
        <w:pStyle w:val="ListParagraph"/>
        <w:numPr>
          <w:ilvl w:val="0"/>
          <w:numId w:val="78"/>
        </w:numPr>
      </w:pPr>
      <w:r w:rsidRPr="005709A4">
        <w:t xml:space="preserve">Occupational Health and Safety (OHS) Managers: </w:t>
      </w:r>
    </w:p>
    <w:p w14:paraId="5E40BAEE" w14:textId="4973C6C4" w:rsidR="005709A4" w:rsidRPr="005709A4" w:rsidRDefault="005709A4" w:rsidP="00984C37">
      <w:pPr>
        <w:pStyle w:val="ListParagraph"/>
        <w:numPr>
          <w:ilvl w:val="0"/>
          <w:numId w:val="78"/>
        </w:numPr>
      </w:pPr>
      <w:r w:rsidRPr="005709A4">
        <w:t xml:space="preserve">Environmental Health and Safety (EHS) Specialists: </w:t>
      </w:r>
    </w:p>
    <w:p w14:paraId="74501AA5" w14:textId="799D344D" w:rsidR="005709A4" w:rsidRPr="005709A4" w:rsidRDefault="005709A4" w:rsidP="00984C37">
      <w:pPr>
        <w:pStyle w:val="ListParagraph"/>
        <w:numPr>
          <w:ilvl w:val="0"/>
          <w:numId w:val="78"/>
        </w:numPr>
      </w:pPr>
      <w:r w:rsidRPr="005709A4">
        <w:t xml:space="preserve">Mine Safety Inspectors: </w:t>
      </w:r>
    </w:p>
    <w:p w14:paraId="401B1225" w14:textId="1EEC6BC8" w:rsidR="005709A4" w:rsidRPr="005709A4" w:rsidRDefault="005709A4" w:rsidP="00984C37">
      <w:pPr>
        <w:pStyle w:val="ListParagraph"/>
        <w:numPr>
          <w:ilvl w:val="0"/>
          <w:numId w:val="78"/>
        </w:numPr>
      </w:pPr>
      <w:r w:rsidRPr="005709A4">
        <w:t xml:space="preserve">Construction Site Managers: </w:t>
      </w:r>
    </w:p>
    <w:p w14:paraId="6993E5FD" w14:textId="6EEF8A3B" w:rsidR="005709A4" w:rsidRPr="005709A4" w:rsidRDefault="005709A4" w:rsidP="00984C37">
      <w:pPr>
        <w:pStyle w:val="ListParagraph"/>
        <w:numPr>
          <w:ilvl w:val="0"/>
          <w:numId w:val="78"/>
        </w:numPr>
      </w:pPr>
      <w:r w:rsidRPr="005709A4">
        <w:t xml:space="preserve">Industrial Hygienists: </w:t>
      </w:r>
    </w:p>
    <w:p w14:paraId="69EAFEDD" w14:textId="7696EA93" w:rsidR="005709A4" w:rsidRPr="005709A4" w:rsidRDefault="005709A4" w:rsidP="00984C37">
      <w:pPr>
        <w:pStyle w:val="ListParagraph"/>
        <w:numPr>
          <w:ilvl w:val="0"/>
          <w:numId w:val="78"/>
        </w:numPr>
      </w:pPr>
      <w:r w:rsidRPr="005709A4">
        <w:t xml:space="preserve">Risk Managers: </w:t>
      </w:r>
    </w:p>
    <w:p w14:paraId="774049F6" w14:textId="16B1EE09" w:rsidR="005709A4" w:rsidRPr="005709A4" w:rsidRDefault="005709A4" w:rsidP="00984C37">
      <w:pPr>
        <w:pStyle w:val="ListParagraph"/>
        <w:numPr>
          <w:ilvl w:val="0"/>
          <w:numId w:val="78"/>
        </w:numPr>
      </w:pPr>
      <w:r w:rsidRPr="005709A4">
        <w:t xml:space="preserve">Emergency Response Coordinators: </w:t>
      </w:r>
    </w:p>
    <w:p w14:paraId="78624EDC" w14:textId="430580A6" w:rsidR="005709A4" w:rsidRPr="005709A4" w:rsidRDefault="005709A4" w:rsidP="00984C37">
      <w:pPr>
        <w:pStyle w:val="ListParagraph"/>
        <w:numPr>
          <w:ilvl w:val="0"/>
          <w:numId w:val="78"/>
        </w:numPr>
      </w:pPr>
      <w:r w:rsidRPr="005709A4">
        <w:t xml:space="preserve">Quality Assurance Managers: </w:t>
      </w:r>
    </w:p>
    <w:p w14:paraId="6E784EB9" w14:textId="45252EAE" w:rsidR="005709A4" w:rsidRPr="005709A4" w:rsidRDefault="005709A4" w:rsidP="00984C37">
      <w:pPr>
        <w:pStyle w:val="ListParagraph"/>
        <w:numPr>
          <w:ilvl w:val="0"/>
          <w:numId w:val="78"/>
        </w:numPr>
      </w:pPr>
      <w:r w:rsidRPr="005709A4">
        <w:t xml:space="preserve">Human Resources Managers: </w:t>
      </w:r>
    </w:p>
    <w:p w14:paraId="1870F257" w14:textId="3E7CA2E7" w:rsidR="005709A4" w:rsidRPr="005709A4" w:rsidRDefault="005709A4" w:rsidP="00984C37">
      <w:pPr>
        <w:pStyle w:val="ListParagraph"/>
        <w:numPr>
          <w:ilvl w:val="0"/>
          <w:numId w:val="78"/>
        </w:numPr>
      </w:pPr>
      <w:r w:rsidRPr="005709A4">
        <w:t xml:space="preserve">Facility Managers: </w:t>
      </w:r>
    </w:p>
    <w:p w14:paraId="400DB312" w14:textId="4E823BA7" w:rsidR="005709A4" w:rsidRPr="005709A4" w:rsidRDefault="005709A4" w:rsidP="00984C37">
      <w:pPr>
        <w:pStyle w:val="ListParagraph"/>
        <w:numPr>
          <w:ilvl w:val="0"/>
          <w:numId w:val="78"/>
        </w:numPr>
      </w:pPr>
      <w:r w:rsidRPr="005709A4">
        <w:lastRenderedPageBreak/>
        <w:t xml:space="preserve">Production Supervisors: </w:t>
      </w:r>
    </w:p>
    <w:p w14:paraId="689B8D9B" w14:textId="7537574C" w:rsidR="005709A4" w:rsidRPr="005709A4" w:rsidRDefault="005709A4" w:rsidP="00984C37">
      <w:pPr>
        <w:pStyle w:val="ListParagraph"/>
        <w:numPr>
          <w:ilvl w:val="0"/>
          <w:numId w:val="78"/>
        </w:numPr>
      </w:pPr>
      <w:r w:rsidRPr="005709A4">
        <w:t xml:space="preserve">Logistics and Transportation Managers: </w:t>
      </w:r>
    </w:p>
    <w:p w14:paraId="32946BDF" w14:textId="671CF272" w:rsidR="005709A4" w:rsidRPr="005709A4" w:rsidRDefault="005709A4" w:rsidP="00984C37">
      <w:pPr>
        <w:pStyle w:val="ListParagraph"/>
        <w:numPr>
          <w:ilvl w:val="0"/>
          <w:numId w:val="78"/>
        </w:numPr>
      </w:pPr>
      <w:r w:rsidRPr="005709A4">
        <w:t xml:space="preserve">Aviation Safety Officers: </w:t>
      </w:r>
    </w:p>
    <w:p w14:paraId="02FB0775" w14:textId="5C8DF8B9" w:rsidR="005709A4" w:rsidRPr="005709A4" w:rsidRDefault="005709A4" w:rsidP="00984C37">
      <w:pPr>
        <w:pStyle w:val="ListParagraph"/>
        <w:numPr>
          <w:ilvl w:val="0"/>
          <w:numId w:val="78"/>
        </w:numPr>
      </w:pPr>
      <w:r w:rsidRPr="005709A4">
        <w:t xml:space="preserve">Healthcare Safety Officers: </w:t>
      </w:r>
    </w:p>
    <w:p w14:paraId="7359C4E1" w14:textId="4D8BADF8" w:rsidR="005709A4" w:rsidRPr="005709A4" w:rsidRDefault="005709A4" w:rsidP="00984C37">
      <w:pPr>
        <w:pStyle w:val="ListParagraph"/>
        <w:numPr>
          <w:ilvl w:val="0"/>
          <w:numId w:val="78"/>
        </w:numPr>
      </w:pPr>
      <w:r w:rsidRPr="005709A4">
        <w:t xml:space="preserve">Chemical Safety Specialists: </w:t>
      </w:r>
    </w:p>
    <w:p w14:paraId="55E2E07A" w14:textId="029DD7FE" w:rsidR="005709A4" w:rsidRPr="005709A4" w:rsidRDefault="005709A4" w:rsidP="00984C37">
      <w:pPr>
        <w:pStyle w:val="ListParagraph"/>
        <w:numPr>
          <w:ilvl w:val="0"/>
          <w:numId w:val="78"/>
        </w:numPr>
      </w:pPr>
      <w:r w:rsidRPr="005709A4">
        <w:t xml:space="preserve">Fire Safety Officers: </w:t>
      </w:r>
    </w:p>
    <w:p w14:paraId="7BCA9916" w14:textId="7C73D707" w:rsidR="005709A4" w:rsidRPr="005709A4" w:rsidRDefault="005709A4" w:rsidP="00984C37">
      <w:pPr>
        <w:pStyle w:val="ListParagraph"/>
        <w:numPr>
          <w:ilvl w:val="0"/>
          <w:numId w:val="78"/>
        </w:numPr>
      </w:pPr>
      <w:r w:rsidRPr="005709A4">
        <w:t xml:space="preserve">Security Managers: </w:t>
      </w:r>
    </w:p>
    <w:p w14:paraId="265FC8FF" w14:textId="030D2AC0" w:rsidR="005709A4" w:rsidRPr="005709A4" w:rsidRDefault="005709A4" w:rsidP="00984C37">
      <w:pPr>
        <w:pStyle w:val="ListParagraph"/>
        <w:numPr>
          <w:ilvl w:val="0"/>
          <w:numId w:val="78"/>
        </w:numPr>
      </w:pPr>
      <w:r w:rsidRPr="005709A4">
        <w:t xml:space="preserve">Insurance Claims Adjusters: </w:t>
      </w:r>
    </w:p>
    <w:p w14:paraId="43AE969C" w14:textId="2B2DADE4" w:rsidR="005709A4" w:rsidRPr="005709A4" w:rsidRDefault="005709A4" w:rsidP="00984C37">
      <w:pPr>
        <w:pStyle w:val="ListParagraph"/>
        <w:numPr>
          <w:ilvl w:val="0"/>
          <w:numId w:val="78"/>
        </w:numPr>
      </w:pPr>
      <w:r w:rsidRPr="005709A4">
        <w:t xml:space="preserve">Government Regulators and Inspectors: </w:t>
      </w:r>
    </w:p>
    <w:p w14:paraId="655A8328" w14:textId="1DBA8E9E" w:rsidR="007F7D7B" w:rsidRDefault="005709A4" w:rsidP="007F7D7B">
      <w:r w:rsidRPr="005709A4">
        <w:t xml:space="preserve">These </w:t>
      </w:r>
      <w:r w:rsidR="00984C37">
        <w:t>are some examples of professionals who would benefit from attending this skills programme.</w:t>
      </w:r>
    </w:p>
    <w:p w14:paraId="37C12C77" w14:textId="446E8E98" w:rsidR="003C515D" w:rsidRPr="00917517" w:rsidRDefault="003C515D" w:rsidP="003C515D">
      <w:pPr>
        <w:pStyle w:val="Heading1"/>
      </w:pPr>
      <w:bookmarkStart w:id="28" w:name="_Toc166562544"/>
      <w:r>
        <w:t xml:space="preserve">3. </w:t>
      </w:r>
      <w:r w:rsidRPr="00917517">
        <w:t>PURPOSE</w:t>
      </w:r>
      <w:bookmarkEnd w:id="28"/>
    </w:p>
    <w:p w14:paraId="08D3A8AD" w14:textId="77777777" w:rsidR="003C515D" w:rsidRDefault="003C515D" w:rsidP="003C515D">
      <w:pPr>
        <w:pStyle w:val="Heading2"/>
      </w:pPr>
      <w:bookmarkStart w:id="29" w:name="_Toc166562545"/>
      <w:r>
        <w:t>3.1 B</w:t>
      </w:r>
      <w:r w:rsidRPr="00E12106">
        <w:t>enefit the learners</w:t>
      </w:r>
      <w:r>
        <w:t>:</w:t>
      </w:r>
      <w:bookmarkEnd w:id="29"/>
    </w:p>
    <w:p w14:paraId="0FEE48DC" w14:textId="100E7ED1" w:rsidR="0096657B" w:rsidRPr="0096657B" w:rsidRDefault="0096657B" w:rsidP="0096657B">
      <w:pPr>
        <w:jc w:val="both"/>
      </w:pPr>
      <w:r w:rsidRPr="0096657B">
        <w:t>Successfully completing a skills programme for Incident Investigation Team Members provides a range of cognitive, organi</w:t>
      </w:r>
      <w:r>
        <w:t>s</w:t>
      </w:r>
      <w:r w:rsidRPr="0096657B">
        <w:t>ational, and social benefits for the learner. These benefits enhance the individual's capabilities and contribute positively to their professional and personal development.</w:t>
      </w:r>
    </w:p>
    <w:p w14:paraId="436DD3D9" w14:textId="53FF955D" w:rsidR="0096657B" w:rsidRPr="0096657B" w:rsidRDefault="0096657B" w:rsidP="0096657B">
      <w:pPr>
        <w:jc w:val="both"/>
      </w:pPr>
      <w:r w:rsidRPr="0096657B">
        <w:t>Learners develop the ability to critically analy</w:t>
      </w:r>
      <w:r>
        <w:t>s</w:t>
      </w:r>
      <w:r w:rsidRPr="0096657B">
        <w:t xml:space="preserve">e incidents, identify root causes, and assess contributing factors. This sharpens their problem-solving abilities and helps them make data-driven decisions. Training hones the ability to notice and interpret subtle clues and patterns that might be missed otherwise, leading to more accurate and thorough investigations. Learners gain </w:t>
      </w:r>
      <w:r>
        <w:t xml:space="preserve">foundational </w:t>
      </w:r>
      <w:r w:rsidRPr="0096657B">
        <w:t>knowledge of incident investigation processes, methodologies, and relevant regulations, which broadens their understanding of workplace safety and legal requirements. The programme encourages learners to question assumptions, evaluate evidence, and think logically, fostering a mindset geared towards continuous improvement and innovation.</w:t>
      </w:r>
    </w:p>
    <w:p w14:paraId="676500F3" w14:textId="445A07D1" w:rsidR="0096657B" w:rsidRPr="0096657B" w:rsidRDefault="0096657B" w:rsidP="0096657B">
      <w:pPr>
        <w:jc w:val="both"/>
      </w:pPr>
      <w:r w:rsidRPr="0096657B">
        <w:t>Learners become proficient in documenting incidents accurately and comprehensively, improving the quality of reports and ensuring they meet organi</w:t>
      </w:r>
      <w:r>
        <w:t>s</w:t>
      </w:r>
      <w:r w:rsidRPr="0096657B">
        <w:t xml:space="preserve">ational and legal standards. With a </w:t>
      </w:r>
      <w:r>
        <w:t xml:space="preserve">foundational </w:t>
      </w:r>
      <w:r w:rsidRPr="0096657B">
        <w:t>understanding of relevant laws and regulations, learners help their organi</w:t>
      </w:r>
      <w:r>
        <w:t>s</w:t>
      </w:r>
      <w:r w:rsidRPr="0096657B">
        <w:t>ations maintain compliance, thereby reducing the risk of legal penalties and enhancing the organi</w:t>
      </w:r>
      <w:r>
        <w:t>s</w:t>
      </w:r>
      <w:r w:rsidRPr="0096657B">
        <w:t xml:space="preserve">ation's reputation. </w:t>
      </w:r>
    </w:p>
    <w:p w14:paraId="0D55EDD0" w14:textId="614EBB73" w:rsidR="0096657B" w:rsidRPr="0096657B" w:rsidRDefault="0096657B" w:rsidP="0096657B">
      <w:pPr>
        <w:jc w:val="both"/>
      </w:pPr>
      <w:r w:rsidRPr="0096657B">
        <w:t>The programme emphasi</w:t>
      </w:r>
      <w:r>
        <w:t>s</w:t>
      </w:r>
      <w:r w:rsidRPr="0096657B">
        <w:t xml:space="preserve">es the importance of working as part of a team, fostering collaboration and improving interpersonal skills. Learners learn to communicate effectively, share information, and support each other in achieving common goals. Learners develop a professional attitude towards incident investigation, understanding the importance of impartiality, confidentiality, and ethical behaviour, which enhances their credibility and trustworthiness. The training helps learners develop leadership qualities, such as decision-making, accountability, and the ability to motivate and guide others during and after incidents. </w:t>
      </w:r>
    </w:p>
    <w:p w14:paraId="3CF2EB82" w14:textId="74A0A728" w:rsidR="003C515D" w:rsidRPr="00984C37" w:rsidRDefault="003C515D" w:rsidP="00984C37">
      <w:pPr>
        <w:jc w:val="both"/>
        <w:rPr>
          <w:color w:val="FF0000"/>
        </w:rPr>
      </w:pPr>
    </w:p>
    <w:p w14:paraId="15073B81" w14:textId="071428BC" w:rsidR="00CC4E86" w:rsidRDefault="003C515D" w:rsidP="003C515D">
      <w:pPr>
        <w:pStyle w:val="Heading2"/>
        <w:rPr>
          <w:rFonts w:cs="Arial"/>
          <w:szCs w:val="20"/>
        </w:rPr>
      </w:pPr>
      <w:bookmarkStart w:id="30" w:name="_Toc166562546"/>
      <w:r>
        <w:lastRenderedPageBreak/>
        <w:t xml:space="preserve">3.2 </w:t>
      </w:r>
      <w:r w:rsidR="00CC4E86">
        <w:rPr>
          <w:rFonts w:cs="Arial"/>
          <w:szCs w:val="20"/>
        </w:rPr>
        <w:t>W</w:t>
      </w:r>
      <w:r w:rsidR="00CC4E86" w:rsidRPr="007130AD">
        <w:rPr>
          <w:rFonts w:cs="Arial"/>
          <w:szCs w:val="20"/>
        </w:rPr>
        <w:t xml:space="preserve">hat the </w:t>
      </w:r>
      <w:r w:rsidR="00707F9A">
        <w:rPr>
          <w:rFonts w:cs="Arial"/>
          <w:szCs w:val="20"/>
        </w:rPr>
        <w:t>skills programme</w:t>
      </w:r>
      <w:r w:rsidR="00CC4E86" w:rsidRPr="007130AD">
        <w:rPr>
          <w:rFonts w:cs="Arial"/>
          <w:szCs w:val="20"/>
        </w:rPr>
        <w:t xml:space="preserve"> intends to achieve</w:t>
      </w:r>
      <w:r w:rsidR="00CC4E86">
        <w:rPr>
          <w:rFonts w:cs="Arial"/>
          <w:szCs w:val="20"/>
        </w:rPr>
        <w:t>:</w:t>
      </w:r>
      <w:bookmarkEnd w:id="30"/>
      <w:r w:rsidR="00CC4E86">
        <w:rPr>
          <w:rFonts w:cs="Arial"/>
          <w:szCs w:val="20"/>
        </w:rPr>
        <w:t xml:space="preserve"> </w:t>
      </w:r>
    </w:p>
    <w:p w14:paraId="2857FAB7" w14:textId="00FC5E5C" w:rsidR="00CC4E86" w:rsidRDefault="00130E23" w:rsidP="00D3011B">
      <w:pPr>
        <w:jc w:val="both"/>
      </w:pPr>
      <w:r>
        <w:t xml:space="preserve">The purpose of this skills programme is to enable learners to </w:t>
      </w:r>
      <w:r w:rsidR="004E1604">
        <w:t>function as a</w:t>
      </w:r>
      <w:r w:rsidR="00984C37">
        <w:t xml:space="preserve"> Workplace Incident Investigation Team Member</w:t>
      </w:r>
      <w:r w:rsidR="004E1604">
        <w:t>.</w:t>
      </w:r>
    </w:p>
    <w:p w14:paraId="520FA151" w14:textId="46F7270D" w:rsidR="004E1604" w:rsidRDefault="00984C37" w:rsidP="00D3011B">
      <w:pPr>
        <w:jc w:val="both"/>
      </w:pPr>
      <w:r>
        <w:t>Workplace Incident Investigation Team Members</w:t>
      </w:r>
      <w:r w:rsidR="00C50367">
        <w:t xml:space="preserve"> </w:t>
      </w:r>
      <w:r w:rsidR="00245A6F">
        <w:t xml:space="preserve">are tasked </w:t>
      </w:r>
      <w:r w:rsidRPr="00984C37">
        <w:t xml:space="preserve">to participate in workplace incident investigations according to regulatory requirements and organisational policies and procedures </w:t>
      </w:r>
      <w:r>
        <w:t>and must positively and correctly contribute towards reaching an objective and meaningful outcome that will contribute towards a reduction or elimination of future workplace accidents and incidents.</w:t>
      </w:r>
    </w:p>
    <w:p w14:paraId="6D87F105" w14:textId="53455F2D" w:rsidR="004E1604" w:rsidRDefault="004E1604" w:rsidP="004E1604">
      <w:r>
        <w:t>Upon successful completion of this skills programme graduates will be able to:</w:t>
      </w:r>
    </w:p>
    <w:p w14:paraId="2C7220CF" w14:textId="2B2B03EE" w:rsidR="00AE7B12" w:rsidRDefault="00AE7B12" w:rsidP="00AE7B12">
      <w:pPr>
        <w:pStyle w:val="ListParagraph"/>
        <w:numPr>
          <w:ilvl w:val="0"/>
          <w:numId w:val="79"/>
        </w:numPr>
      </w:pPr>
      <w:r>
        <w:t>Collect and safeguard evidence relevant to an incident/accident.</w:t>
      </w:r>
    </w:p>
    <w:p w14:paraId="31617932" w14:textId="65D05A11" w:rsidR="00AE7B12" w:rsidRDefault="00AE7B12" w:rsidP="00AE7B12">
      <w:pPr>
        <w:pStyle w:val="ListParagraph"/>
        <w:numPr>
          <w:ilvl w:val="0"/>
          <w:numId w:val="79"/>
        </w:numPr>
      </w:pPr>
      <w:r>
        <w:t>Participate in the development of appropriate recommendations to deal with the outcomes of an incident investigation.</w:t>
      </w:r>
    </w:p>
    <w:p w14:paraId="03733E65" w14:textId="3E0FDB10" w:rsidR="00AE7B12" w:rsidRDefault="00AE7B12" w:rsidP="00AE7B12">
      <w:pPr>
        <w:pStyle w:val="ListParagraph"/>
        <w:numPr>
          <w:ilvl w:val="0"/>
          <w:numId w:val="79"/>
        </w:numPr>
      </w:pPr>
      <w:r>
        <w:t>Participate in the analyse of incident information and determine the causes of accidents and incidents.</w:t>
      </w:r>
    </w:p>
    <w:p w14:paraId="6B9D35BB" w14:textId="056B4285" w:rsidR="00984C37" w:rsidRDefault="00AE7B12" w:rsidP="00AE7B12">
      <w:pPr>
        <w:pStyle w:val="ListParagraph"/>
        <w:numPr>
          <w:ilvl w:val="0"/>
          <w:numId w:val="79"/>
        </w:numPr>
      </w:pPr>
      <w:r>
        <w:t>Assist in the drafting of an investigation reports.</w:t>
      </w:r>
    </w:p>
    <w:p w14:paraId="4E419C76" w14:textId="3073D535" w:rsidR="00B7555B" w:rsidRDefault="00CC4E86" w:rsidP="003C515D">
      <w:pPr>
        <w:pStyle w:val="Heading2"/>
      </w:pPr>
      <w:bookmarkStart w:id="31" w:name="_Toc166562547"/>
      <w:r>
        <w:t>3.3 Typical Graduate attributes</w:t>
      </w:r>
      <w:bookmarkEnd w:id="31"/>
      <w:r w:rsidR="003C515D" w:rsidRPr="00E12106">
        <w:t xml:space="preserve"> </w:t>
      </w:r>
    </w:p>
    <w:p w14:paraId="4D6D53AE" w14:textId="5D6D19DD" w:rsidR="00D3011B" w:rsidRPr="00707F9A" w:rsidRDefault="00AE7B12" w:rsidP="00D3011B">
      <w:pPr>
        <w:pStyle w:val="ListParagraph"/>
        <w:numPr>
          <w:ilvl w:val="0"/>
          <w:numId w:val="57"/>
        </w:numPr>
        <w:jc w:val="both"/>
      </w:pPr>
      <w:bookmarkStart w:id="32" w:name="_Hlk169002001"/>
      <w:bookmarkStart w:id="33" w:name="_Hlk166579730"/>
      <w:r>
        <w:t>Attention to detail.</w:t>
      </w:r>
    </w:p>
    <w:p w14:paraId="6E222657" w14:textId="21E1856E" w:rsidR="003C515D" w:rsidRPr="00707F9A" w:rsidRDefault="00AE7B12" w:rsidP="00D3011B">
      <w:pPr>
        <w:pStyle w:val="ListParagraph"/>
        <w:numPr>
          <w:ilvl w:val="0"/>
          <w:numId w:val="57"/>
        </w:numPr>
        <w:jc w:val="both"/>
      </w:pPr>
      <w:r>
        <w:t>Analytical thinking.</w:t>
      </w:r>
    </w:p>
    <w:bookmarkEnd w:id="32"/>
    <w:p w14:paraId="23AE6C09" w14:textId="3FB46C38" w:rsidR="00D3011B" w:rsidRPr="00707F9A" w:rsidRDefault="00AE7B12" w:rsidP="00D3011B">
      <w:pPr>
        <w:pStyle w:val="ListParagraph"/>
        <w:numPr>
          <w:ilvl w:val="0"/>
          <w:numId w:val="57"/>
        </w:numPr>
        <w:jc w:val="both"/>
      </w:pPr>
      <w:r>
        <w:t>Integrity</w:t>
      </w:r>
      <w:r w:rsidR="00D3011B" w:rsidRPr="00707F9A">
        <w:t xml:space="preserve">. </w:t>
      </w:r>
    </w:p>
    <w:p w14:paraId="2F25D137" w14:textId="77777777" w:rsidR="003C515D" w:rsidRPr="00917517" w:rsidRDefault="003C515D" w:rsidP="003C515D">
      <w:pPr>
        <w:pStyle w:val="Heading1"/>
      </w:pPr>
      <w:bookmarkStart w:id="34" w:name="_Toc166562548"/>
      <w:bookmarkEnd w:id="33"/>
      <w:r>
        <w:t xml:space="preserve">4. </w:t>
      </w:r>
      <w:r w:rsidRPr="00917517">
        <w:t>ENTRY REQUIREMENTS</w:t>
      </w:r>
      <w:bookmarkEnd w:id="34"/>
    </w:p>
    <w:p w14:paraId="711E4AE4" w14:textId="1A937854" w:rsidR="003C515D" w:rsidRDefault="00AF2FEE" w:rsidP="003C515D">
      <w:r>
        <w:t>NQF Level 3 Qualification and at least six months operational experience within an organisational context</w:t>
      </w:r>
      <w:r w:rsidR="004C12E6">
        <w:t>.</w:t>
      </w:r>
    </w:p>
    <w:p w14:paraId="322C02B1" w14:textId="5F34BBC5" w:rsidR="003C515D" w:rsidRDefault="003C515D" w:rsidP="003C515D">
      <w:pPr>
        <w:pStyle w:val="Heading1"/>
      </w:pPr>
      <w:bookmarkStart w:id="35" w:name="_Toc166562549"/>
      <w:r>
        <w:t xml:space="preserve">5. </w:t>
      </w:r>
      <w:r w:rsidRPr="00EA3273">
        <w:t>RECOGNITION OF PRIOR LEARNING</w:t>
      </w:r>
      <w:r>
        <w:t xml:space="preserve"> (RPL)</w:t>
      </w:r>
      <w:bookmarkEnd w:id="35"/>
    </w:p>
    <w:p w14:paraId="10D6FF76" w14:textId="2ABB188C" w:rsidR="00CB50A0" w:rsidRPr="00CB50A0" w:rsidRDefault="00CB50A0" w:rsidP="00D156E8">
      <w:pPr>
        <w:spacing w:after="0" w:line="240" w:lineRule="auto"/>
        <w:rPr>
          <w:rStyle w:val="IntenseEmphasis"/>
          <w:b w:val="0"/>
        </w:rPr>
      </w:pPr>
      <w:bookmarkStart w:id="36" w:name="_Hlk109763321"/>
    </w:p>
    <w:p w14:paraId="2F0F7B1E" w14:textId="2CF42CFE" w:rsidR="00B7555B" w:rsidRDefault="003C515D" w:rsidP="003C515D">
      <w:pPr>
        <w:pStyle w:val="Heading2"/>
      </w:pPr>
      <w:bookmarkStart w:id="37" w:name="_Toc166562550"/>
      <w:r>
        <w:t xml:space="preserve">5.1 </w:t>
      </w:r>
      <w:r w:rsidR="002E69FE">
        <w:t>RPL</w:t>
      </w:r>
      <w:r w:rsidR="00311D33">
        <w:t xml:space="preserve"> for Access to Training</w:t>
      </w:r>
      <w:r w:rsidR="00B7555B">
        <w:t>:</w:t>
      </w:r>
      <w:bookmarkEnd w:id="37"/>
    </w:p>
    <w:p w14:paraId="7D28648C" w14:textId="77777777" w:rsidR="002F3425" w:rsidRPr="002F3425" w:rsidRDefault="002F3425" w:rsidP="002F3425">
      <w:pPr>
        <w:jc w:val="both"/>
      </w:pPr>
      <w:bookmarkStart w:id="38" w:name="_Hlk128404540"/>
      <w:bookmarkStart w:id="39" w:name="_Hlk162862935"/>
      <w:r w:rsidRPr="002F3425">
        <w:t xml:space="preserve">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 qualification, part-qualification, or skills programme. </w:t>
      </w:r>
    </w:p>
    <w:p w14:paraId="11A6410E" w14:textId="77777777" w:rsidR="002F3425" w:rsidRPr="002F3425" w:rsidRDefault="002F3425" w:rsidP="002F3425">
      <w:pPr>
        <w:jc w:val="both"/>
      </w:pPr>
      <w:r w:rsidRPr="002F3425">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779BB5B5" w14:textId="0828ACF4" w:rsidR="00D554DA" w:rsidRDefault="002F3425" w:rsidP="002F3425">
      <w:pPr>
        <w:jc w:val="both"/>
      </w:pPr>
      <w:bookmarkStart w:id="40" w:name="_Hlk128404556"/>
      <w:bookmarkEnd w:id="38"/>
      <w:r w:rsidRPr="002F3425">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bookmarkEnd w:id="39"/>
      <w:bookmarkEnd w:id="40"/>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41" w:name="_Toc166562551"/>
      <w:r w:rsidRPr="006E7A97">
        <w:rPr>
          <w:rStyle w:val="IntenseEmphasis"/>
          <w:b/>
          <w:iCs w:val="0"/>
          <w:color w:val="auto"/>
          <w:sz w:val="24"/>
        </w:rPr>
        <w:lastRenderedPageBreak/>
        <w:t xml:space="preserve">5.2 </w:t>
      </w:r>
      <w:r w:rsidR="00D554DA">
        <w:rPr>
          <w:rStyle w:val="IntenseEmphasis"/>
          <w:b/>
          <w:iCs w:val="0"/>
          <w:color w:val="auto"/>
          <w:sz w:val="24"/>
        </w:rPr>
        <w:t>RPL for Access to the External Integrated Summative Assessment (EISA):</w:t>
      </w:r>
      <w:bookmarkEnd w:id="41"/>
    </w:p>
    <w:p w14:paraId="0D3152A6" w14:textId="77777777" w:rsidR="002F3425" w:rsidRPr="002F3425" w:rsidRDefault="002F3425" w:rsidP="002F3425">
      <w:pPr>
        <w:jc w:val="both"/>
        <w:rPr>
          <w:bCs/>
          <w:szCs w:val="28"/>
        </w:rPr>
      </w:pPr>
      <w:bookmarkStart w:id="42" w:name="_Hlk128404600"/>
      <w:r w:rsidRPr="002F3425">
        <w:rPr>
          <w:bCs/>
          <w:szCs w:val="28"/>
        </w:rPr>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383C6B6B" w14:textId="77777777" w:rsidR="002F3425" w:rsidRPr="002F3425" w:rsidRDefault="002F3425" w:rsidP="002F3425">
      <w:pPr>
        <w:jc w:val="both"/>
        <w:rPr>
          <w:bCs/>
          <w:szCs w:val="28"/>
        </w:rPr>
      </w:pPr>
      <w:r w:rsidRPr="002F3425">
        <w:rPr>
          <w:bCs/>
          <w:szCs w:val="28"/>
        </w:rPr>
        <w:t xml:space="preserve">A valid Statement of Results is required for admission to the EISA in which confirmation of achievement is provided that all internal assessment criteria for all modules in the related curriculum document have been achieved. </w:t>
      </w:r>
    </w:p>
    <w:p w14:paraId="00F1BBCC" w14:textId="77777777" w:rsidR="002F3425" w:rsidRPr="002F3425" w:rsidRDefault="002F3425" w:rsidP="002F3425">
      <w:pPr>
        <w:jc w:val="both"/>
        <w:rPr>
          <w:bCs/>
          <w:szCs w:val="28"/>
        </w:rPr>
      </w:pPr>
      <w:r w:rsidRPr="002F3425">
        <w:rPr>
          <w:bCs/>
          <w:szCs w:val="28"/>
        </w:rPr>
        <w:t xml:space="preserve">For a Skills Programme, the accredited Skills Development Provider (SDP) must ensure all modular competency requirements are met prior to the FISA and keep record of such evidence. </w:t>
      </w:r>
    </w:p>
    <w:p w14:paraId="54BE1F01" w14:textId="77777777" w:rsidR="002F3425" w:rsidRPr="002F3425" w:rsidRDefault="002F3425" w:rsidP="002F3425">
      <w:pPr>
        <w:jc w:val="both"/>
        <w:rPr>
          <w:bCs/>
          <w:szCs w:val="28"/>
        </w:rPr>
      </w:pPr>
      <w:r w:rsidRPr="002F3425">
        <w:rPr>
          <w:bCs/>
          <w:szCs w:val="28"/>
        </w:rPr>
        <w:t xml:space="preserve">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 </w:t>
      </w:r>
      <w:bookmarkEnd w:id="42"/>
    </w:p>
    <w:p w14:paraId="4D15A2B4" w14:textId="77777777" w:rsidR="002F3425" w:rsidRPr="002F3425" w:rsidRDefault="002F3425" w:rsidP="002F3425">
      <w:pPr>
        <w:rPr>
          <w:rStyle w:val="IntenseEmphasis"/>
          <w:b w:val="0"/>
          <w:bCs/>
          <w:iCs w:val="0"/>
          <w:color w:val="2F5496" w:themeColor="accent1" w:themeShade="BF"/>
          <w:sz w:val="22"/>
          <w:szCs w:val="28"/>
        </w:rPr>
      </w:pPr>
    </w:p>
    <w:p w14:paraId="1DF91601" w14:textId="56348E7D" w:rsidR="00251F8D" w:rsidRDefault="00251F8D" w:rsidP="00251F8D">
      <w:pPr>
        <w:spacing w:after="0" w:line="240" w:lineRule="auto"/>
        <w:rPr>
          <w:rStyle w:val="IntenseEmphasis"/>
          <w:i/>
        </w:rPr>
      </w:pPr>
    </w:p>
    <w:p w14:paraId="2C73959E" w14:textId="77777777" w:rsidR="00D3011B" w:rsidRDefault="00D3011B" w:rsidP="003C515D">
      <w:pPr>
        <w:pStyle w:val="Heading1"/>
      </w:pPr>
      <w:bookmarkStart w:id="43" w:name="_Toc166562552"/>
      <w:bookmarkEnd w:id="36"/>
      <w:r>
        <w:br w:type="page"/>
      </w:r>
    </w:p>
    <w:p w14:paraId="24958A62" w14:textId="7CD5ADA5" w:rsidR="003C515D" w:rsidRPr="00917517" w:rsidRDefault="003C515D" w:rsidP="003C515D">
      <w:pPr>
        <w:pStyle w:val="Heading1"/>
      </w:pPr>
      <w:r>
        <w:lastRenderedPageBreak/>
        <w:t xml:space="preserve">6. </w:t>
      </w:r>
      <w:r w:rsidRPr="00917517">
        <w:t>RULES OF COMBINATION</w:t>
      </w:r>
      <w:bookmarkEnd w:id="43"/>
    </w:p>
    <w:p w14:paraId="42A27930" w14:textId="2CD84D19" w:rsidR="00896C56" w:rsidRPr="00B6483E" w:rsidRDefault="00EC0F40" w:rsidP="000A6B51">
      <w:pPr>
        <w:pStyle w:val="NoSpacing"/>
        <w:rPr>
          <w:b/>
          <w:iCs/>
          <w:color w:val="BFBFBF" w:themeColor="background1" w:themeShade="BF"/>
        </w:rPr>
      </w:pPr>
      <w:bookmarkStart w:id="44" w:name="_Hlk100306708"/>
      <w:bookmarkStart w:id="45" w:name="_Hlk109642375"/>
      <w:r>
        <w:rPr>
          <w:rStyle w:val="IntenseEmphasis"/>
        </w:rPr>
        <w:t xml:space="preserve">                                                                                                                                                             </w:t>
      </w:r>
      <w:r w:rsidR="008142FA">
        <w:rPr>
          <w:rStyle w:val="IntenseEmphasis"/>
        </w:rPr>
        <w:t xml:space="preserve"> </w:t>
      </w:r>
      <w:bookmarkEnd w:id="44"/>
      <w:bookmarkEnd w:id="45"/>
    </w:p>
    <w:p w14:paraId="373ACB24" w14:textId="59ADEE09" w:rsidR="003D3E03" w:rsidRPr="00B6483E" w:rsidRDefault="003C515D" w:rsidP="00B6483E">
      <w:pPr>
        <w:pStyle w:val="Heading2"/>
        <w:rPr>
          <w:szCs w:val="22"/>
        </w:rPr>
      </w:pPr>
      <w:bookmarkStart w:id="46" w:name="_Toc166562553"/>
      <w:r w:rsidRPr="005E470A">
        <w:t>6.</w:t>
      </w:r>
      <w:r w:rsidR="00B6483E">
        <w:t>1</w:t>
      </w:r>
      <w:r w:rsidRPr="005E470A">
        <w:t xml:space="preserve"> </w:t>
      </w:r>
      <w:r w:rsidR="004D76E9">
        <w:rPr>
          <w:szCs w:val="22"/>
        </w:rPr>
        <w:t>Component</w:t>
      </w:r>
      <w:r w:rsidR="00B6483E">
        <w:rPr>
          <w:szCs w:val="22"/>
        </w:rPr>
        <w:t>s</w:t>
      </w:r>
      <w:r w:rsidRPr="000A23CF">
        <w:rPr>
          <w:szCs w:val="22"/>
        </w:rPr>
        <w:t>:</w:t>
      </w:r>
      <w:bookmarkEnd w:id="46"/>
    </w:p>
    <w:p w14:paraId="5D44121D" w14:textId="1C2431DC" w:rsidR="000A23CF" w:rsidRDefault="00D25DFC" w:rsidP="004E16B2">
      <w:pPr>
        <w:pStyle w:val="Heading4"/>
      </w:pPr>
      <w:bookmarkStart w:id="47" w:name="_Hlk109642464"/>
      <w:r w:rsidRPr="000A23CF">
        <w:t xml:space="preserve">KNOWLEDGE/THEORY </w:t>
      </w:r>
      <w:r w:rsidR="0028035A">
        <w:t>COMPONENT</w:t>
      </w:r>
    </w:p>
    <w:p w14:paraId="1777D481" w14:textId="77777777" w:rsidR="002070F0" w:rsidRPr="000A23CF" w:rsidRDefault="008B7612" w:rsidP="000A23CF">
      <w:pPr>
        <w:spacing w:after="0" w:line="360" w:lineRule="auto"/>
        <w:rPr>
          <w:rStyle w:val="SubtleEmphasis"/>
        </w:rPr>
      </w:pPr>
      <w:bookmarkStart w:id="48"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p>
    <w:tbl>
      <w:tblPr>
        <w:tblStyle w:val="TableGrid"/>
        <w:tblW w:w="9639" w:type="dxa"/>
        <w:tblInd w:w="-5" w:type="dxa"/>
        <w:tblLook w:val="04A0" w:firstRow="1" w:lastRow="0" w:firstColumn="1" w:lastColumn="0" w:noHBand="0" w:noVBand="1"/>
      </w:tblPr>
      <w:tblGrid>
        <w:gridCol w:w="2410"/>
        <w:gridCol w:w="3187"/>
        <w:gridCol w:w="936"/>
        <w:gridCol w:w="1214"/>
        <w:gridCol w:w="1892"/>
      </w:tblGrid>
      <w:tr w:rsidR="002070F0" w:rsidRPr="00CD1538" w14:paraId="3A3C99E4" w14:textId="77777777" w:rsidTr="00B71CCE">
        <w:tc>
          <w:tcPr>
            <w:tcW w:w="2410" w:type="dxa"/>
            <w:shd w:val="clear" w:color="auto" w:fill="F2F2F2" w:themeFill="background1" w:themeFillShade="F2"/>
          </w:tcPr>
          <w:bookmarkEnd w:id="48"/>
          <w:p w14:paraId="6B2016E7" w14:textId="77777777" w:rsidR="002070F0" w:rsidRPr="00CD1538" w:rsidRDefault="002070F0" w:rsidP="00A07C1F">
            <w:pPr>
              <w:pStyle w:val="Subtitle"/>
            </w:pPr>
            <w:r w:rsidRPr="00CD1538">
              <w:t>M</w:t>
            </w:r>
            <w:r>
              <w:t>ODULE</w:t>
            </w:r>
            <w:r w:rsidRPr="00CD1538">
              <w:t xml:space="preserve"> C</w:t>
            </w:r>
            <w:r>
              <w:t>ODE</w:t>
            </w:r>
          </w:p>
        </w:tc>
        <w:tc>
          <w:tcPr>
            <w:tcW w:w="3187" w:type="dxa"/>
            <w:shd w:val="clear" w:color="auto" w:fill="F2F2F2" w:themeFill="background1" w:themeFillShade="F2"/>
          </w:tcPr>
          <w:p w14:paraId="491B850B" w14:textId="77777777" w:rsidR="002070F0" w:rsidRPr="00CD1538" w:rsidRDefault="002070F0" w:rsidP="00A07C1F">
            <w:pPr>
              <w:pStyle w:val="Subtitle"/>
            </w:pPr>
            <w:r w:rsidRPr="00CD1538">
              <w:t>M</w:t>
            </w:r>
            <w:r>
              <w:t>ODULE TITLE</w:t>
            </w:r>
          </w:p>
        </w:tc>
        <w:tc>
          <w:tcPr>
            <w:tcW w:w="936" w:type="dxa"/>
            <w:shd w:val="clear" w:color="auto" w:fill="F2F2F2" w:themeFill="background1" w:themeFillShade="F2"/>
          </w:tcPr>
          <w:p w14:paraId="3FCBCAD7" w14:textId="77777777" w:rsidR="002070F0" w:rsidRPr="00CD1538" w:rsidRDefault="002070F0" w:rsidP="00A07C1F">
            <w:pPr>
              <w:pStyle w:val="Subtitle"/>
            </w:pPr>
            <w:r w:rsidRPr="00CD1538">
              <w:t>NQF L</w:t>
            </w:r>
            <w:r>
              <w:t>EVEL</w:t>
            </w:r>
          </w:p>
        </w:tc>
        <w:tc>
          <w:tcPr>
            <w:tcW w:w="1214" w:type="dxa"/>
            <w:shd w:val="clear" w:color="auto" w:fill="F2F2F2" w:themeFill="background1" w:themeFillShade="F2"/>
          </w:tcPr>
          <w:p w14:paraId="08317DC4" w14:textId="77777777" w:rsidR="002070F0" w:rsidRPr="00CD1538" w:rsidRDefault="002070F0" w:rsidP="00A07C1F">
            <w:pPr>
              <w:pStyle w:val="Subtitle"/>
            </w:pPr>
            <w:r w:rsidRPr="00CD1538">
              <w:t>C</w:t>
            </w:r>
            <w:r>
              <w:t>REDITS</w:t>
            </w:r>
            <w:r w:rsidRPr="00CD1538">
              <w:t xml:space="preserve"> </w:t>
            </w:r>
          </w:p>
        </w:tc>
        <w:tc>
          <w:tcPr>
            <w:tcW w:w="1892" w:type="dxa"/>
            <w:shd w:val="clear" w:color="auto" w:fill="F2F2F2" w:themeFill="background1" w:themeFillShade="F2"/>
          </w:tcPr>
          <w:p w14:paraId="70D86F8E" w14:textId="127C57EA" w:rsidR="0012238C" w:rsidRPr="000A6B51" w:rsidRDefault="002070F0" w:rsidP="000A6B51">
            <w:pPr>
              <w:pStyle w:val="Subtitle"/>
            </w:pPr>
            <w:r w:rsidRPr="00CD1538">
              <w:t>M</w:t>
            </w:r>
            <w:r>
              <w:t>ODE OF DELIVERY</w:t>
            </w:r>
          </w:p>
        </w:tc>
      </w:tr>
      <w:tr w:rsidR="002070F0" w:rsidRPr="005E470A" w14:paraId="7FE18719" w14:textId="77777777" w:rsidTr="00B71CCE">
        <w:tc>
          <w:tcPr>
            <w:tcW w:w="2410" w:type="dxa"/>
          </w:tcPr>
          <w:p w14:paraId="41E88AAF" w14:textId="612BDE49" w:rsidR="002070F0" w:rsidRPr="002E1116" w:rsidRDefault="00B71CCE" w:rsidP="00A64ADB">
            <w:pPr>
              <w:rPr>
                <w:sz w:val="22"/>
                <w:szCs w:val="22"/>
              </w:rPr>
            </w:pPr>
            <w:r w:rsidRPr="002E1116">
              <w:rPr>
                <w:sz w:val="22"/>
                <w:szCs w:val="22"/>
                <w:lang w:val="en-GB"/>
              </w:rPr>
              <w:t>900</w:t>
            </w:r>
            <w:r w:rsidR="00AF2FEE">
              <w:rPr>
                <w:sz w:val="22"/>
                <w:szCs w:val="22"/>
                <w:lang w:val="en-GB"/>
              </w:rPr>
              <w:t>404</w:t>
            </w:r>
            <w:r w:rsidRPr="002E1116">
              <w:rPr>
                <w:sz w:val="22"/>
                <w:szCs w:val="22"/>
                <w:lang w:val="en-GB"/>
              </w:rPr>
              <w:t>-000-00-KM01</w:t>
            </w:r>
          </w:p>
        </w:tc>
        <w:tc>
          <w:tcPr>
            <w:tcW w:w="3187" w:type="dxa"/>
          </w:tcPr>
          <w:p w14:paraId="111D20A9" w14:textId="1B3CAB83" w:rsidR="002070F0" w:rsidRPr="002E1116" w:rsidRDefault="00AF2FEE" w:rsidP="00A64ADB">
            <w:pPr>
              <w:rPr>
                <w:sz w:val="22"/>
                <w:szCs w:val="22"/>
              </w:rPr>
            </w:pPr>
            <w:r>
              <w:rPr>
                <w:sz w:val="22"/>
                <w:szCs w:val="22"/>
              </w:rPr>
              <w:t>Concepts</w:t>
            </w:r>
            <w:r w:rsidR="00244855">
              <w:rPr>
                <w:sz w:val="22"/>
                <w:szCs w:val="22"/>
              </w:rPr>
              <w:t>, Principles and Practices of Occupational</w:t>
            </w:r>
            <w:r w:rsidR="0053126D">
              <w:rPr>
                <w:sz w:val="22"/>
                <w:szCs w:val="22"/>
              </w:rPr>
              <w:t xml:space="preserve"> Incident and Accident Investigations</w:t>
            </w:r>
            <w:r w:rsidR="00B71CCE" w:rsidRPr="002E1116">
              <w:rPr>
                <w:sz w:val="22"/>
                <w:szCs w:val="22"/>
              </w:rPr>
              <w:t>.</w:t>
            </w:r>
          </w:p>
        </w:tc>
        <w:tc>
          <w:tcPr>
            <w:tcW w:w="936" w:type="dxa"/>
          </w:tcPr>
          <w:p w14:paraId="257AB901" w14:textId="069AC757" w:rsidR="002070F0" w:rsidRPr="002E1116" w:rsidRDefault="0053126D" w:rsidP="00A64ADB">
            <w:pPr>
              <w:rPr>
                <w:sz w:val="22"/>
                <w:szCs w:val="22"/>
              </w:rPr>
            </w:pPr>
            <w:r>
              <w:rPr>
                <w:sz w:val="22"/>
                <w:szCs w:val="22"/>
              </w:rPr>
              <w:t>4</w:t>
            </w:r>
          </w:p>
        </w:tc>
        <w:tc>
          <w:tcPr>
            <w:tcW w:w="1214" w:type="dxa"/>
          </w:tcPr>
          <w:p w14:paraId="70182B62" w14:textId="32B80CFF" w:rsidR="002070F0" w:rsidRPr="002E1116" w:rsidRDefault="0053126D" w:rsidP="00A64ADB">
            <w:pPr>
              <w:rPr>
                <w:sz w:val="22"/>
                <w:szCs w:val="22"/>
              </w:rPr>
            </w:pPr>
            <w:r>
              <w:rPr>
                <w:sz w:val="22"/>
                <w:szCs w:val="22"/>
              </w:rPr>
              <w:t>1</w:t>
            </w:r>
          </w:p>
        </w:tc>
        <w:tc>
          <w:tcPr>
            <w:tcW w:w="1892" w:type="dxa"/>
          </w:tcPr>
          <w:p w14:paraId="6A454E80" w14:textId="375BBE5E" w:rsidR="002070F0" w:rsidRPr="002E1116" w:rsidRDefault="00B71CCE" w:rsidP="00A64ADB">
            <w:pPr>
              <w:rPr>
                <w:sz w:val="22"/>
                <w:szCs w:val="22"/>
              </w:rPr>
            </w:pPr>
            <w:r w:rsidRPr="002E1116">
              <w:rPr>
                <w:sz w:val="22"/>
                <w:szCs w:val="22"/>
              </w:rPr>
              <w:t>Blended</w:t>
            </w:r>
          </w:p>
        </w:tc>
      </w:tr>
    </w:tbl>
    <w:p w14:paraId="7D1B6EAB" w14:textId="77777777" w:rsidR="00896C56" w:rsidRDefault="00896C56" w:rsidP="00896C56">
      <w:pPr>
        <w:pStyle w:val="NoSpacing"/>
      </w:pPr>
      <w:bookmarkStart w:id="49" w:name="_Hlk109642510"/>
      <w:bookmarkEnd w:id="47"/>
    </w:p>
    <w:p w14:paraId="13315378" w14:textId="386955FE" w:rsidR="000C35CA" w:rsidRPr="00504E55" w:rsidRDefault="00147764" w:rsidP="000B1CCD">
      <w:pPr>
        <w:rPr>
          <w:rStyle w:val="SubtleEmphasis"/>
          <w:color w:val="2F5496" w:themeColor="accent1" w:themeShade="BF"/>
        </w:rPr>
      </w:pPr>
      <w:r w:rsidRPr="00504E55">
        <w:t>Total Credits</w:t>
      </w:r>
      <w:r w:rsidR="00504E55" w:rsidRPr="00504E55">
        <w:t xml:space="preserve"> for the knowledge modules =</w:t>
      </w:r>
      <w:r w:rsidR="00040A31" w:rsidRPr="00504E55">
        <w:rPr>
          <w:rStyle w:val="SubtleEmphasis"/>
          <w:color w:val="2F5496" w:themeColor="accent1" w:themeShade="BF"/>
        </w:rPr>
        <w:t xml:space="preserve"> </w:t>
      </w:r>
      <w:r w:rsidR="0053126D">
        <w:rPr>
          <w:rStyle w:val="SubtleEmphasis"/>
          <w:color w:val="2F5496" w:themeColor="accent1" w:themeShade="BF"/>
        </w:rPr>
        <w:t>1</w:t>
      </w:r>
    </w:p>
    <w:bookmarkEnd w:id="49"/>
    <w:p w14:paraId="6F1E8074" w14:textId="39F26DA2" w:rsidR="00B47DE6" w:rsidRPr="00504E55" w:rsidRDefault="00504E55" w:rsidP="00723548">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A937CD" w:rsidRPr="00504E55">
        <w:rPr>
          <w:rStyle w:val="SubtleEmphasis"/>
          <w:color w:val="2F5496" w:themeColor="accent1" w:themeShade="BF"/>
        </w:rPr>
        <w:t>combinations of modules are required</w:t>
      </w:r>
      <w:r w:rsidR="003633D1" w:rsidRPr="00504E55">
        <w:rPr>
          <w:rStyle w:val="SubtleEmphasis"/>
          <w:color w:val="2F5496" w:themeColor="accent1" w:themeShade="BF"/>
        </w:rPr>
        <w:t>.</w:t>
      </w:r>
      <w:r w:rsidR="002070F0" w:rsidRPr="00504E55">
        <w:rPr>
          <w:rStyle w:val="SubtleEmphasis"/>
          <w:color w:val="2F5496" w:themeColor="accent1" w:themeShade="BF"/>
        </w:rPr>
        <w:t xml:space="preserve">: </w:t>
      </w:r>
    </w:p>
    <w:p w14:paraId="0032E079" w14:textId="5B3FCEEE" w:rsidR="002070F0" w:rsidRPr="0028035A" w:rsidRDefault="002070F0" w:rsidP="00723548">
      <w:pPr>
        <w:spacing w:after="0" w:line="360" w:lineRule="auto"/>
        <w:rPr>
          <w:rStyle w:val="IntenseEmphasis"/>
        </w:rPr>
      </w:pPr>
    </w:p>
    <w:p w14:paraId="3ADA3F06" w14:textId="589BA131" w:rsidR="002070F0" w:rsidRDefault="002070F0" w:rsidP="0012238C">
      <w:pPr>
        <w:pStyle w:val="Heading4"/>
      </w:pPr>
      <w:r>
        <w:t>Category A</w:t>
      </w:r>
    </w:p>
    <w:p w14:paraId="6583BF92" w14:textId="77777777" w:rsidR="00896C56" w:rsidRPr="00896C56" w:rsidRDefault="00896C56" w:rsidP="00896C56">
      <w:pPr>
        <w:pStyle w:val="NoSpacing"/>
      </w:pPr>
    </w:p>
    <w:tbl>
      <w:tblPr>
        <w:tblStyle w:val="TableGrid"/>
        <w:tblW w:w="9639" w:type="dxa"/>
        <w:tblInd w:w="-5" w:type="dxa"/>
        <w:tblLook w:val="04A0" w:firstRow="1" w:lastRow="0" w:firstColumn="1" w:lastColumn="0" w:noHBand="0" w:noVBand="1"/>
      </w:tblPr>
      <w:tblGrid>
        <w:gridCol w:w="2410"/>
        <w:gridCol w:w="3260"/>
        <w:gridCol w:w="961"/>
        <w:gridCol w:w="1199"/>
        <w:gridCol w:w="1809"/>
      </w:tblGrid>
      <w:tr w:rsidR="00D24E61" w:rsidRPr="00CD1538" w14:paraId="10F60B04" w14:textId="77777777" w:rsidTr="0052535D">
        <w:tc>
          <w:tcPr>
            <w:tcW w:w="2410" w:type="dxa"/>
            <w:shd w:val="clear" w:color="auto" w:fill="F2F2F2" w:themeFill="background1" w:themeFillShade="F2"/>
          </w:tcPr>
          <w:p w14:paraId="50A1746B" w14:textId="77777777" w:rsidR="00D24E61" w:rsidRPr="00CD1538" w:rsidRDefault="00D24E61" w:rsidP="00A07C1F">
            <w:pPr>
              <w:pStyle w:val="Subtitle"/>
            </w:pPr>
            <w:r w:rsidRPr="00CD1538">
              <w:t>M</w:t>
            </w:r>
            <w:r>
              <w:t>ODULE</w:t>
            </w:r>
            <w:r w:rsidRPr="00CD1538">
              <w:t xml:space="preserve"> C</w:t>
            </w:r>
            <w:r>
              <w:t>ODE</w:t>
            </w:r>
          </w:p>
        </w:tc>
        <w:tc>
          <w:tcPr>
            <w:tcW w:w="3260" w:type="dxa"/>
            <w:shd w:val="clear" w:color="auto" w:fill="F2F2F2" w:themeFill="background1" w:themeFillShade="F2"/>
          </w:tcPr>
          <w:p w14:paraId="5CFBFFE4" w14:textId="77777777" w:rsidR="00D24E61" w:rsidRPr="00CD1538" w:rsidRDefault="00D24E61" w:rsidP="00A07C1F">
            <w:pPr>
              <w:pStyle w:val="Subtitle"/>
            </w:pPr>
            <w:r w:rsidRPr="00CD1538">
              <w:t>M</w:t>
            </w:r>
            <w:r>
              <w:t>ODULE TITLE</w:t>
            </w:r>
          </w:p>
        </w:tc>
        <w:tc>
          <w:tcPr>
            <w:tcW w:w="961" w:type="dxa"/>
            <w:shd w:val="clear" w:color="auto" w:fill="F2F2F2" w:themeFill="background1" w:themeFillShade="F2"/>
          </w:tcPr>
          <w:p w14:paraId="4A94B18F" w14:textId="77777777" w:rsidR="00D24E61" w:rsidRPr="00CD1538" w:rsidRDefault="00D24E61" w:rsidP="00A07C1F">
            <w:pPr>
              <w:pStyle w:val="Subtitle"/>
            </w:pPr>
            <w:r w:rsidRPr="00CD1538">
              <w:t>NQF L</w:t>
            </w:r>
            <w:r>
              <w:t>EVEL</w:t>
            </w:r>
          </w:p>
        </w:tc>
        <w:tc>
          <w:tcPr>
            <w:tcW w:w="1199" w:type="dxa"/>
            <w:shd w:val="clear" w:color="auto" w:fill="F2F2F2" w:themeFill="background1" w:themeFillShade="F2"/>
          </w:tcPr>
          <w:p w14:paraId="456C8BB9" w14:textId="77777777" w:rsidR="00D24E61" w:rsidRPr="00CD1538" w:rsidRDefault="00D24E61" w:rsidP="00A07C1F">
            <w:pPr>
              <w:pStyle w:val="Subtitle"/>
            </w:pPr>
            <w:r w:rsidRPr="00CD1538">
              <w:t>C</w:t>
            </w:r>
            <w:r>
              <w:t>REDITS</w:t>
            </w:r>
            <w:r w:rsidRPr="00CD1538">
              <w:t xml:space="preserve"> </w:t>
            </w:r>
          </w:p>
        </w:tc>
        <w:tc>
          <w:tcPr>
            <w:tcW w:w="1809" w:type="dxa"/>
            <w:shd w:val="clear" w:color="auto" w:fill="F2F2F2" w:themeFill="background1" w:themeFillShade="F2"/>
          </w:tcPr>
          <w:p w14:paraId="575C74B4" w14:textId="3D3C5FA2" w:rsidR="000C35CA" w:rsidRPr="000C35CA" w:rsidRDefault="00D24E61" w:rsidP="001537D7">
            <w:pPr>
              <w:pStyle w:val="Subtitle"/>
            </w:pPr>
            <w:r w:rsidRPr="00CD1538">
              <w:t>M</w:t>
            </w:r>
            <w:r>
              <w:t>ODE OF DELIVERY</w:t>
            </w:r>
          </w:p>
        </w:tc>
      </w:tr>
      <w:tr w:rsidR="00504E55" w:rsidRPr="005E470A" w14:paraId="0FC545CA" w14:textId="77777777" w:rsidTr="0052535D">
        <w:tc>
          <w:tcPr>
            <w:tcW w:w="2410" w:type="dxa"/>
          </w:tcPr>
          <w:p w14:paraId="4A1141F7" w14:textId="42A536EE" w:rsidR="00504E55" w:rsidRPr="002E1116" w:rsidRDefault="00504E55" w:rsidP="00504E55">
            <w:pPr>
              <w:rPr>
                <w:sz w:val="22"/>
                <w:szCs w:val="22"/>
              </w:rPr>
            </w:pPr>
            <w:r w:rsidRPr="002E1116">
              <w:rPr>
                <w:sz w:val="22"/>
                <w:szCs w:val="22"/>
              </w:rPr>
              <w:t>N/A</w:t>
            </w:r>
          </w:p>
        </w:tc>
        <w:tc>
          <w:tcPr>
            <w:tcW w:w="3260" w:type="dxa"/>
          </w:tcPr>
          <w:p w14:paraId="131C6C56" w14:textId="444856A1" w:rsidR="00504E55" w:rsidRPr="002E1116" w:rsidRDefault="00504E55" w:rsidP="00504E55">
            <w:pPr>
              <w:rPr>
                <w:sz w:val="22"/>
                <w:szCs w:val="22"/>
              </w:rPr>
            </w:pPr>
            <w:r w:rsidRPr="002E1116">
              <w:rPr>
                <w:sz w:val="22"/>
                <w:szCs w:val="22"/>
              </w:rPr>
              <w:t>N/A</w:t>
            </w:r>
          </w:p>
        </w:tc>
        <w:tc>
          <w:tcPr>
            <w:tcW w:w="961" w:type="dxa"/>
          </w:tcPr>
          <w:p w14:paraId="4474DD48" w14:textId="26302AD8" w:rsidR="00504E55" w:rsidRPr="002E1116" w:rsidRDefault="00504E55" w:rsidP="00504E55">
            <w:pPr>
              <w:rPr>
                <w:sz w:val="22"/>
                <w:szCs w:val="22"/>
              </w:rPr>
            </w:pPr>
            <w:r w:rsidRPr="002E1116">
              <w:rPr>
                <w:sz w:val="22"/>
                <w:szCs w:val="22"/>
              </w:rPr>
              <w:t>N/A</w:t>
            </w:r>
          </w:p>
        </w:tc>
        <w:tc>
          <w:tcPr>
            <w:tcW w:w="1199" w:type="dxa"/>
          </w:tcPr>
          <w:p w14:paraId="5259FC48" w14:textId="20E85778" w:rsidR="00504E55" w:rsidRPr="002E1116" w:rsidRDefault="00504E55" w:rsidP="00504E55">
            <w:pPr>
              <w:rPr>
                <w:sz w:val="22"/>
                <w:szCs w:val="22"/>
              </w:rPr>
            </w:pPr>
            <w:r w:rsidRPr="002E1116">
              <w:rPr>
                <w:sz w:val="22"/>
                <w:szCs w:val="22"/>
              </w:rPr>
              <w:t>N/A</w:t>
            </w:r>
          </w:p>
        </w:tc>
        <w:tc>
          <w:tcPr>
            <w:tcW w:w="1809" w:type="dxa"/>
          </w:tcPr>
          <w:p w14:paraId="613029ED" w14:textId="0C705683" w:rsidR="00504E55" w:rsidRPr="002E1116" w:rsidRDefault="00504E55" w:rsidP="00504E55">
            <w:pPr>
              <w:rPr>
                <w:sz w:val="22"/>
                <w:szCs w:val="22"/>
              </w:rPr>
            </w:pPr>
            <w:r w:rsidRPr="002E1116">
              <w:rPr>
                <w:sz w:val="22"/>
                <w:szCs w:val="22"/>
              </w:rPr>
              <w:t>N/A</w:t>
            </w:r>
          </w:p>
        </w:tc>
      </w:tr>
    </w:tbl>
    <w:p w14:paraId="111A662D" w14:textId="77777777" w:rsidR="00147764" w:rsidRDefault="00147764" w:rsidP="00896C56">
      <w:pPr>
        <w:pStyle w:val="NoSpacing"/>
      </w:pPr>
    </w:p>
    <w:p w14:paraId="2BFCABD9" w14:textId="3D59ACA6" w:rsidR="00D24E61" w:rsidRPr="00504E55" w:rsidRDefault="00147764" w:rsidP="00504E55">
      <w:r w:rsidRPr="00504E55">
        <w:t>Total credits of the selected modules =</w:t>
      </w:r>
      <w:r w:rsidR="00040A31" w:rsidRPr="00504E55">
        <w:t xml:space="preserve"> </w:t>
      </w:r>
      <w:r w:rsidR="00504E55" w:rsidRPr="00504E55">
        <w:t>0</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410"/>
        <w:gridCol w:w="3260"/>
        <w:gridCol w:w="936"/>
        <w:gridCol w:w="1199"/>
        <w:gridCol w:w="1834"/>
      </w:tblGrid>
      <w:tr w:rsidR="00B6483E" w:rsidRPr="00CD1538" w14:paraId="38781721" w14:textId="77777777" w:rsidTr="0052535D">
        <w:tc>
          <w:tcPr>
            <w:tcW w:w="2410" w:type="dxa"/>
            <w:shd w:val="clear" w:color="auto" w:fill="F2F2F2" w:themeFill="background1" w:themeFillShade="F2"/>
          </w:tcPr>
          <w:p w14:paraId="5A17B21D" w14:textId="77777777" w:rsidR="00B6483E" w:rsidRPr="00CD1538" w:rsidRDefault="00B6483E" w:rsidP="002B345B">
            <w:pPr>
              <w:pStyle w:val="Subtitle"/>
            </w:pPr>
            <w:r w:rsidRPr="00CD1538">
              <w:t>M</w:t>
            </w:r>
            <w:r>
              <w:t>ODULE</w:t>
            </w:r>
            <w:r w:rsidRPr="00CD1538">
              <w:t xml:space="preserve"> C</w:t>
            </w:r>
            <w:r>
              <w:t>ODE</w:t>
            </w:r>
          </w:p>
        </w:tc>
        <w:tc>
          <w:tcPr>
            <w:tcW w:w="3260" w:type="dxa"/>
            <w:shd w:val="clear" w:color="auto" w:fill="F2F2F2" w:themeFill="background1" w:themeFillShade="F2"/>
          </w:tcPr>
          <w:p w14:paraId="5A18F181"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09F5BC15"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3D19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4A04E2A8" w14:textId="77777777" w:rsidR="00B6483E" w:rsidRPr="000C35CA" w:rsidRDefault="00B6483E" w:rsidP="002B345B">
            <w:pPr>
              <w:pStyle w:val="Subtitle"/>
            </w:pPr>
            <w:r w:rsidRPr="00CD1538">
              <w:t>M</w:t>
            </w:r>
            <w:r>
              <w:t>ODE OF DELIVERY</w:t>
            </w:r>
          </w:p>
        </w:tc>
      </w:tr>
      <w:tr w:rsidR="00B6483E" w:rsidRPr="005E470A" w14:paraId="14E12A26" w14:textId="77777777" w:rsidTr="0052535D">
        <w:tc>
          <w:tcPr>
            <w:tcW w:w="2410" w:type="dxa"/>
          </w:tcPr>
          <w:p w14:paraId="721C2D7E" w14:textId="17EC9C4E" w:rsidR="00B6483E" w:rsidRPr="0096657B" w:rsidRDefault="0052535D" w:rsidP="002B345B">
            <w:pPr>
              <w:rPr>
                <w:sz w:val="22"/>
                <w:szCs w:val="22"/>
              </w:rPr>
            </w:pPr>
            <w:r w:rsidRPr="0096657B">
              <w:rPr>
                <w:sz w:val="22"/>
                <w:szCs w:val="22"/>
                <w:lang w:val="en-GB"/>
              </w:rPr>
              <w:t>900</w:t>
            </w:r>
            <w:r w:rsidR="00244855" w:rsidRPr="0096657B">
              <w:rPr>
                <w:sz w:val="22"/>
                <w:szCs w:val="22"/>
                <w:lang w:val="en-GB"/>
              </w:rPr>
              <w:t>404</w:t>
            </w:r>
            <w:r w:rsidRPr="0096657B">
              <w:rPr>
                <w:sz w:val="22"/>
                <w:szCs w:val="22"/>
                <w:lang w:val="en-GB"/>
              </w:rPr>
              <w:t>-000-00-PM01</w:t>
            </w:r>
          </w:p>
        </w:tc>
        <w:tc>
          <w:tcPr>
            <w:tcW w:w="3260" w:type="dxa"/>
          </w:tcPr>
          <w:p w14:paraId="3E0A392E" w14:textId="31E7E4E7" w:rsidR="00B6483E" w:rsidRPr="0096657B" w:rsidRDefault="00244855" w:rsidP="002B345B">
            <w:pPr>
              <w:rPr>
                <w:sz w:val="22"/>
                <w:szCs w:val="22"/>
              </w:rPr>
            </w:pPr>
            <w:r w:rsidRPr="0096657B">
              <w:rPr>
                <w:sz w:val="22"/>
                <w:szCs w:val="22"/>
              </w:rPr>
              <w:t xml:space="preserve">Apply appropriate behavioural capabilities to </w:t>
            </w:r>
            <w:r w:rsidR="0053126D" w:rsidRPr="0096657B">
              <w:rPr>
                <w:sz w:val="22"/>
                <w:szCs w:val="22"/>
              </w:rPr>
              <w:t>effectively participate in occupational incident and accident investigations.</w:t>
            </w:r>
          </w:p>
        </w:tc>
        <w:tc>
          <w:tcPr>
            <w:tcW w:w="936" w:type="dxa"/>
          </w:tcPr>
          <w:p w14:paraId="29405DAC" w14:textId="79575DF4" w:rsidR="00B6483E" w:rsidRPr="0096657B" w:rsidRDefault="00872199" w:rsidP="002B345B">
            <w:pPr>
              <w:rPr>
                <w:sz w:val="22"/>
                <w:szCs w:val="22"/>
              </w:rPr>
            </w:pPr>
            <w:r>
              <w:rPr>
                <w:sz w:val="22"/>
                <w:szCs w:val="22"/>
              </w:rPr>
              <w:t>4</w:t>
            </w:r>
          </w:p>
        </w:tc>
        <w:tc>
          <w:tcPr>
            <w:tcW w:w="1199" w:type="dxa"/>
          </w:tcPr>
          <w:p w14:paraId="25565FA9" w14:textId="21F23371" w:rsidR="00B6483E" w:rsidRPr="0096657B" w:rsidRDefault="00F4213D" w:rsidP="002B345B">
            <w:pPr>
              <w:rPr>
                <w:sz w:val="22"/>
                <w:szCs w:val="22"/>
              </w:rPr>
            </w:pPr>
            <w:r w:rsidRPr="0096657B">
              <w:rPr>
                <w:sz w:val="22"/>
                <w:szCs w:val="22"/>
              </w:rPr>
              <w:t>1</w:t>
            </w:r>
          </w:p>
        </w:tc>
        <w:tc>
          <w:tcPr>
            <w:tcW w:w="1834" w:type="dxa"/>
          </w:tcPr>
          <w:p w14:paraId="7DA09781" w14:textId="75916A01" w:rsidR="00B6483E" w:rsidRPr="0096657B" w:rsidRDefault="0052535D" w:rsidP="002B345B">
            <w:pPr>
              <w:rPr>
                <w:sz w:val="22"/>
                <w:szCs w:val="22"/>
              </w:rPr>
            </w:pPr>
            <w:r w:rsidRPr="0096657B">
              <w:rPr>
                <w:sz w:val="22"/>
                <w:szCs w:val="22"/>
              </w:rPr>
              <w:t>Blended</w:t>
            </w:r>
          </w:p>
        </w:tc>
      </w:tr>
    </w:tbl>
    <w:p w14:paraId="1D1AB811" w14:textId="77777777" w:rsidR="00B6483E" w:rsidRDefault="00B6483E" w:rsidP="00B6483E">
      <w:pPr>
        <w:pStyle w:val="NoSpacing"/>
        <w:rPr>
          <w:rStyle w:val="SubtleEmphasis"/>
        </w:rPr>
      </w:pPr>
    </w:p>
    <w:p w14:paraId="0E4B76C2" w14:textId="619C10DD" w:rsidR="00504E55" w:rsidRPr="00504E55" w:rsidRDefault="00504E55" w:rsidP="00504E55">
      <w:pPr>
        <w:rPr>
          <w:rStyle w:val="SubtleEmphasis"/>
          <w:iCs w:val="0"/>
          <w:color w:val="2F5496" w:themeColor="accent1" w:themeShade="BF"/>
        </w:rPr>
      </w:pPr>
      <w:r w:rsidRPr="00504E55">
        <w:t xml:space="preserve">Total credits of the selected practical skills modules = </w:t>
      </w:r>
      <w:r w:rsidR="00F4213D">
        <w:t>1</w:t>
      </w:r>
    </w:p>
    <w:p w14:paraId="251429DC" w14:textId="59A0F107"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w:t>
      </w:r>
    </w:p>
    <w:p w14:paraId="5D80ED6D"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45DFAD53" w14:textId="77777777" w:rsidTr="002B345B">
        <w:tc>
          <w:tcPr>
            <w:tcW w:w="2195" w:type="dxa"/>
            <w:shd w:val="clear" w:color="auto" w:fill="F2F2F2" w:themeFill="background1" w:themeFillShade="F2"/>
          </w:tcPr>
          <w:p w14:paraId="36214B23" w14:textId="77777777" w:rsidR="00B6483E" w:rsidRPr="00CD1538" w:rsidRDefault="00B6483E" w:rsidP="002B345B">
            <w:pPr>
              <w:pStyle w:val="Subtitle"/>
            </w:pPr>
            <w:bookmarkStart w:id="50" w:name="_Hlk109302437"/>
            <w:r w:rsidRPr="00CD1538">
              <w:t>M</w:t>
            </w:r>
            <w:r>
              <w:t>ODULE</w:t>
            </w:r>
            <w:r w:rsidRPr="00CD1538">
              <w:t xml:space="preserve"> C</w:t>
            </w:r>
            <w:r>
              <w:t>ODE</w:t>
            </w:r>
          </w:p>
        </w:tc>
        <w:tc>
          <w:tcPr>
            <w:tcW w:w="3475" w:type="dxa"/>
            <w:shd w:val="clear" w:color="auto" w:fill="F2F2F2" w:themeFill="background1" w:themeFillShade="F2"/>
          </w:tcPr>
          <w:p w14:paraId="364C3DB4"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5E800E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50766D16"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6A43CB6B" w14:textId="77777777" w:rsidR="00B6483E" w:rsidRPr="000C35CA" w:rsidRDefault="00B6483E" w:rsidP="002B345B">
            <w:pPr>
              <w:pStyle w:val="Subtitle"/>
            </w:pPr>
            <w:r w:rsidRPr="00CD1538">
              <w:t>M</w:t>
            </w:r>
            <w:r>
              <w:t>ODE OF DELIVERY</w:t>
            </w:r>
          </w:p>
        </w:tc>
      </w:tr>
      <w:tr w:rsidR="00504E55" w:rsidRPr="005E470A" w14:paraId="432C0AF6" w14:textId="77777777" w:rsidTr="002B345B">
        <w:tc>
          <w:tcPr>
            <w:tcW w:w="2195" w:type="dxa"/>
          </w:tcPr>
          <w:p w14:paraId="310920BF" w14:textId="453157F3" w:rsidR="00504E55" w:rsidRPr="005E470A" w:rsidRDefault="00504E55" w:rsidP="00504E55">
            <w:r>
              <w:lastRenderedPageBreak/>
              <w:t>N/A</w:t>
            </w:r>
          </w:p>
        </w:tc>
        <w:tc>
          <w:tcPr>
            <w:tcW w:w="3475" w:type="dxa"/>
          </w:tcPr>
          <w:p w14:paraId="4639FFD3" w14:textId="1BF6428C" w:rsidR="00504E55" w:rsidRPr="005E470A" w:rsidRDefault="00504E55" w:rsidP="00504E55">
            <w:r w:rsidRPr="00007B41">
              <w:t>N/A</w:t>
            </w:r>
          </w:p>
        </w:tc>
        <w:tc>
          <w:tcPr>
            <w:tcW w:w="936" w:type="dxa"/>
          </w:tcPr>
          <w:p w14:paraId="3A182396" w14:textId="5163BB5E" w:rsidR="00504E55" w:rsidRPr="005E470A" w:rsidRDefault="00504E55" w:rsidP="00504E55">
            <w:r w:rsidRPr="00007B41">
              <w:t>N/A</w:t>
            </w:r>
          </w:p>
        </w:tc>
        <w:tc>
          <w:tcPr>
            <w:tcW w:w="1199" w:type="dxa"/>
          </w:tcPr>
          <w:p w14:paraId="4B19F47A" w14:textId="7A17DC10" w:rsidR="00504E55" w:rsidRPr="005E470A" w:rsidRDefault="00504E55" w:rsidP="00504E55">
            <w:r w:rsidRPr="00007B41">
              <w:t>N/A</w:t>
            </w:r>
          </w:p>
        </w:tc>
        <w:tc>
          <w:tcPr>
            <w:tcW w:w="1834" w:type="dxa"/>
          </w:tcPr>
          <w:p w14:paraId="3DC4D4FF" w14:textId="006246A1" w:rsidR="00504E55" w:rsidRPr="005E470A" w:rsidRDefault="00504E55" w:rsidP="00504E55">
            <w:r w:rsidRPr="00007B41">
              <w:t>N/A</w:t>
            </w:r>
          </w:p>
        </w:tc>
      </w:tr>
      <w:bookmarkEnd w:id="50"/>
    </w:tbl>
    <w:p w14:paraId="0BAD4E6C" w14:textId="77777777" w:rsidR="00B6483E" w:rsidRDefault="00B6483E" w:rsidP="00B6483E">
      <w:pPr>
        <w:pStyle w:val="NoSpacing"/>
      </w:pPr>
    </w:p>
    <w:p w14:paraId="12A62A8D" w14:textId="27A77B3D" w:rsidR="00B6483E" w:rsidRPr="00504E55" w:rsidRDefault="00B6483E" w:rsidP="00B6483E">
      <w:r w:rsidRPr="00504E55">
        <w:t xml:space="preserve">Total credits of the </w:t>
      </w:r>
      <w:r w:rsidR="00504E55">
        <w:t>selected</w:t>
      </w:r>
      <w:r w:rsidR="00504E55" w:rsidRPr="00504E55">
        <w:t xml:space="preserve"> </w:t>
      </w:r>
      <w:r w:rsidRPr="00504E55">
        <w:t xml:space="preserve">modules = </w:t>
      </w:r>
      <w:r w:rsidR="00504E55">
        <w:t>0</w:t>
      </w:r>
    </w:p>
    <w:p w14:paraId="0BBB283C" w14:textId="6594CDC1" w:rsidR="00B6483E" w:rsidRDefault="00B6483E" w:rsidP="00B6483E"/>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73EFC69" w14:textId="77777777" w:rsidTr="002B345B">
        <w:tc>
          <w:tcPr>
            <w:tcW w:w="2195" w:type="dxa"/>
            <w:shd w:val="clear" w:color="auto" w:fill="F2F2F2" w:themeFill="background1" w:themeFillShade="F2"/>
          </w:tcPr>
          <w:p w14:paraId="28D1D863"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15671AEB"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2F8071C1"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6D98BE6B"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7CE0FC0" w14:textId="77777777" w:rsidR="00B6483E" w:rsidRPr="000C35CA" w:rsidRDefault="00B6483E" w:rsidP="002B345B">
            <w:pPr>
              <w:pStyle w:val="Subtitle"/>
            </w:pPr>
            <w:r w:rsidRPr="00CD1538">
              <w:t>M</w:t>
            </w:r>
            <w:r>
              <w:t>ODE OF DELIVERY</w:t>
            </w:r>
          </w:p>
        </w:tc>
      </w:tr>
      <w:tr w:rsidR="00504E55" w:rsidRPr="005E470A" w14:paraId="1C8B5B46" w14:textId="77777777" w:rsidTr="002B345B">
        <w:tc>
          <w:tcPr>
            <w:tcW w:w="2195" w:type="dxa"/>
          </w:tcPr>
          <w:p w14:paraId="266622CF" w14:textId="36AE53EF" w:rsidR="00504E55" w:rsidRPr="005E470A" w:rsidRDefault="00504E55" w:rsidP="00504E55">
            <w:r>
              <w:t>N/A</w:t>
            </w:r>
          </w:p>
        </w:tc>
        <w:tc>
          <w:tcPr>
            <w:tcW w:w="3475" w:type="dxa"/>
          </w:tcPr>
          <w:p w14:paraId="375230CC" w14:textId="57E3AF50" w:rsidR="00504E55" w:rsidRPr="005E470A" w:rsidRDefault="00504E55" w:rsidP="00504E55">
            <w:r w:rsidRPr="0099689B">
              <w:t>N/A</w:t>
            </w:r>
          </w:p>
        </w:tc>
        <w:tc>
          <w:tcPr>
            <w:tcW w:w="936" w:type="dxa"/>
          </w:tcPr>
          <w:p w14:paraId="6726D487" w14:textId="54C97BF5" w:rsidR="00504E55" w:rsidRPr="005E470A" w:rsidRDefault="00504E55" w:rsidP="00504E55">
            <w:r w:rsidRPr="0099689B">
              <w:t>N/A</w:t>
            </w:r>
          </w:p>
        </w:tc>
        <w:tc>
          <w:tcPr>
            <w:tcW w:w="1199" w:type="dxa"/>
          </w:tcPr>
          <w:p w14:paraId="57B437C0" w14:textId="50A5556C" w:rsidR="00504E55" w:rsidRPr="005E470A" w:rsidRDefault="00504E55" w:rsidP="00504E55">
            <w:r w:rsidRPr="0099689B">
              <w:t>N/A</w:t>
            </w:r>
          </w:p>
        </w:tc>
        <w:tc>
          <w:tcPr>
            <w:tcW w:w="1834" w:type="dxa"/>
          </w:tcPr>
          <w:p w14:paraId="37CBB27E" w14:textId="71CAEDE4" w:rsidR="00504E55" w:rsidRPr="005E470A" w:rsidRDefault="00504E55" w:rsidP="00504E55">
            <w:r w:rsidRPr="0099689B">
              <w:t>N/A</w:t>
            </w:r>
          </w:p>
        </w:tc>
      </w:tr>
    </w:tbl>
    <w:p w14:paraId="29395B8E" w14:textId="77777777" w:rsidR="00B6483E" w:rsidRDefault="00B6483E" w:rsidP="00B6483E">
      <w:pPr>
        <w:pStyle w:val="NoSpacing"/>
        <w:rPr>
          <w:rStyle w:val="SubtleEmphasis"/>
        </w:rPr>
      </w:pPr>
    </w:p>
    <w:p w14:paraId="651A4839" w14:textId="42AD41FE" w:rsidR="00504E55" w:rsidRPr="00504E55" w:rsidRDefault="00504E55" w:rsidP="00B6483E">
      <w:pPr>
        <w:pStyle w:val="NoSpacing"/>
        <w:rPr>
          <w:rStyle w:val="SubtleEmphasis"/>
          <w:color w:val="2F5496" w:themeColor="accent1" w:themeShade="BF"/>
        </w:rPr>
      </w:pPr>
      <w:r w:rsidRPr="00504E55">
        <w:rPr>
          <w:rStyle w:val="SubtleEmphasis"/>
          <w:color w:val="2F5496" w:themeColor="accent1" w:themeShade="BF"/>
        </w:rPr>
        <w:t>Total Credits for the work experience modules = 0</w:t>
      </w:r>
    </w:p>
    <w:p w14:paraId="4CDE3A61" w14:textId="77777777" w:rsidR="00504E55" w:rsidRDefault="00504E55" w:rsidP="00B6483E">
      <w:pPr>
        <w:spacing w:after="0" w:line="360" w:lineRule="auto"/>
        <w:rPr>
          <w:rStyle w:val="SubtleEmphasis"/>
          <w:color w:val="2F5496" w:themeColor="accent1" w:themeShade="BF"/>
        </w:rPr>
      </w:pPr>
    </w:p>
    <w:p w14:paraId="187A293C" w14:textId="0BC9841E" w:rsidR="00B6483E" w:rsidRPr="00504E55" w:rsidRDefault="00504E55" w:rsidP="00B6483E">
      <w:pPr>
        <w:spacing w:after="0" w:line="360" w:lineRule="auto"/>
        <w:rPr>
          <w:rStyle w:val="SubtleEmphasis"/>
          <w:color w:val="2F5496" w:themeColor="accent1" w:themeShade="BF"/>
        </w:rPr>
      </w:pPr>
      <w:r w:rsidRPr="00504E55">
        <w:rPr>
          <w:rStyle w:val="SubtleEmphasis"/>
          <w:color w:val="2F5496" w:themeColor="accent1" w:themeShade="BF"/>
        </w:rPr>
        <w:t xml:space="preserve">No </w:t>
      </w:r>
      <w:r w:rsidR="00B6483E" w:rsidRPr="00504E55">
        <w:rPr>
          <w:rStyle w:val="SubtleEmphasis"/>
          <w:color w:val="2F5496" w:themeColor="accent1" w:themeShade="BF"/>
        </w:rPr>
        <w:t xml:space="preserve">combinations of modules are required. Include selection criteria: </w:t>
      </w:r>
    </w:p>
    <w:p w14:paraId="2B7055F4" w14:textId="77777777" w:rsidR="00B6483E" w:rsidRPr="0028035A" w:rsidRDefault="00B6483E" w:rsidP="00B6483E">
      <w:pPr>
        <w:pStyle w:val="Heading4"/>
      </w:pPr>
      <w:r w:rsidRPr="0028035A">
        <w:t>Category A</w:t>
      </w:r>
    </w:p>
    <w:tbl>
      <w:tblPr>
        <w:tblStyle w:val="TableGrid"/>
        <w:tblW w:w="9639" w:type="dxa"/>
        <w:tblInd w:w="-5" w:type="dxa"/>
        <w:tblLook w:val="04A0" w:firstRow="1" w:lastRow="0" w:firstColumn="1" w:lastColumn="0" w:noHBand="0" w:noVBand="1"/>
      </w:tblPr>
      <w:tblGrid>
        <w:gridCol w:w="2195"/>
        <w:gridCol w:w="3475"/>
        <w:gridCol w:w="936"/>
        <w:gridCol w:w="1199"/>
        <w:gridCol w:w="1834"/>
      </w:tblGrid>
      <w:tr w:rsidR="00B6483E" w:rsidRPr="00CD1538" w14:paraId="51CE0462" w14:textId="77777777" w:rsidTr="002B345B">
        <w:tc>
          <w:tcPr>
            <w:tcW w:w="2195" w:type="dxa"/>
            <w:shd w:val="clear" w:color="auto" w:fill="F2F2F2" w:themeFill="background1" w:themeFillShade="F2"/>
          </w:tcPr>
          <w:p w14:paraId="0F9E4244" w14:textId="77777777" w:rsidR="00B6483E" w:rsidRPr="00CD1538" w:rsidRDefault="00B6483E" w:rsidP="002B345B">
            <w:pPr>
              <w:pStyle w:val="Subtitle"/>
            </w:pPr>
            <w:r w:rsidRPr="00CD1538">
              <w:t>M</w:t>
            </w:r>
            <w:r>
              <w:t>ODULE</w:t>
            </w:r>
            <w:r w:rsidRPr="00CD1538">
              <w:t xml:space="preserve"> C</w:t>
            </w:r>
            <w:r>
              <w:t>ODE</w:t>
            </w:r>
          </w:p>
        </w:tc>
        <w:tc>
          <w:tcPr>
            <w:tcW w:w="3475" w:type="dxa"/>
            <w:shd w:val="clear" w:color="auto" w:fill="F2F2F2" w:themeFill="background1" w:themeFillShade="F2"/>
          </w:tcPr>
          <w:p w14:paraId="4560EF43" w14:textId="77777777" w:rsidR="00B6483E" w:rsidRPr="00CD1538" w:rsidRDefault="00B6483E" w:rsidP="002B345B">
            <w:pPr>
              <w:pStyle w:val="Subtitle"/>
            </w:pPr>
            <w:r w:rsidRPr="00CD1538">
              <w:t>M</w:t>
            </w:r>
            <w:r>
              <w:t>ODULE TITLE</w:t>
            </w:r>
          </w:p>
        </w:tc>
        <w:tc>
          <w:tcPr>
            <w:tcW w:w="936" w:type="dxa"/>
            <w:shd w:val="clear" w:color="auto" w:fill="F2F2F2" w:themeFill="background1" w:themeFillShade="F2"/>
          </w:tcPr>
          <w:p w14:paraId="32C7BEE6" w14:textId="77777777" w:rsidR="00B6483E" w:rsidRPr="00CD1538" w:rsidRDefault="00B6483E" w:rsidP="002B345B">
            <w:pPr>
              <w:pStyle w:val="Subtitle"/>
            </w:pPr>
            <w:r w:rsidRPr="00CD1538">
              <w:t>NQF L</w:t>
            </w:r>
            <w:r>
              <w:t>EVEL</w:t>
            </w:r>
          </w:p>
        </w:tc>
        <w:tc>
          <w:tcPr>
            <w:tcW w:w="1199" w:type="dxa"/>
            <w:shd w:val="clear" w:color="auto" w:fill="F2F2F2" w:themeFill="background1" w:themeFillShade="F2"/>
          </w:tcPr>
          <w:p w14:paraId="33F34410" w14:textId="77777777" w:rsidR="00B6483E" w:rsidRPr="00CD1538" w:rsidRDefault="00B6483E" w:rsidP="002B345B">
            <w:pPr>
              <w:pStyle w:val="Subtitle"/>
            </w:pPr>
            <w:r w:rsidRPr="00CD1538">
              <w:t>C</w:t>
            </w:r>
            <w:r>
              <w:t>REDITS</w:t>
            </w:r>
            <w:r w:rsidRPr="00CD1538">
              <w:t xml:space="preserve"> </w:t>
            </w:r>
          </w:p>
        </w:tc>
        <w:tc>
          <w:tcPr>
            <w:tcW w:w="1834" w:type="dxa"/>
            <w:shd w:val="clear" w:color="auto" w:fill="F2F2F2" w:themeFill="background1" w:themeFillShade="F2"/>
          </w:tcPr>
          <w:p w14:paraId="1686F0BB" w14:textId="77777777" w:rsidR="00B6483E" w:rsidRPr="000C35CA" w:rsidRDefault="00B6483E" w:rsidP="002B345B">
            <w:pPr>
              <w:pStyle w:val="Subtitle"/>
            </w:pPr>
            <w:r w:rsidRPr="00CD1538">
              <w:t>M</w:t>
            </w:r>
            <w:r>
              <w:t>ODE OF DELIVERY</w:t>
            </w:r>
          </w:p>
        </w:tc>
      </w:tr>
      <w:tr w:rsidR="00504E55" w:rsidRPr="005E470A" w14:paraId="7B4F5B1A" w14:textId="77777777" w:rsidTr="002B345B">
        <w:tc>
          <w:tcPr>
            <w:tcW w:w="2195" w:type="dxa"/>
          </w:tcPr>
          <w:p w14:paraId="678B0442" w14:textId="231BC40D" w:rsidR="00504E55" w:rsidRPr="005E470A" w:rsidRDefault="00504E55" w:rsidP="00504E55">
            <w:r>
              <w:t>N/A</w:t>
            </w:r>
          </w:p>
        </w:tc>
        <w:tc>
          <w:tcPr>
            <w:tcW w:w="3475" w:type="dxa"/>
          </w:tcPr>
          <w:p w14:paraId="5B2F3DF4" w14:textId="4E274E79" w:rsidR="00504E55" w:rsidRPr="005E470A" w:rsidRDefault="00504E55" w:rsidP="00504E55">
            <w:r w:rsidRPr="009B71B5">
              <w:t>N/A</w:t>
            </w:r>
          </w:p>
        </w:tc>
        <w:tc>
          <w:tcPr>
            <w:tcW w:w="936" w:type="dxa"/>
          </w:tcPr>
          <w:p w14:paraId="3E689BA6" w14:textId="54FA6A12" w:rsidR="00504E55" w:rsidRPr="005E470A" w:rsidRDefault="00504E55" w:rsidP="00504E55">
            <w:r w:rsidRPr="009B71B5">
              <w:t>N/A</w:t>
            </w:r>
          </w:p>
        </w:tc>
        <w:tc>
          <w:tcPr>
            <w:tcW w:w="1199" w:type="dxa"/>
          </w:tcPr>
          <w:p w14:paraId="4E27F942" w14:textId="25C426E2" w:rsidR="00504E55" w:rsidRPr="005E470A" w:rsidRDefault="00504E55" w:rsidP="00504E55">
            <w:r w:rsidRPr="009B71B5">
              <w:t>N/A</w:t>
            </w:r>
          </w:p>
        </w:tc>
        <w:tc>
          <w:tcPr>
            <w:tcW w:w="1834" w:type="dxa"/>
          </w:tcPr>
          <w:p w14:paraId="6E923D87" w14:textId="7114669E" w:rsidR="00504E55" w:rsidRPr="005E470A" w:rsidRDefault="00504E55" w:rsidP="00504E55">
            <w:r w:rsidRPr="009B71B5">
              <w:t>N/A</w:t>
            </w:r>
          </w:p>
        </w:tc>
      </w:tr>
    </w:tbl>
    <w:p w14:paraId="2E66E66A" w14:textId="77777777" w:rsidR="00B6483E" w:rsidRDefault="00B6483E" w:rsidP="00B6483E">
      <w:pPr>
        <w:pStyle w:val="NoSpacing"/>
      </w:pPr>
    </w:p>
    <w:p w14:paraId="427C414E" w14:textId="77777777" w:rsidR="006D7588" w:rsidRDefault="006D7588" w:rsidP="006D7588">
      <w:pPr>
        <w:pStyle w:val="NoSpacing"/>
      </w:pPr>
    </w:p>
    <w:p w14:paraId="07674B1E" w14:textId="1CF816BE" w:rsidR="006D7588" w:rsidRPr="00504E55" w:rsidRDefault="006D7588" w:rsidP="006D7588">
      <w:r w:rsidRPr="00504E55">
        <w:t xml:space="preserve">Total credits of the </w:t>
      </w:r>
      <w:r w:rsidR="00504E55" w:rsidRPr="00504E55">
        <w:t>skills programme =</w:t>
      </w:r>
      <w:r w:rsidRPr="00504E55">
        <w:t xml:space="preserve"> </w:t>
      </w:r>
      <w:r w:rsidR="00F4213D">
        <w:t>2</w:t>
      </w:r>
    </w:p>
    <w:p w14:paraId="6B924F71" w14:textId="390FDB6F" w:rsidR="00B7555B" w:rsidRDefault="003C515D" w:rsidP="00251179">
      <w:pPr>
        <w:pStyle w:val="Heading2"/>
      </w:pPr>
      <w:bookmarkStart w:id="51" w:name="_Toc166562554"/>
      <w:r>
        <w:t>6.</w:t>
      </w:r>
      <w:r w:rsidR="00DE3E51" w:rsidRPr="003F5849">
        <w:t>2</w:t>
      </w:r>
      <w:r w:rsidRPr="003F5849">
        <w:t xml:space="preserve"> </w:t>
      </w:r>
      <w:r w:rsidR="00B7555B" w:rsidRPr="003F5849">
        <w:t>Soft Skills Included:</w:t>
      </w:r>
      <w:bookmarkEnd w:id="51"/>
    </w:p>
    <w:p w14:paraId="051B74AA" w14:textId="60DDC6D8" w:rsidR="00504E55" w:rsidRDefault="00504E55" w:rsidP="00504E55">
      <w:r>
        <w:t xml:space="preserve">The following soft skills are included in </w:t>
      </w:r>
      <w:r w:rsidR="0052535D">
        <w:t>PM01</w:t>
      </w:r>
      <w:r>
        <w:t>:</w:t>
      </w:r>
    </w:p>
    <w:p w14:paraId="112F09AD" w14:textId="7662FE90" w:rsidR="00244855" w:rsidRPr="00244855" w:rsidRDefault="00F4213D" w:rsidP="00244855">
      <w:pPr>
        <w:pStyle w:val="ListParagraph"/>
        <w:numPr>
          <w:ilvl w:val="0"/>
          <w:numId w:val="57"/>
        </w:numPr>
      </w:pPr>
      <w:r>
        <w:t>Attention to detail</w:t>
      </w:r>
      <w:r w:rsidR="00244855" w:rsidRPr="00244855">
        <w:t xml:space="preserve">: </w:t>
      </w:r>
    </w:p>
    <w:p w14:paraId="5492E7DF" w14:textId="01E39032" w:rsidR="00244855" w:rsidRPr="00244855" w:rsidRDefault="00F4213D" w:rsidP="00244855">
      <w:pPr>
        <w:pStyle w:val="ListParagraph"/>
        <w:numPr>
          <w:ilvl w:val="0"/>
          <w:numId w:val="57"/>
        </w:numPr>
      </w:pPr>
      <w:r>
        <w:t>Analytical thinking</w:t>
      </w:r>
      <w:r w:rsidR="00244855" w:rsidRPr="00244855">
        <w:t xml:space="preserve">: </w:t>
      </w:r>
    </w:p>
    <w:p w14:paraId="7D43FB66" w14:textId="6AA2663A" w:rsidR="0052535D" w:rsidRPr="0052535D" w:rsidRDefault="00F4213D" w:rsidP="00244855">
      <w:pPr>
        <w:pStyle w:val="ListParagraph"/>
        <w:numPr>
          <w:ilvl w:val="0"/>
          <w:numId w:val="57"/>
        </w:numPr>
        <w:jc w:val="both"/>
      </w:pPr>
      <w:r>
        <w:t>Integrity</w:t>
      </w:r>
      <w:r w:rsidR="0052535D" w:rsidRPr="0052535D">
        <w:t>:</w:t>
      </w:r>
    </w:p>
    <w:p w14:paraId="7C53D0F9" w14:textId="2759761B" w:rsidR="00504E55" w:rsidRDefault="0052535D" w:rsidP="00504E55">
      <w:r>
        <w:t>Total credits for soft skills = 1</w:t>
      </w:r>
    </w:p>
    <w:p w14:paraId="3C0C5D32" w14:textId="0B2BFFE3" w:rsidR="00504E55" w:rsidRPr="00504E55" w:rsidRDefault="0052535D" w:rsidP="00504E55">
      <w:r>
        <w:t>50% of the Skills Programme is made up of soft skills.</w:t>
      </w:r>
    </w:p>
    <w:p w14:paraId="38A05B24" w14:textId="022FF058" w:rsidR="008F3C86" w:rsidRDefault="008F3C86" w:rsidP="008F3C86">
      <w:pPr>
        <w:pStyle w:val="Heading2"/>
      </w:pPr>
      <w:bookmarkStart w:id="52" w:name="_Toc166562555"/>
      <w:r>
        <w:t xml:space="preserve">6.3. </w:t>
      </w:r>
      <w:r w:rsidRPr="003F5849">
        <w:t>Foundational Learning:</w:t>
      </w:r>
      <w:bookmarkEnd w:id="52"/>
    </w:p>
    <w:p w14:paraId="304E9368" w14:textId="56D4AB2F" w:rsidR="00504E55" w:rsidRPr="00F4213D" w:rsidRDefault="00F4213D" w:rsidP="00F4213D">
      <w:bookmarkStart w:id="53" w:name="_Toc166562556"/>
      <w:r>
        <w:t>No foundational learning included.</w:t>
      </w:r>
      <w:r w:rsidR="00504E55" w:rsidRPr="0052535D">
        <w:rPr>
          <w:bCs/>
        </w:rPr>
        <w:br w:type="page"/>
      </w:r>
    </w:p>
    <w:p w14:paraId="3EA3A5AA" w14:textId="50FDB67C" w:rsidR="00CE415F" w:rsidRDefault="003C515D" w:rsidP="00CE415F">
      <w:pPr>
        <w:pStyle w:val="Heading1"/>
      </w:pPr>
      <w:r>
        <w:lastRenderedPageBreak/>
        <w:t xml:space="preserve">7. </w:t>
      </w:r>
      <w:r w:rsidRPr="00D60515">
        <w:t xml:space="preserve">EXIT LEVEL OUTCOMES </w:t>
      </w:r>
      <w:r>
        <w:t xml:space="preserve">(ELO) </w:t>
      </w:r>
      <w:r w:rsidRPr="00D60515">
        <w:t>AND ASSOCIATED ASSESSMENT CRITERIA</w:t>
      </w:r>
      <w:r>
        <w:t xml:space="preserve"> (AAC)</w:t>
      </w:r>
      <w:bookmarkEnd w:id="53"/>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BF5219">
      <w:pPr>
        <w:pStyle w:val="Heading2"/>
        <w:rPr>
          <w:szCs w:val="22"/>
        </w:rPr>
      </w:pPr>
      <w:bookmarkStart w:id="54" w:name="_Toc166562557"/>
      <w:bookmarkStart w:id="55" w:name="_Hlk36935159"/>
      <w:bookmarkStart w:id="56" w:name="_Hlk167789134"/>
      <w:r w:rsidRPr="00A864AC">
        <w:rPr>
          <w:szCs w:val="22"/>
        </w:rPr>
        <w:t xml:space="preserve">7.1 </w:t>
      </w:r>
      <w:bookmarkStart w:id="57" w:name="_Hlk105686054"/>
      <w:r w:rsidRPr="00A864AC">
        <w:rPr>
          <w:szCs w:val="22"/>
        </w:rPr>
        <w:t>Exit Level Outcomes (ELO) 1:</w:t>
      </w:r>
      <w:bookmarkEnd w:id="54"/>
    </w:p>
    <w:bookmarkEnd w:id="57"/>
    <w:p w14:paraId="13F00BC9" w14:textId="7CDD884E" w:rsidR="00251179" w:rsidRDefault="00D240B2" w:rsidP="00D240B2">
      <w:pPr>
        <w:jc w:val="both"/>
      </w:pPr>
      <w:r w:rsidRPr="00D240B2">
        <w:t xml:space="preserve">Apply </w:t>
      </w:r>
      <w:r w:rsidR="0096657B">
        <w:t xml:space="preserve">essential methods, procedures and techniques relevant to the discipline of occupational incident and accident investigation </w:t>
      </w:r>
      <w:r w:rsidR="008F46E8">
        <w:t>to effectively collect, safeguard and submit a range of incident investigation evidence and facts for analysis by the investigation team.</w:t>
      </w:r>
    </w:p>
    <w:p w14:paraId="7B00D4CA" w14:textId="1EEC80C6" w:rsidR="00251179" w:rsidRPr="001537D7" w:rsidRDefault="00251179" w:rsidP="001537D7">
      <w:pPr>
        <w:pStyle w:val="Heading2"/>
        <w:rPr>
          <w:rStyle w:val="Heading5Char"/>
          <w:b/>
          <w:szCs w:val="26"/>
        </w:rPr>
      </w:pPr>
      <w:bookmarkStart w:id="58" w:name="_Toc166562558"/>
      <w:r w:rsidRPr="001537D7">
        <w:rPr>
          <w:rStyle w:val="Heading5Char"/>
          <w:b/>
          <w:szCs w:val="26"/>
        </w:rPr>
        <w:t>Associated Assessment Criteria (AAC) for ELO 1:</w:t>
      </w:r>
      <w:bookmarkEnd w:id="58"/>
    </w:p>
    <w:p w14:paraId="136F1404" w14:textId="5E6AE8EE" w:rsidR="00B7757C" w:rsidRPr="00B7757C" w:rsidRDefault="00B7757C" w:rsidP="00B7757C">
      <w:pPr>
        <w:pStyle w:val="ListParagraph"/>
        <w:numPr>
          <w:ilvl w:val="0"/>
          <w:numId w:val="58"/>
        </w:numPr>
      </w:pPr>
      <w:r w:rsidRPr="00B7757C">
        <w:t xml:space="preserve">The concept of the chain of custody of incident evidence is </w:t>
      </w:r>
      <w:r>
        <w:t>applied during the identification and collection of incident investigation evidence</w:t>
      </w:r>
      <w:r w:rsidRPr="00B7757C">
        <w:t>.</w:t>
      </w:r>
    </w:p>
    <w:p w14:paraId="275F9919" w14:textId="6A7A21B0" w:rsidR="00B7757C" w:rsidRPr="00B7757C" w:rsidRDefault="00B7757C" w:rsidP="00B7757C">
      <w:pPr>
        <w:pStyle w:val="ListParagraph"/>
        <w:numPr>
          <w:ilvl w:val="0"/>
          <w:numId w:val="58"/>
        </w:numPr>
      </w:pPr>
      <w:r w:rsidRPr="00B7757C">
        <w:t xml:space="preserve">Witness statements are </w:t>
      </w:r>
      <w:r>
        <w:t xml:space="preserve">professionally </w:t>
      </w:r>
      <w:r w:rsidRPr="00B7757C">
        <w:t xml:space="preserve">taken and </w:t>
      </w:r>
      <w:r>
        <w:t xml:space="preserve">accurately </w:t>
      </w:r>
      <w:r w:rsidRPr="00B7757C">
        <w:t>recorded.</w:t>
      </w:r>
    </w:p>
    <w:p w14:paraId="19811E0A" w14:textId="2773EC97" w:rsidR="00B7757C" w:rsidRPr="00B7757C" w:rsidRDefault="00B7757C" w:rsidP="00B7757C">
      <w:pPr>
        <w:pStyle w:val="ListParagraph"/>
        <w:numPr>
          <w:ilvl w:val="0"/>
          <w:numId w:val="58"/>
        </w:numPr>
      </w:pPr>
      <w:r w:rsidRPr="00B7757C">
        <w:t>Collected evidence is presented and investigative questions regarding evidence are responded to.</w:t>
      </w:r>
    </w:p>
    <w:p w14:paraId="096A23D4" w14:textId="4EAE1B7F" w:rsidR="00B7757C" w:rsidRPr="00B7757C" w:rsidRDefault="00B7757C" w:rsidP="00B7757C">
      <w:pPr>
        <w:pStyle w:val="ListParagraph"/>
        <w:numPr>
          <w:ilvl w:val="0"/>
          <w:numId w:val="58"/>
        </w:numPr>
      </w:pPr>
      <w:r w:rsidRPr="00B7757C">
        <w:t>The incident scene is safeguarded, and the safety of all persons is ensured.</w:t>
      </w:r>
    </w:p>
    <w:p w14:paraId="47ED265A" w14:textId="29615FE5" w:rsidR="00B7757C" w:rsidRPr="00B7757C" w:rsidRDefault="00B7757C" w:rsidP="00B7757C">
      <w:pPr>
        <w:pStyle w:val="ListParagraph"/>
        <w:numPr>
          <w:ilvl w:val="0"/>
          <w:numId w:val="58"/>
        </w:numPr>
      </w:pPr>
      <w:r w:rsidRPr="00B7757C">
        <w:t>Incidents are reported appropriately, and the investigation process is initiated.</w:t>
      </w:r>
    </w:p>
    <w:p w14:paraId="6FE51638" w14:textId="2BE0B0FB" w:rsidR="00B7757C" w:rsidRPr="00B7757C" w:rsidRDefault="00B7757C" w:rsidP="00B7757C">
      <w:pPr>
        <w:pStyle w:val="ListParagraph"/>
        <w:numPr>
          <w:ilvl w:val="0"/>
          <w:numId w:val="58"/>
        </w:numPr>
      </w:pPr>
      <w:r w:rsidRPr="00B7757C">
        <w:t>Concepts and principles of the broad incident investigation process are applied.</w:t>
      </w:r>
    </w:p>
    <w:p w14:paraId="37DB4866" w14:textId="5C9DF227" w:rsidR="00251179" w:rsidRPr="00A864AC" w:rsidRDefault="00251179" w:rsidP="00BF5219">
      <w:pPr>
        <w:pStyle w:val="Heading2"/>
        <w:rPr>
          <w:szCs w:val="22"/>
        </w:rPr>
      </w:pPr>
      <w:bookmarkStart w:id="59" w:name="_Toc166562559"/>
      <w:bookmarkEnd w:id="55"/>
      <w:r w:rsidRPr="00A864AC">
        <w:rPr>
          <w:szCs w:val="22"/>
        </w:rPr>
        <w:t>7.2 Exit Level Outcomes (ELO) 2:</w:t>
      </w:r>
      <w:bookmarkEnd w:id="59"/>
    </w:p>
    <w:p w14:paraId="72754BDD" w14:textId="3BB24137" w:rsidR="00251179" w:rsidRPr="00281ABC" w:rsidRDefault="008F46E8" w:rsidP="00A16EE5">
      <w:pPr>
        <w:jc w:val="both"/>
      </w:pPr>
      <w:r>
        <w:t xml:space="preserve">Apply critical and analytical thinking processes and tools to effectively participate in evidence analysis to determine the causes of occupational accidents and incidents. </w:t>
      </w:r>
    </w:p>
    <w:p w14:paraId="18EC632F" w14:textId="77777777" w:rsidR="00251179" w:rsidRPr="00BF5219" w:rsidRDefault="00251179" w:rsidP="00BF5219">
      <w:pPr>
        <w:pStyle w:val="Heading2"/>
        <w:rPr>
          <w:rStyle w:val="Heading5Char"/>
          <w:b/>
          <w:sz w:val="22"/>
          <w:szCs w:val="26"/>
        </w:rPr>
      </w:pPr>
      <w:bookmarkStart w:id="60" w:name="_Toc166562560"/>
      <w:r w:rsidRPr="00BF5219">
        <w:rPr>
          <w:rStyle w:val="Heading5Char"/>
          <w:b/>
          <w:sz w:val="22"/>
          <w:szCs w:val="26"/>
        </w:rPr>
        <w:t>Associated Assessment Criteria (AAC) for ELO 2:</w:t>
      </w:r>
      <w:bookmarkEnd w:id="60"/>
    </w:p>
    <w:p w14:paraId="73DE87FF" w14:textId="77777777" w:rsidR="0016290A" w:rsidRDefault="0016290A" w:rsidP="0016290A">
      <w:pPr>
        <w:pStyle w:val="ListParagraph"/>
        <w:numPr>
          <w:ilvl w:val="0"/>
          <w:numId w:val="60"/>
        </w:numPr>
      </w:pPr>
      <w:r>
        <w:t>A sequence of events (storyboard) is created.</w:t>
      </w:r>
    </w:p>
    <w:p w14:paraId="3B14443D" w14:textId="2822CC3D" w:rsidR="0016290A" w:rsidRDefault="0016290A" w:rsidP="0016290A">
      <w:pPr>
        <w:pStyle w:val="ListParagraph"/>
        <w:numPr>
          <w:ilvl w:val="0"/>
          <w:numId w:val="60"/>
        </w:numPr>
      </w:pPr>
      <w:r>
        <w:t>Analytical thinking is applied to determine the cause-and-effect links between the elements of the incident.</w:t>
      </w:r>
    </w:p>
    <w:p w14:paraId="138AA2B8" w14:textId="77777777" w:rsidR="0016290A" w:rsidRDefault="0016290A" w:rsidP="0016290A">
      <w:pPr>
        <w:pStyle w:val="ListParagraph"/>
        <w:numPr>
          <w:ilvl w:val="0"/>
          <w:numId w:val="60"/>
        </w:numPr>
      </w:pPr>
      <w:r>
        <w:t>External and internal factors impacting on the incident are identified and described.</w:t>
      </w:r>
    </w:p>
    <w:p w14:paraId="14DB54A8" w14:textId="4891160E" w:rsidR="0048221B" w:rsidRDefault="0016290A" w:rsidP="0016290A">
      <w:pPr>
        <w:pStyle w:val="ListParagraph"/>
        <w:numPr>
          <w:ilvl w:val="0"/>
          <w:numId w:val="60"/>
        </w:numPr>
      </w:pPr>
      <w:r>
        <w:t>Participation in a facilitated diagnostic role play scenario to determine causes and consequences is conducted.</w:t>
      </w:r>
    </w:p>
    <w:p w14:paraId="775BDDCD" w14:textId="0CBB9A7B" w:rsidR="00504E55" w:rsidRDefault="00D469E4" w:rsidP="00504E55">
      <w:pPr>
        <w:pStyle w:val="Heading2"/>
        <w:rPr>
          <w:szCs w:val="22"/>
        </w:rPr>
      </w:pPr>
      <w:r>
        <w:br/>
      </w:r>
      <w:r w:rsidR="00504E55" w:rsidRPr="00A864AC">
        <w:rPr>
          <w:szCs w:val="22"/>
        </w:rPr>
        <w:t>7.</w:t>
      </w:r>
      <w:r w:rsidR="00504E55">
        <w:rPr>
          <w:szCs w:val="22"/>
        </w:rPr>
        <w:t>3</w:t>
      </w:r>
      <w:r w:rsidR="00504E55" w:rsidRPr="00A864AC">
        <w:rPr>
          <w:szCs w:val="22"/>
        </w:rPr>
        <w:t xml:space="preserve"> Exit Level Outcomes (ELO) </w:t>
      </w:r>
      <w:r w:rsidR="00504E55">
        <w:rPr>
          <w:szCs w:val="22"/>
        </w:rPr>
        <w:t>3</w:t>
      </w:r>
      <w:r w:rsidR="00504E55" w:rsidRPr="00A864AC">
        <w:rPr>
          <w:szCs w:val="22"/>
        </w:rPr>
        <w:t>:</w:t>
      </w:r>
    </w:p>
    <w:p w14:paraId="1A58F191" w14:textId="2B97BD8E" w:rsidR="00504E55" w:rsidRDefault="003C6904" w:rsidP="00C41A9C">
      <w:pPr>
        <w:jc w:val="both"/>
      </w:pPr>
      <w:r>
        <w:t>A</w:t>
      </w:r>
      <w:r w:rsidR="008F46E8">
        <w:t xml:space="preserve">dhere to organisational and professional ethical conduct codes </w:t>
      </w:r>
      <w:r w:rsidR="00B7757C">
        <w:t>to actively participate in developing recommendations to deal with the outcomes of incident investigations.</w:t>
      </w:r>
    </w:p>
    <w:p w14:paraId="61381753" w14:textId="2B43A52A" w:rsidR="00504E55" w:rsidRPr="001537D7" w:rsidRDefault="00504E55" w:rsidP="00504E55">
      <w:pPr>
        <w:pStyle w:val="Heading2"/>
        <w:rPr>
          <w:rStyle w:val="Heading5Char"/>
          <w:b/>
          <w:szCs w:val="26"/>
        </w:rPr>
      </w:pPr>
      <w:r w:rsidRPr="001537D7">
        <w:rPr>
          <w:rStyle w:val="Heading5Char"/>
          <w:b/>
          <w:szCs w:val="26"/>
        </w:rPr>
        <w:t xml:space="preserve">Associated Assessment Criteria (AAC) for ELO </w:t>
      </w:r>
      <w:r>
        <w:rPr>
          <w:rStyle w:val="Heading5Char"/>
          <w:b/>
          <w:szCs w:val="26"/>
        </w:rPr>
        <w:t>3</w:t>
      </w:r>
      <w:r w:rsidRPr="001537D7">
        <w:rPr>
          <w:rStyle w:val="Heading5Char"/>
          <w:b/>
          <w:szCs w:val="26"/>
        </w:rPr>
        <w:t>:</w:t>
      </w:r>
    </w:p>
    <w:p w14:paraId="0FAF4D3B" w14:textId="385D911B" w:rsidR="0016290A" w:rsidRPr="0016290A" w:rsidRDefault="0016290A" w:rsidP="0016290A">
      <w:pPr>
        <w:pStyle w:val="ListParagraph"/>
        <w:numPr>
          <w:ilvl w:val="0"/>
          <w:numId w:val="61"/>
        </w:numPr>
        <w:jc w:val="both"/>
        <w:rPr>
          <w:rStyle w:val="BoldText"/>
          <w:b w:val="0"/>
        </w:rPr>
      </w:pPr>
      <w:r w:rsidRPr="0016290A">
        <w:rPr>
          <w:rStyle w:val="BoldText"/>
          <w:b w:val="0"/>
        </w:rPr>
        <w:t>The relevant legal consequences of incidents, incident causes, and incident consequences are understood</w:t>
      </w:r>
      <w:r>
        <w:rPr>
          <w:rStyle w:val="BoldText"/>
          <w:b w:val="0"/>
        </w:rPr>
        <w:t xml:space="preserve"> and clarified within specific occupational contexts.</w:t>
      </w:r>
    </w:p>
    <w:p w14:paraId="3431AA84" w14:textId="78947AD1" w:rsidR="0052011A" w:rsidRDefault="0016290A" w:rsidP="0016290A">
      <w:pPr>
        <w:pStyle w:val="ListParagraph"/>
        <w:numPr>
          <w:ilvl w:val="0"/>
          <w:numId w:val="61"/>
        </w:numPr>
        <w:jc w:val="both"/>
        <w:rPr>
          <w:rStyle w:val="BoldText"/>
          <w:b w:val="0"/>
        </w:rPr>
      </w:pPr>
      <w:r w:rsidRPr="0016290A">
        <w:rPr>
          <w:rStyle w:val="BoldText"/>
          <w:b w:val="0"/>
        </w:rPr>
        <w:t>Appropriate recommendations to deal with the causes of the incident and prevent future similar incidents are created and motivated</w:t>
      </w:r>
      <w:r>
        <w:rPr>
          <w:rStyle w:val="BoldText"/>
          <w:b w:val="0"/>
        </w:rPr>
        <w:t>.</w:t>
      </w:r>
    </w:p>
    <w:p w14:paraId="5F22B5FA" w14:textId="69CAFCAA" w:rsidR="0016290A" w:rsidRDefault="0016290A" w:rsidP="0016290A">
      <w:pPr>
        <w:pStyle w:val="ListParagraph"/>
        <w:numPr>
          <w:ilvl w:val="0"/>
          <w:numId w:val="61"/>
        </w:numPr>
        <w:jc w:val="both"/>
        <w:rPr>
          <w:rStyle w:val="BoldText"/>
          <w:b w:val="0"/>
        </w:rPr>
      </w:pPr>
      <w:r>
        <w:rPr>
          <w:rStyle w:val="BoldText"/>
          <w:b w:val="0"/>
        </w:rPr>
        <w:t>Remedial recommendations are evaluated against presidents and best practices.</w:t>
      </w:r>
    </w:p>
    <w:p w14:paraId="1A2C727B" w14:textId="7451BEE5" w:rsidR="0016290A" w:rsidRPr="0052011A" w:rsidRDefault="0016290A" w:rsidP="0016290A">
      <w:pPr>
        <w:pStyle w:val="ListParagraph"/>
        <w:numPr>
          <w:ilvl w:val="0"/>
          <w:numId w:val="61"/>
        </w:numPr>
        <w:jc w:val="both"/>
        <w:rPr>
          <w:rStyle w:val="BoldText"/>
          <w:b w:val="0"/>
        </w:rPr>
      </w:pPr>
      <w:r>
        <w:rPr>
          <w:rStyle w:val="BoldText"/>
          <w:b w:val="0"/>
        </w:rPr>
        <w:t>Intended and unintended consequences of recommendations are evaluated and the evaluation is used to improve recommendations.</w:t>
      </w:r>
    </w:p>
    <w:p w14:paraId="7A3C43E2" w14:textId="2F97F388" w:rsidR="0048221B" w:rsidRDefault="0048221B" w:rsidP="0048221B">
      <w:pPr>
        <w:pStyle w:val="Heading1"/>
      </w:pPr>
      <w:bookmarkStart w:id="61" w:name="_Toc166562561"/>
      <w:bookmarkEnd w:id="56"/>
      <w:r w:rsidRPr="0048221B">
        <w:lastRenderedPageBreak/>
        <w:t>7.</w:t>
      </w:r>
      <w:r>
        <w:t>4.</w:t>
      </w:r>
      <w:r w:rsidRPr="0048221B">
        <w:t xml:space="preserve"> Exit Level Outcomes (ELO) </w:t>
      </w:r>
      <w:r>
        <w:t>4</w:t>
      </w:r>
      <w:r w:rsidRPr="0048221B">
        <w:t>:</w:t>
      </w:r>
    </w:p>
    <w:p w14:paraId="3B975F7A" w14:textId="1DD09BC5" w:rsidR="0048221B" w:rsidRPr="0048221B" w:rsidRDefault="001542DE" w:rsidP="0048221B">
      <w:r>
        <w:t xml:space="preserve">Apply </w:t>
      </w:r>
      <w:r w:rsidR="00B7757C">
        <w:t>Produce communicate and present information reliably and accurately when contributing to the creation of comprehensive incident and accident investigation reports.</w:t>
      </w:r>
    </w:p>
    <w:p w14:paraId="07C8919A" w14:textId="2B06C2F8" w:rsidR="0048221B" w:rsidRDefault="0048221B" w:rsidP="0048221B">
      <w:pPr>
        <w:pStyle w:val="Heading1"/>
      </w:pPr>
      <w:r w:rsidRPr="0048221B">
        <w:t xml:space="preserve">Associated Assessment Criteria (AAC) for ELO </w:t>
      </w:r>
      <w:r>
        <w:t>4</w:t>
      </w:r>
      <w:r w:rsidRPr="0048221B">
        <w:t>:</w:t>
      </w:r>
    </w:p>
    <w:p w14:paraId="602E820B" w14:textId="59F3F182" w:rsidR="0016290A" w:rsidRDefault="0016290A" w:rsidP="0016290A">
      <w:pPr>
        <w:pStyle w:val="ListParagraph"/>
        <w:numPr>
          <w:ilvl w:val="0"/>
          <w:numId w:val="74"/>
        </w:numPr>
      </w:pPr>
      <w:r>
        <w:t>Specialised components of an integrated incident investigation report is drafted.</w:t>
      </w:r>
    </w:p>
    <w:p w14:paraId="733FCC7D" w14:textId="3A3F3920" w:rsidR="0016290A" w:rsidRDefault="0016290A" w:rsidP="0016290A">
      <w:pPr>
        <w:pStyle w:val="ListParagraph"/>
        <w:numPr>
          <w:ilvl w:val="0"/>
          <w:numId w:val="74"/>
        </w:numPr>
      </w:pPr>
      <w:r>
        <w:t>The format and purpose of an incident report are evaluated and adhered to when making inputs into the report.</w:t>
      </w:r>
    </w:p>
    <w:p w14:paraId="7194D836" w14:textId="65099896" w:rsidR="0016290A" w:rsidRDefault="0016290A" w:rsidP="0016290A">
      <w:pPr>
        <w:pStyle w:val="ListParagraph"/>
        <w:numPr>
          <w:ilvl w:val="0"/>
          <w:numId w:val="74"/>
        </w:numPr>
      </w:pPr>
      <w:r>
        <w:t>Specialised remedial recommendations are developed.</w:t>
      </w:r>
    </w:p>
    <w:p w14:paraId="763772BF" w14:textId="0882CF57" w:rsidR="0016290A" w:rsidRDefault="0016290A" w:rsidP="0016290A">
      <w:pPr>
        <w:pStyle w:val="ListParagraph"/>
        <w:numPr>
          <w:ilvl w:val="0"/>
          <w:numId w:val="74"/>
        </w:numPr>
      </w:pPr>
      <w:r>
        <w:t xml:space="preserve">Optimum collaboration with team members are applied. </w:t>
      </w:r>
    </w:p>
    <w:p w14:paraId="0E4145D6" w14:textId="23FF1289" w:rsidR="0052011A" w:rsidRDefault="0016290A" w:rsidP="0016290A">
      <w:pPr>
        <w:pStyle w:val="ListParagraph"/>
        <w:numPr>
          <w:ilvl w:val="0"/>
          <w:numId w:val="74"/>
        </w:numPr>
      </w:pPr>
      <w:r>
        <w:t xml:space="preserve">The purpose, structure, and processes associated with incident post-mortems are </w:t>
      </w:r>
      <w:r w:rsidR="006816AB">
        <w:t>applied to improve future performance</w:t>
      </w:r>
      <w:r>
        <w:t>.</w:t>
      </w:r>
    </w:p>
    <w:p w14:paraId="0FFA672A" w14:textId="77777777" w:rsidR="0048221B" w:rsidRPr="0048221B" w:rsidRDefault="0048221B" w:rsidP="0048221B"/>
    <w:p w14:paraId="68930DAA" w14:textId="77777777" w:rsidR="00504E55" w:rsidRDefault="00504E55" w:rsidP="0048221B">
      <w:r>
        <w:br w:type="page"/>
      </w:r>
    </w:p>
    <w:p w14:paraId="34162CFF" w14:textId="2750F9FC" w:rsidR="00D95D67" w:rsidRPr="00D86CA6" w:rsidRDefault="00251179" w:rsidP="00D86CA6">
      <w:pPr>
        <w:pStyle w:val="Heading1"/>
        <w:rPr>
          <w:rStyle w:val="IntenseEmphasis"/>
          <w:b/>
          <w:iCs w:val="0"/>
          <w:color w:val="auto"/>
          <w:sz w:val="24"/>
        </w:rPr>
      </w:pPr>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166562562"/>
      <w:r w:rsidRPr="00A864AC">
        <w:t xml:space="preserve">8.1 </w:t>
      </w:r>
      <w:r w:rsidR="005B0ED6" w:rsidRPr="00A864AC">
        <w:t>Formative Assessment</w:t>
      </w:r>
      <w:r w:rsidR="00312B14">
        <w:t>s conducted internally</w:t>
      </w:r>
      <w:bookmarkEnd w:id="62"/>
    </w:p>
    <w:p w14:paraId="5CB10B55" w14:textId="77777777" w:rsidR="00504E55" w:rsidRPr="00504E55" w:rsidRDefault="00504E55" w:rsidP="00504E55">
      <w:pPr>
        <w:jc w:val="both"/>
        <w:rPr>
          <w:szCs w:val="28"/>
        </w:rPr>
      </w:pPr>
      <w:bookmarkStart w:id="63" w:name="_Hlk109396427"/>
      <w:r w:rsidRPr="00504E55">
        <w:rPr>
          <w:szCs w:val="28"/>
        </w:rPr>
        <w:t>Formative assessments are conducted throughout the training of learners. A range of formal, non-formal, and informal ongoing assessment activities are used to focus on teaching and learning outcomes to improve learner attainment.</w:t>
      </w:r>
    </w:p>
    <w:p w14:paraId="0F0C9A97" w14:textId="77777777" w:rsidR="00504E55" w:rsidRPr="00504E55" w:rsidRDefault="00504E55" w:rsidP="00504E55">
      <w:pPr>
        <w:jc w:val="both"/>
        <w:rPr>
          <w:szCs w:val="28"/>
        </w:rPr>
      </w:pPr>
      <w:r w:rsidRPr="00504E55">
        <w:rPr>
          <w:szCs w:val="28"/>
        </w:rPr>
        <w:t>Formative assessments are conducted continuously by the facilitator to feed into further learning, to identify strengths and weakness, and to ensure the learner’s ability to apply knowledge, skills and workplace experience gained.</w:t>
      </w:r>
    </w:p>
    <w:p w14:paraId="34D22DB6" w14:textId="60F43A05" w:rsidR="000D1B52" w:rsidRPr="00504E55" w:rsidRDefault="00504E55" w:rsidP="00504E55">
      <w:pPr>
        <w:jc w:val="both"/>
        <w:rPr>
          <w:szCs w:val="28"/>
        </w:rPr>
      </w:pPr>
      <w:r w:rsidRPr="00504E55">
        <w:rPr>
          <w:szCs w:val="28"/>
        </w:rPr>
        <w:t>Formative Assessments are conducted by the accredited Skills Development Provider (SDP), and a variety of ongoing assessment methods may be used, for example, quizzes, assignments, tests, scenarios, role play, interviews. Continuous feedback must be provided.</w:t>
      </w:r>
    </w:p>
    <w:bookmarkEnd w:id="63"/>
    <w:p w14:paraId="193DD481" w14:textId="77777777" w:rsidR="003B547E" w:rsidRPr="005B0ED6" w:rsidRDefault="003B547E" w:rsidP="003B547E">
      <w:pPr>
        <w:pStyle w:val="NoSpacing"/>
        <w:rPr>
          <w:rStyle w:val="IntenseEmphasis"/>
          <w:i/>
        </w:rPr>
      </w:pPr>
    </w:p>
    <w:p w14:paraId="6E1D8325" w14:textId="72333A25" w:rsidR="005B0ED6" w:rsidRPr="00A864AC" w:rsidRDefault="005B0ED6" w:rsidP="00A864AC">
      <w:pPr>
        <w:pStyle w:val="Heading2"/>
      </w:pPr>
      <w:bookmarkStart w:id="64" w:name="_Toc166562563"/>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22B4C5F" w14:textId="77777777" w:rsidR="00D22FF7" w:rsidRPr="00D22FF7" w:rsidRDefault="00D22FF7" w:rsidP="00D22FF7">
      <w:pPr>
        <w:jc w:val="both"/>
      </w:pPr>
      <w:r w:rsidRPr="00D22FF7">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121DAC36" w14:textId="77777777" w:rsidR="00D22FF7" w:rsidRPr="00D22FF7" w:rsidRDefault="00D22FF7" w:rsidP="00D22FF7">
      <w:pPr>
        <w:jc w:val="both"/>
      </w:pPr>
      <w:r w:rsidRPr="00D22FF7">
        <w:t xml:space="preserve">An accredited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0F2ABD66" w:rsidR="002E20D9" w:rsidRPr="00D22FF7" w:rsidRDefault="00D22FF7" w:rsidP="00D22FF7">
      <w:pPr>
        <w:jc w:val="both"/>
      </w:pPr>
      <w:r w:rsidRPr="00D22FF7">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CB50A0">
      <w:pPr>
        <w:pStyle w:val="NoSpacing"/>
        <w:rPr>
          <w:rStyle w:val="IntenseEmphasis"/>
          <w:i/>
        </w:rPr>
      </w:pPr>
    </w:p>
    <w:p w14:paraId="4F0CD386" w14:textId="5DE9BC57" w:rsidR="00D57B20" w:rsidRPr="00A864AC" w:rsidRDefault="00D57B20" w:rsidP="00251F8D">
      <w:pPr>
        <w:pStyle w:val="Heading2"/>
      </w:pPr>
      <w:bookmarkStart w:id="65" w:name="_Toc166562564"/>
      <w:r>
        <w:t>8.3 External</w:t>
      </w:r>
      <w:r w:rsidRPr="00A864AC">
        <w:rPr>
          <w:i/>
          <w:iCs/>
        </w:rPr>
        <w:t xml:space="preserve"> </w:t>
      </w:r>
      <w:r w:rsidRPr="00A864AC">
        <w:t>Integrated Summative Assessment</w:t>
      </w:r>
      <w:r>
        <w:t xml:space="preserve"> (EISA) </w:t>
      </w:r>
      <w:r w:rsidR="005166E8">
        <w:t>– a national assessment</w:t>
      </w:r>
      <w:bookmarkEnd w:id="65"/>
    </w:p>
    <w:p w14:paraId="2606FC19" w14:textId="57099FDD" w:rsidR="00D22FF7" w:rsidRPr="00D22FF7" w:rsidRDefault="00D22FF7" w:rsidP="00D22FF7">
      <w:pPr>
        <w:jc w:val="both"/>
        <w:rPr>
          <w:iCs/>
        </w:rPr>
      </w:pPr>
      <w:r w:rsidRPr="00D22FF7">
        <w:t xml:space="preserve">The FISA is de-centralised, and the assessment standards set by the QCTO must be implemented by the accredited SDP in the development, </w:t>
      </w:r>
      <w:r w:rsidR="00344A95" w:rsidRPr="00D22FF7">
        <w:t>moderation,</w:t>
      </w:r>
      <w:r w:rsidRPr="00D22FF7">
        <w:t xml:space="preserve"> and implementation of all FISA for Skills Programmes.</w:t>
      </w:r>
      <w:r w:rsidRPr="00D22FF7">
        <w:rPr>
          <w:iCs/>
        </w:rPr>
        <w:t xml:space="preserve"> </w:t>
      </w:r>
    </w:p>
    <w:p w14:paraId="750223A5" w14:textId="77777777" w:rsidR="00D22FF7" w:rsidRPr="00D22FF7" w:rsidRDefault="00D22FF7" w:rsidP="00D22FF7">
      <w:pPr>
        <w:jc w:val="both"/>
        <w:rPr>
          <w:iCs/>
        </w:rPr>
      </w:pPr>
      <w:r w:rsidRPr="00D22FF7">
        <w:rPr>
          <w:iCs/>
        </w:rPr>
        <w:t>The accredited SDP manages and conducts the FISA and submits learner results for QCTO approval for certification, according to QCTO required compliance standards.</w:t>
      </w:r>
    </w:p>
    <w:p w14:paraId="6E1E659A" w14:textId="77777777" w:rsidR="00D22FF7" w:rsidRPr="00D22FF7" w:rsidRDefault="00D22FF7" w:rsidP="00D22FF7">
      <w:pPr>
        <w:jc w:val="both"/>
      </w:pPr>
      <w:r w:rsidRPr="00D22FF7">
        <w:t>For entrance into the FISA, the learner must have completed the Skills Programme successfully and be found competent in all modules, recorded internally by the SDP.</w:t>
      </w:r>
    </w:p>
    <w:p w14:paraId="1F2CBE1B" w14:textId="77777777" w:rsidR="00D22FF7" w:rsidRPr="00D22FF7" w:rsidRDefault="00D22FF7" w:rsidP="00D22FF7">
      <w:pPr>
        <w:numPr>
          <w:ilvl w:val="0"/>
          <w:numId w:val="47"/>
        </w:numPr>
        <w:jc w:val="both"/>
        <w:rPr>
          <w:u w:val="single"/>
        </w:rPr>
      </w:pPr>
      <w:r w:rsidRPr="00D22FF7">
        <w:rPr>
          <w:u w:val="single"/>
        </w:rPr>
        <w:t>Continuous Assessment</w:t>
      </w:r>
    </w:p>
    <w:p w14:paraId="1285E0B6" w14:textId="77777777" w:rsidR="00D22FF7" w:rsidRPr="00D22FF7" w:rsidRDefault="00D22FF7" w:rsidP="00D22FF7">
      <w:pPr>
        <w:jc w:val="both"/>
      </w:pPr>
      <w:r w:rsidRPr="00D22FF7">
        <w:lastRenderedPageBreak/>
        <w:t>Continuous assessment will be conducted in the form of exercises, tasks, assignment, and reports/presentations must meet the outcomes of all modules/topics as indicated in the Skills Programme document.</w:t>
      </w:r>
    </w:p>
    <w:p w14:paraId="3BF6D4E6" w14:textId="3369BF67" w:rsidR="00D269D4" w:rsidRPr="00823F8E" w:rsidRDefault="00823F8E" w:rsidP="00823F8E">
      <w:pPr>
        <w:jc w:val="both"/>
      </w:pPr>
      <w:r>
        <w:t>The</w:t>
      </w:r>
      <w:r w:rsidR="00D22FF7" w:rsidRPr="00D22FF7">
        <w:t xml:space="preserve"> Assessment Criteria that must be assessed internally (as per modules/topics) during training here</w:t>
      </w:r>
      <w:r>
        <w:t xml:space="preserve"> is included in the Skills Programme Curriculum Document.</w:t>
      </w:r>
      <w:bookmarkStart w:id="66" w:name="_Toc166562566"/>
    </w:p>
    <w:p w14:paraId="4682F115" w14:textId="55167A15" w:rsidR="00D22FF7" w:rsidRPr="007E0DCD" w:rsidRDefault="00D22FF7" w:rsidP="007E0DCD">
      <w:pPr>
        <w:spacing w:after="240"/>
        <w:rPr>
          <w:color w:val="auto"/>
          <w:szCs w:val="32"/>
          <w:u w:val="single"/>
        </w:rPr>
      </w:pPr>
      <w:r w:rsidRPr="007E0DCD">
        <w:rPr>
          <w:b/>
          <w:color w:val="auto"/>
          <w:szCs w:val="32"/>
          <w:u w:val="single"/>
        </w:rPr>
        <w:t>Final Integrated Summative Assessment</w:t>
      </w:r>
      <w:r w:rsidR="007E0DCD">
        <w:rPr>
          <w:b/>
          <w:color w:val="auto"/>
          <w:szCs w:val="32"/>
          <w:u w:val="single"/>
        </w:rPr>
        <w:t xml:space="preserve"> FISA </w:t>
      </w:r>
    </w:p>
    <w:p w14:paraId="3C101F4F" w14:textId="6B85D113" w:rsidR="0044495F" w:rsidRPr="0044495F" w:rsidRDefault="0044495F" w:rsidP="0044495F">
      <w:pPr>
        <w:spacing w:after="0"/>
        <w:jc w:val="both"/>
        <w:rPr>
          <w:b/>
          <w:bCs/>
          <w:szCs w:val="22"/>
        </w:rPr>
      </w:pPr>
      <w:bookmarkStart w:id="67" w:name="_Hlk155528407"/>
      <w:r w:rsidRPr="0044495F">
        <w:rPr>
          <w:b/>
          <w:bCs/>
          <w:szCs w:val="22"/>
        </w:rPr>
        <w:t>General Guidelines</w:t>
      </w:r>
    </w:p>
    <w:p w14:paraId="28677B50" w14:textId="5A564E8B" w:rsidR="00D22FF7" w:rsidRPr="008C6E89" w:rsidRDefault="00D22FF7" w:rsidP="00D22FF7">
      <w:pPr>
        <w:numPr>
          <w:ilvl w:val="0"/>
          <w:numId w:val="48"/>
        </w:numPr>
        <w:spacing w:after="0"/>
        <w:jc w:val="both"/>
        <w:rPr>
          <w:szCs w:val="22"/>
        </w:rPr>
      </w:pPr>
      <w:r w:rsidRPr="008C6E89">
        <w:rPr>
          <w:szCs w:val="22"/>
        </w:rPr>
        <w:t xml:space="preserve">All learners gain entrance to the Final Integrated Summative Assessment by successfully completing ALL modules/sections. </w:t>
      </w:r>
    </w:p>
    <w:p w14:paraId="24F266E2" w14:textId="77777777" w:rsidR="00D22FF7" w:rsidRPr="008C6E89" w:rsidRDefault="00D22FF7" w:rsidP="00D22FF7">
      <w:pPr>
        <w:numPr>
          <w:ilvl w:val="0"/>
          <w:numId w:val="48"/>
        </w:numPr>
        <w:spacing w:after="0"/>
        <w:jc w:val="both"/>
        <w:rPr>
          <w:szCs w:val="22"/>
        </w:rPr>
      </w:pPr>
      <w:r w:rsidRPr="008C6E89">
        <w:rPr>
          <w:szCs w:val="22"/>
        </w:rPr>
        <w:t xml:space="preserve">All Exit Level Outcomes must be covered in the final Supervised Assessment, which may be either a written or Practical Component (or both).  Exit Level Outcomes may also be integrated. </w:t>
      </w:r>
    </w:p>
    <w:p w14:paraId="0261B623" w14:textId="77777777" w:rsidR="00D22FF7" w:rsidRPr="008C6E89" w:rsidRDefault="00D22FF7" w:rsidP="00D22FF7">
      <w:pPr>
        <w:numPr>
          <w:ilvl w:val="0"/>
          <w:numId w:val="48"/>
        </w:numPr>
        <w:spacing w:after="0"/>
        <w:jc w:val="both"/>
        <w:rPr>
          <w:szCs w:val="22"/>
        </w:rPr>
      </w:pPr>
      <w:r w:rsidRPr="008C6E89">
        <w:rPr>
          <w:szCs w:val="22"/>
        </w:rPr>
        <w:t>The SDP must develop and moderate the FISA according to the standards set for the FISA component(s), bearing in mind the achievement of the purpose of this Skills Programme as well as the stipulated ELOs. (The moderator of the final instrument and FISA session should be an SME other than the one who developed the instruments) </w:t>
      </w:r>
    </w:p>
    <w:p w14:paraId="7994FB82" w14:textId="77777777" w:rsidR="00D22FF7" w:rsidRPr="008C6E89" w:rsidRDefault="00D22FF7" w:rsidP="00D22FF7">
      <w:pPr>
        <w:numPr>
          <w:ilvl w:val="0"/>
          <w:numId w:val="48"/>
        </w:numPr>
        <w:spacing w:after="0"/>
        <w:jc w:val="both"/>
        <w:rPr>
          <w:szCs w:val="22"/>
        </w:rPr>
      </w:pPr>
      <w:r w:rsidRPr="008C6E89">
        <w:rPr>
          <w:szCs w:val="22"/>
        </w:rPr>
        <w:t>The final supervised assessment may not contain any assessments used in the “Continuous Assessment” process (thus no re-assessment)</w:t>
      </w:r>
    </w:p>
    <w:p w14:paraId="63819D2B" w14:textId="77777777" w:rsidR="00D22FF7" w:rsidRDefault="00D22FF7" w:rsidP="00D22FF7">
      <w:pPr>
        <w:numPr>
          <w:ilvl w:val="0"/>
          <w:numId w:val="48"/>
        </w:numPr>
        <w:spacing w:after="0"/>
        <w:jc w:val="both"/>
        <w:rPr>
          <w:szCs w:val="22"/>
        </w:rPr>
      </w:pPr>
      <w:r w:rsidRPr="008C6E89">
        <w:rPr>
          <w:szCs w:val="22"/>
        </w:rPr>
        <w:t>Note that a different instrument must be developed and moderated for each FISA according to the standards below.  No FISA may be repeated verbatim with any cohorts of learners.</w:t>
      </w:r>
    </w:p>
    <w:p w14:paraId="6E3644B2" w14:textId="77777777" w:rsidR="0044495F" w:rsidRDefault="0044495F" w:rsidP="0044495F">
      <w:pPr>
        <w:spacing w:after="0"/>
        <w:jc w:val="both"/>
        <w:rPr>
          <w:b/>
          <w:bCs/>
          <w:szCs w:val="22"/>
        </w:rPr>
      </w:pPr>
    </w:p>
    <w:bookmarkEnd w:id="67"/>
    <w:p w14:paraId="5558B91E" w14:textId="77777777" w:rsidR="007E0DCD" w:rsidRPr="007E0DCD" w:rsidRDefault="007E0DCD" w:rsidP="007E0DCD">
      <w:pPr>
        <w:spacing w:after="0"/>
        <w:jc w:val="both"/>
        <w:rPr>
          <w:rFonts w:eastAsiaTheme="majorEastAsia" w:cstheme="majorBidi"/>
          <w:bCs/>
          <w:sz w:val="24"/>
          <w:szCs w:val="32"/>
        </w:rPr>
      </w:pPr>
    </w:p>
    <w:p w14:paraId="3BD26557" w14:textId="77777777" w:rsidR="007E0DCD" w:rsidRPr="007E0DCD" w:rsidRDefault="007E0DCD" w:rsidP="007E0DCD">
      <w:pPr>
        <w:pStyle w:val="Heading1"/>
        <w:rPr>
          <w:vanish/>
        </w:rPr>
      </w:pPr>
      <w:r w:rsidRPr="007E0DCD">
        <w:rPr>
          <w:vanish/>
        </w:rPr>
        <w:t>Top of Form</w:t>
      </w:r>
    </w:p>
    <w:p w14:paraId="558808AD" w14:textId="77777777" w:rsidR="00D22FF7" w:rsidRDefault="00D22FF7" w:rsidP="0006566D">
      <w:pPr>
        <w:pStyle w:val="Heading1"/>
      </w:pPr>
      <w:r>
        <w:br w:type="page"/>
      </w:r>
    </w:p>
    <w:p w14:paraId="1B30E081" w14:textId="77777777" w:rsidR="00CC3EAF" w:rsidRPr="0044495F" w:rsidRDefault="00CC3EAF" w:rsidP="00CC3EAF">
      <w:pPr>
        <w:spacing w:after="0"/>
        <w:jc w:val="both"/>
        <w:rPr>
          <w:b/>
          <w:bCs/>
          <w:szCs w:val="22"/>
        </w:rPr>
      </w:pPr>
      <w:r w:rsidRPr="0044495F">
        <w:rPr>
          <w:b/>
          <w:bCs/>
          <w:szCs w:val="22"/>
        </w:rPr>
        <w:lastRenderedPageBreak/>
        <w:t xml:space="preserve">FISA type, duration, and success requirement: </w:t>
      </w:r>
    </w:p>
    <w:p w14:paraId="3D216FAF" w14:textId="77777777" w:rsidR="00CC3EAF" w:rsidRDefault="00CC3EAF" w:rsidP="00CC3EAF">
      <w:pPr>
        <w:spacing w:after="0"/>
        <w:jc w:val="both"/>
        <w:rPr>
          <w:szCs w:val="22"/>
        </w:rPr>
      </w:pPr>
    </w:p>
    <w:p w14:paraId="46C6569A" w14:textId="77777777" w:rsidR="00CC3EAF" w:rsidRPr="0044495F" w:rsidRDefault="00CC3EAF" w:rsidP="00CC3EAF">
      <w:pPr>
        <w:pStyle w:val="ListParagraph"/>
        <w:numPr>
          <w:ilvl w:val="0"/>
          <w:numId w:val="67"/>
        </w:numPr>
        <w:spacing w:after="0"/>
        <w:jc w:val="both"/>
        <w:rPr>
          <w:szCs w:val="22"/>
        </w:rPr>
      </w:pPr>
      <w:r w:rsidRPr="0044495F">
        <w:rPr>
          <w:b/>
          <w:bCs/>
          <w:szCs w:val="22"/>
        </w:rPr>
        <w:t>Type</w:t>
      </w:r>
      <w:r w:rsidRPr="0044495F">
        <w:rPr>
          <w:szCs w:val="22"/>
        </w:rPr>
        <w:t xml:space="preserve"> – Scenario based written assessment with Multiple Choice Answer selection (MCQ), Constructed Response (CR) and Extended Constructed Response (ECR) responses.</w:t>
      </w:r>
    </w:p>
    <w:p w14:paraId="41F53D78" w14:textId="7FB5B771" w:rsidR="00CC3EAF" w:rsidRPr="0044495F" w:rsidRDefault="00CC3EAF" w:rsidP="00CC3EAF">
      <w:pPr>
        <w:pStyle w:val="ListParagraph"/>
        <w:numPr>
          <w:ilvl w:val="0"/>
          <w:numId w:val="67"/>
        </w:numPr>
        <w:spacing w:after="0"/>
        <w:jc w:val="both"/>
        <w:rPr>
          <w:b/>
          <w:bCs/>
          <w:szCs w:val="22"/>
        </w:rPr>
      </w:pPr>
      <w:r w:rsidRPr="0044495F">
        <w:rPr>
          <w:b/>
          <w:bCs/>
          <w:szCs w:val="22"/>
        </w:rPr>
        <w:t>Duration</w:t>
      </w:r>
      <w:r>
        <w:rPr>
          <w:b/>
          <w:bCs/>
          <w:szCs w:val="22"/>
        </w:rPr>
        <w:t xml:space="preserve"> – </w:t>
      </w:r>
      <w:r w:rsidR="00F4213D">
        <w:rPr>
          <w:szCs w:val="22"/>
        </w:rPr>
        <w:t>One</w:t>
      </w:r>
      <w:r w:rsidRPr="0044495F">
        <w:rPr>
          <w:szCs w:val="22"/>
        </w:rPr>
        <w:t xml:space="preserve"> Hour</w:t>
      </w:r>
      <w:r>
        <w:rPr>
          <w:szCs w:val="22"/>
        </w:rPr>
        <w:t>.</w:t>
      </w:r>
    </w:p>
    <w:p w14:paraId="7843F12B" w14:textId="4F97EC1A" w:rsidR="00CC3EAF" w:rsidRPr="0044495F" w:rsidRDefault="00CC3EAF" w:rsidP="00CC3EAF">
      <w:pPr>
        <w:pStyle w:val="ListParagraph"/>
        <w:numPr>
          <w:ilvl w:val="0"/>
          <w:numId w:val="67"/>
        </w:numPr>
        <w:spacing w:after="0"/>
        <w:jc w:val="both"/>
        <w:rPr>
          <w:b/>
          <w:bCs/>
          <w:szCs w:val="22"/>
        </w:rPr>
      </w:pPr>
      <w:r>
        <w:rPr>
          <w:b/>
          <w:bCs/>
          <w:szCs w:val="22"/>
        </w:rPr>
        <w:t xml:space="preserve">Success standard – </w:t>
      </w:r>
      <w:r w:rsidR="00DE17E8">
        <w:rPr>
          <w:szCs w:val="22"/>
        </w:rPr>
        <w:t>70</w:t>
      </w:r>
      <w:r w:rsidRPr="0044495F">
        <w:rPr>
          <w:szCs w:val="22"/>
        </w:rPr>
        <w:t>% score.</w:t>
      </w:r>
    </w:p>
    <w:p w14:paraId="6187F0E3" w14:textId="77777777" w:rsidR="00CC3EAF" w:rsidRPr="008C6E89" w:rsidRDefault="00CC3EAF" w:rsidP="00CC3EAF">
      <w:pPr>
        <w:spacing w:after="0"/>
        <w:jc w:val="both"/>
        <w:rPr>
          <w:szCs w:val="22"/>
        </w:rPr>
      </w:pPr>
    </w:p>
    <w:p w14:paraId="37310E74" w14:textId="27832AD1" w:rsidR="00CC3EAF" w:rsidRDefault="00CC3EAF" w:rsidP="00CC3EAF">
      <w:pPr>
        <w:spacing w:after="0"/>
        <w:jc w:val="both"/>
        <w:rPr>
          <w:szCs w:val="22"/>
        </w:rPr>
      </w:pPr>
      <w:r w:rsidRPr="008C6E89">
        <w:rPr>
          <w:b/>
          <w:szCs w:val="22"/>
        </w:rPr>
        <w:t xml:space="preserve">Standards for a written component: </w:t>
      </w:r>
    </w:p>
    <w:p w14:paraId="700457BF" w14:textId="77777777" w:rsidR="00CC3EAF" w:rsidRDefault="00CC3EAF" w:rsidP="00CC3EAF">
      <w:pPr>
        <w:spacing w:after="0"/>
        <w:jc w:val="both"/>
        <w:rPr>
          <w:szCs w:val="22"/>
        </w:rPr>
      </w:pPr>
      <w:r>
        <w:rPr>
          <w:szCs w:val="22"/>
        </w:rPr>
        <w:t xml:space="preserve">The following are the </w:t>
      </w:r>
      <w:r w:rsidRPr="008C6E89">
        <w:rPr>
          <w:szCs w:val="22"/>
        </w:rPr>
        <w:t>standards against which all FISAs [different each time] must be developed)</w:t>
      </w:r>
    </w:p>
    <w:p w14:paraId="71A731E5" w14:textId="77777777" w:rsidR="00CC3EAF" w:rsidRPr="008C6E89" w:rsidRDefault="00CC3EAF" w:rsidP="00CC3EAF">
      <w:pPr>
        <w:spacing w:after="0"/>
        <w:jc w:val="both"/>
        <w:rPr>
          <w:b/>
          <w:szCs w:val="22"/>
        </w:rPr>
      </w:pPr>
    </w:p>
    <w:p w14:paraId="3632139B" w14:textId="5EBA59AE" w:rsidR="00CC3EAF" w:rsidRPr="0044495F" w:rsidRDefault="00CC3EAF" w:rsidP="00CC3EAF">
      <w:pPr>
        <w:spacing w:after="0"/>
        <w:jc w:val="both"/>
        <w:rPr>
          <w:bCs/>
          <w:szCs w:val="22"/>
        </w:rPr>
      </w:pPr>
      <w:r w:rsidRPr="00823F8E">
        <w:rPr>
          <w:b/>
          <w:szCs w:val="22"/>
        </w:rPr>
        <w:t>Condition for performance:</w:t>
      </w:r>
      <w:r>
        <w:rPr>
          <w:bCs/>
          <w:szCs w:val="22"/>
        </w:rPr>
        <w:t xml:space="preserve"> </w:t>
      </w:r>
      <w:r w:rsidRPr="0044495F">
        <w:rPr>
          <w:bCs/>
          <w:szCs w:val="22"/>
        </w:rPr>
        <w:t xml:space="preserve">Given a set of scenario-based questions candidates will be expected to </w:t>
      </w:r>
      <w:r>
        <w:rPr>
          <w:bCs/>
          <w:szCs w:val="22"/>
        </w:rPr>
        <w:t xml:space="preserve">correctly respond to the questions in written format using multiple choice answers (MCQ), constructed responses (CR) or extended constructed responses (ECR). </w:t>
      </w:r>
    </w:p>
    <w:p w14:paraId="2AEFB1E8" w14:textId="77777777" w:rsidR="00CC3EAF" w:rsidRDefault="00CC3EAF" w:rsidP="00CC3EAF"/>
    <w:p w14:paraId="092AA663" w14:textId="3D99A061" w:rsidR="006816AB" w:rsidRDefault="006816AB" w:rsidP="00CC3EAF">
      <w:r>
        <w:t>The answers must demonstrate the learner’s ability to:</w:t>
      </w:r>
    </w:p>
    <w:p w14:paraId="3AAFB719" w14:textId="506A6F2E" w:rsidR="00CC3EAF" w:rsidRDefault="00CC3EAF" w:rsidP="00CC3EAF">
      <w:pPr>
        <w:rPr>
          <w:b/>
          <w:bCs/>
        </w:rPr>
      </w:pPr>
      <w:r w:rsidRPr="00CC3EAF">
        <w:rPr>
          <w:b/>
          <w:bCs/>
        </w:rPr>
        <w:t>Performance Standard</w:t>
      </w:r>
    </w:p>
    <w:p w14:paraId="0F6196B9" w14:textId="77777777" w:rsidR="006816AB" w:rsidRDefault="006816AB" w:rsidP="006816AB">
      <w:pPr>
        <w:pStyle w:val="ListParagraph"/>
        <w:numPr>
          <w:ilvl w:val="0"/>
          <w:numId w:val="69"/>
        </w:numPr>
        <w:jc w:val="both"/>
      </w:pPr>
      <w:r>
        <w:t>Identify root causes of incidents accurately.</w:t>
      </w:r>
    </w:p>
    <w:p w14:paraId="2DDFF4CD" w14:textId="5E134D32" w:rsidR="006816AB" w:rsidRDefault="006816AB" w:rsidP="006816AB">
      <w:pPr>
        <w:pStyle w:val="ListParagraph"/>
        <w:numPr>
          <w:ilvl w:val="0"/>
          <w:numId w:val="69"/>
        </w:numPr>
        <w:jc w:val="both"/>
      </w:pPr>
      <w:r>
        <w:t>Analyse incident data comprehensively.</w:t>
      </w:r>
    </w:p>
    <w:p w14:paraId="03BF1BCB" w14:textId="77777777" w:rsidR="006816AB" w:rsidRDefault="006816AB" w:rsidP="006816AB">
      <w:pPr>
        <w:pStyle w:val="ListParagraph"/>
        <w:numPr>
          <w:ilvl w:val="0"/>
          <w:numId w:val="69"/>
        </w:numPr>
        <w:jc w:val="both"/>
      </w:pPr>
      <w:r>
        <w:t>Document incident details precisely.</w:t>
      </w:r>
    </w:p>
    <w:p w14:paraId="5599DA84" w14:textId="77777777" w:rsidR="006816AB" w:rsidRDefault="006816AB" w:rsidP="006816AB">
      <w:pPr>
        <w:pStyle w:val="ListParagraph"/>
        <w:numPr>
          <w:ilvl w:val="0"/>
          <w:numId w:val="69"/>
        </w:numPr>
        <w:jc w:val="both"/>
      </w:pPr>
      <w:r>
        <w:t>Present findings clearly and concisely.</w:t>
      </w:r>
    </w:p>
    <w:p w14:paraId="0A60D465" w14:textId="77777777" w:rsidR="006816AB" w:rsidRDefault="006816AB" w:rsidP="006816AB">
      <w:pPr>
        <w:pStyle w:val="ListParagraph"/>
        <w:numPr>
          <w:ilvl w:val="0"/>
          <w:numId w:val="69"/>
        </w:numPr>
        <w:jc w:val="both"/>
      </w:pPr>
      <w:r>
        <w:t>Interpret regulatory requirements correctly.</w:t>
      </w:r>
    </w:p>
    <w:p w14:paraId="3FC0E362" w14:textId="77777777" w:rsidR="006816AB" w:rsidRDefault="006816AB" w:rsidP="006816AB">
      <w:pPr>
        <w:pStyle w:val="ListParagraph"/>
        <w:numPr>
          <w:ilvl w:val="0"/>
          <w:numId w:val="69"/>
        </w:numPr>
        <w:jc w:val="both"/>
      </w:pPr>
      <w:r>
        <w:t>Apply analytical thinking effectively.</w:t>
      </w:r>
    </w:p>
    <w:p w14:paraId="65E00562" w14:textId="77777777" w:rsidR="006816AB" w:rsidRDefault="006816AB" w:rsidP="006816AB">
      <w:pPr>
        <w:pStyle w:val="ListParagraph"/>
        <w:numPr>
          <w:ilvl w:val="0"/>
          <w:numId w:val="69"/>
        </w:numPr>
        <w:jc w:val="both"/>
      </w:pPr>
      <w:r>
        <w:t>Use investigation tools proficiently.</w:t>
      </w:r>
    </w:p>
    <w:p w14:paraId="5E3B7830" w14:textId="77777777" w:rsidR="006816AB" w:rsidRDefault="006816AB" w:rsidP="006816AB">
      <w:pPr>
        <w:pStyle w:val="ListParagraph"/>
        <w:numPr>
          <w:ilvl w:val="0"/>
          <w:numId w:val="69"/>
        </w:numPr>
        <w:jc w:val="both"/>
      </w:pPr>
      <w:r>
        <w:t>Communicate findings effectively.</w:t>
      </w:r>
    </w:p>
    <w:p w14:paraId="2A7E9F62" w14:textId="77777777" w:rsidR="006816AB" w:rsidRDefault="006816AB" w:rsidP="006816AB">
      <w:pPr>
        <w:pStyle w:val="ListParagraph"/>
        <w:numPr>
          <w:ilvl w:val="0"/>
          <w:numId w:val="69"/>
        </w:numPr>
        <w:jc w:val="both"/>
      </w:pPr>
      <w:r>
        <w:t>Develop preventive measures logically.</w:t>
      </w:r>
    </w:p>
    <w:p w14:paraId="56B53330" w14:textId="77777777" w:rsidR="006816AB" w:rsidRDefault="006816AB" w:rsidP="006816AB">
      <w:pPr>
        <w:pStyle w:val="ListParagraph"/>
        <w:numPr>
          <w:ilvl w:val="0"/>
          <w:numId w:val="69"/>
        </w:numPr>
        <w:jc w:val="both"/>
      </w:pPr>
      <w:r>
        <w:t>Evaluate incident scenes thoroughly.</w:t>
      </w:r>
    </w:p>
    <w:p w14:paraId="0079A84F" w14:textId="77777777" w:rsidR="006816AB" w:rsidRDefault="006816AB" w:rsidP="006816AB">
      <w:pPr>
        <w:pStyle w:val="ListParagraph"/>
        <w:numPr>
          <w:ilvl w:val="0"/>
          <w:numId w:val="69"/>
        </w:numPr>
        <w:jc w:val="both"/>
      </w:pPr>
      <w:r>
        <w:t>Collaborate with team members efficiently.</w:t>
      </w:r>
    </w:p>
    <w:p w14:paraId="563A9971" w14:textId="77777777" w:rsidR="006816AB" w:rsidRDefault="006816AB" w:rsidP="006816AB">
      <w:pPr>
        <w:pStyle w:val="ListParagraph"/>
        <w:numPr>
          <w:ilvl w:val="0"/>
          <w:numId w:val="69"/>
        </w:numPr>
        <w:jc w:val="both"/>
      </w:pPr>
      <w:r>
        <w:t>Adhere to ethical standards consistently.</w:t>
      </w:r>
    </w:p>
    <w:p w14:paraId="211D6D7A" w14:textId="77777777" w:rsidR="006816AB" w:rsidRDefault="006816AB" w:rsidP="006816AB">
      <w:pPr>
        <w:pStyle w:val="ListParagraph"/>
        <w:numPr>
          <w:ilvl w:val="0"/>
          <w:numId w:val="69"/>
        </w:numPr>
        <w:jc w:val="both"/>
      </w:pPr>
      <w:r>
        <w:t>Maintain confidentiality rigorously.</w:t>
      </w:r>
    </w:p>
    <w:p w14:paraId="00FDB612" w14:textId="77777777" w:rsidR="006816AB" w:rsidRDefault="006816AB" w:rsidP="006816AB">
      <w:pPr>
        <w:pStyle w:val="ListParagraph"/>
        <w:numPr>
          <w:ilvl w:val="0"/>
          <w:numId w:val="69"/>
        </w:numPr>
        <w:jc w:val="both"/>
      </w:pPr>
      <w:r>
        <w:t>Provide detailed witness statements accurately.</w:t>
      </w:r>
    </w:p>
    <w:p w14:paraId="203E6E5D" w14:textId="77777777" w:rsidR="006816AB" w:rsidRDefault="006816AB" w:rsidP="006816AB">
      <w:pPr>
        <w:pStyle w:val="ListParagraph"/>
        <w:numPr>
          <w:ilvl w:val="0"/>
          <w:numId w:val="69"/>
        </w:numPr>
        <w:jc w:val="both"/>
      </w:pPr>
      <w:r>
        <w:t>Prepare comprehensive reports diligently.</w:t>
      </w:r>
    </w:p>
    <w:p w14:paraId="161CA481" w14:textId="77777777" w:rsidR="006816AB" w:rsidRDefault="006816AB" w:rsidP="006816AB">
      <w:pPr>
        <w:pStyle w:val="ListParagraph"/>
        <w:numPr>
          <w:ilvl w:val="0"/>
          <w:numId w:val="69"/>
        </w:numPr>
        <w:jc w:val="both"/>
      </w:pPr>
      <w:r>
        <w:t>Recommend corrective actions appropriately.</w:t>
      </w:r>
    </w:p>
    <w:p w14:paraId="63DFA91D" w14:textId="77777777" w:rsidR="006816AB" w:rsidRDefault="006816AB" w:rsidP="006816AB">
      <w:pPr>
        <w:pStyle w:val="ListParagraph"/>
        <w:numPr>
          <w:ilvl w:val="0"/>
          <w:numId w:val="69"/>
        </w:numPr>
        <w:jc w:val="both"/>
      </w:pPr>
      <w:r>
        <w:t>Implement investigation procedures methodically.</w:t>
      </w:r>
    </w:p>
    <w:p w14:paraId="1667A13B" w14:textId="77777777" w:rsidR="006816AB" w:rsidRDefault="006816AB" w:rsidP="006816AB">
      <w:pPr>
        <w:pStyle w:val="ListParagraph"/>
        <w:numPr>
          <w:ilvl w:val="0"/>
          <w:numId w:val="69"/>
        </w:numPr>
        <w:jc w:val="both"/>
      </w:pPr>
      <w:r>
        <w:t>Respond to investigative questions knowledgeably.</w:t>
      </w:r>
    </w:p>
    <w:p w14:paraId="223515EB" w14:textId="77777777" w:rsidR="00CC3EAF" w:rsidRDefault="00CC3EAF" w:rsidP="0006566D">
      <w:pPr>
        <w:pStyle w:val="Heading1"/>
      </w:pPr>
      <w:r>
        <w:br w:type="page"/>
      </w:r>
    </w:p>
    <w:p w14:paraId="7421F439" w14:textId="794B5725" w:rsidR="00251179" w:rsidRDefault="00251179" w:rsidP="0006566D">
      <w:pPr>
        <w:pStyle w:val="Heading1"/>
      </w:pPr>
      <w:r>
        <w:lastRenderedPageBreak/>
        <w:t xml:space="preserve">9. </w:t>
      </w:r>
      <w:r w:rsidRPr="00EA3273">
        <w:t>INTERNATIONAL COMPARABILITY</w:t>
      </w:r>
      <w:bookmarkEnd w:id="66"/>
    </w:p>
    <w:p w14:paraId="580244C8" w14:textId="51380618" w:rsidR="00230F95" w:rsidRPr="00D22FF7" w:rsidRDefault="00D22FF7" w:rsidP="00D22FF7">
      <w:pPr>
        <w:spacing w:after="0" w:line="240" w:lineRule="auto"/>
        <w:rPr>
          <w:rStyle w:val="SubtleEmphasis"/>
          <w:b/>
          <w:color w:val="1F3864" w:themeColor="accent1" w:themeShade="80"/>
          <w:szCs w:val="28"/>
        </w:rPr>
      </w:pPr>
      <w:r w:rsidRPr="00D22FF7">
        <w:rPr>
          <w:rStyle w:val="SubtleEmphasis"/>
          <w:b/>
          <w:color w:val="1F3864" w:themeColor="accent1" w:themeShade="80"/>
          <w:szCs w:val="28"/>
        </w:rPr>
        <w:t>N/A</w:t>
      </w:r>
    </w:p>
    <w:p w14:paraId="54B96F46" w14:textId="77777777" w:rsidR="000B1CCD" w:rsidRPr="00A864AC" w:rsidRDefault="001B55E0" w:rsidP="00A864AC">
      <w:pPr>
        <w:pStyle w:val="Heading2"/>
      </w:pPr>
      <w:bookmarkStart w:id="68" w:name="_Toc166562567"/>
      <w:r w:rsidRPr="00A864AC">
        <w:t xml:space="preserve">9.1 </w:t>
      </w:r>
      <w:r w:rsidR="000B1CCD" w:rsidRPr="00A864AC">
        <w:t>Introductory Statement</w:t>
      </w:r>
      <w:bookmarkEnd w:id="68"/>
    </w:p>
    <w:p w14:paraId="6D498228" w14:textId="06ECE923" w:rsidR="001B55E0" w:rsidRPr="003C7EBF" w:rsidRDefault="00D22FF7" w:rsidP="003C7EBF">
      <w:r>
        <w:t>N/A</w:t>
      </w:r>
    </w:p>
    <w:p w14:paraId="7A56947F" w14:textId="2B00CB21" w:rsidR="00922E83" w:rsidRPr="00A864AC" w:rsidRDefault="00922E83" w:rsidP="00A864AC">
      <w:pPr>
        <w:pStyle w:val="Heading2"/>
      </w:pPr>
      <w:bookmarkStart w:id="69" w:name="_Toc166562568"/>
      <w:r w:rsidRPr="00A864AC">
        <w:t xml:space="preserve">9.2 </w:t>
      </w:r>
      <w:r w:rsidR="00061EF4">
        <w:t xml:space="preserve">Detailed </w:t>
      </w:r>
      <w:r w:rsidRPr="00A864AC">
        <w:t>Outline</w:t>
      </w:r>
      <w:bookmarkEnd w:id="69"/>
      <w:r w:rsidRPr="00A864AC">
        <w:t xml:space="preserve"> </w:t>
      </w:r>
    </w:p>
    <w:p w14:paraId="1D518049" w14:textId="1B471722" w:rsidR="00922E83" w:rsidRPr="00A864AC" w:rsidRDefault="00922E83" w:rsidP="00922E83">
      <w:pPr>
        <w:spacing w:after="0" w:line="240" w:lineRule="auto"/>
        <w:rPr>
          <w:rStyle w:val="SubtleEmphasis"/>
        </w:rPr>
      </w:pPr>
    </w:p>
    <w:p w14:paraId="2559634E" w14:textId="0080C085" w:rsidR="00922E83" w:rsidRPr="003C7EBF" w:rsidRDefault="00D22FF7" w:rsidP="003C7EBF">
      <w:r>
        <w:t>N/A</w:t>
      </w:r>
    </w:p>
    <w:p w14:paraId="25815EEC" w14:textId="3CEDA0A4" w:rsidR="00922E83" w:rsidRPr="00A864AC" w:rsidRDefault="00922E83" w:rsidP="00A864AC">
      <w:pPr>
        <w:pStyle w:val="Heading2"/>
      </w:pPr>
      <w:bookmarkStart w:id="70" w:name="_Toc166562569"/>
      <w:r w:rsidRPr="00A864AC">
        <w:t>9.3 Concluding Statement</w:t>
      </w:r>
      <w:bookmarkEnd w:id="70"/>
    </w:p>
    <w:p w14:paraId="512CFBCE" w14:textId="77777777" w:rsidR="001B55E0" w:rsidRPr="00740066" w:rsidRDefault="001B55E0" w:rsidP="00740066">
      <w:pPr>
        <w:pStyle w:val="NoSpacing"/>
        <w:rPr>
          <w:rStyle w:val="SubtleEmphasis"/>
          <w:i/>
          <w:iCs w:val="0"/>
          <w:color w:val="auto"/>
          <w:sz w:val="16"/>
        </w:rPr>
      </w:pPr>
    </w:p>
    <w:p w14:paraId="1F4FEFF7" w14:textId="0A52F21C" w:rsidR="00251179" w:rsidRDefault="00D22FF7" w:rsidP="003C7EBF">
      <w:r>
        <w:t>N/A</w:t>
      </w:r>
    </w:p>
    <w:p w14:paraId="20D241DA" w14:textId="77777777" w:rsidR="00D22FF7" w:rsidRDefault="00D22FF7" w:rsidP="00BF5219">
      <w:pPr>
        <w:pStyle w:val="Heading1"/>
      </w:pPr>
      <w:bookmarkStart w:id="71" w:name="_Toc166562570"/>
      <w:r>
        <w:br w:type="page"/>
      </w:r>
    </w:p>
    <w:p w14:paraId="58B58DE0" w14:textId="59A4C2CE" w:rsidR="00251179" w:rsidRDefault="00251179" w:rsidP="00BF5219">
      <w:pPr>
        <w:pStyle w:val="Heading1"/>
      </w:pPr>
      <w:r>
        <w:lastRenderedPageBreak/>
        <w:t xml:space="preserve">10. </w:t>
      </w:r>
      <w:r w:rsidRPr="003F5849">
        <w:t>ARTICULATION</w:t>
      </w:r>
      <w:bookmarkEnd w:id="71"/>
      <w:r w:rsidR="00230F95">
        <w:t xml:space="preserve"> </w:t>
      </w:r>
    </w:p>
    <w:p w14:paraId="039156FF" w14:textId="38FDDA78" w:rsidR="00345FBE" w:rsidRDefault="00345FBE" w:rsidP="00BA2F3B">
      <w:pPr>
        <w:pStyle w:val="Heading2"/>
        <w:rPr>
          <w:rStyle w:val="IntenseEmphasis"/>
          <w:color w:val="auto"/>
        </w:rPr>
      </w:pPr>
      <w:bookmarkStart w:id="72" w:name="_Toc166562571"/>
      <w:bookmarkStart w:id="73" w:name="_Hlk109815952"/>
      <w:r>
        <w:t>10.1 Articulation f</w:t>
      </w:r>
      <w:r w:rsidRPr="00345FBE">
        <w:t>or Qualifications and Part- Qualifications</w:t>
      </w:r>
      <w:bookmarkEnd w:id="72"/>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0393E119" w14:textId="2D07F578" w:rsidR="00E471CF" w:rsidRPr="00386EB9" w:rsidRDefault="00251179" w:rsidP="00830D44">
      <w:pPr>
        <w:pStyle w:val="Heading3"/>
      </w:pPr>
      <w:bookmarkStart w:id="74" w:name="_Toc166562572"/>
      <w:r w:rsidRPr="00386EB9">
        <w:t>10.</w:t>
      </w:r>
      <w:bookmarkStart w:id="75"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4"/>
    </w:p>
    <w:p w14:paraId="7D64463A" w14:textId="77777777" w:rsidR="00386EB9" w:rsidRDefault="00386EB9" w:rsidP="00E471CF">
      <w:pPr>
        <w:spacing w:after="160" w:line="259" w:lineRule="auto"/>
        <w:rPr>
          <w:rFonts w:eastAsiaTheme="minorHAnsi"/>
          <w:color w:val="auto"/>
          <w:szCs w:val="22"/>
          <w:u w:val="single"/>
          <w:lang w:val="en-GB" w:eastAsia="en-US"/>
        </w:rPr>
      </w:pPr>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7806339C" w14:textId="37309D18" w:rsidR="003C2AC2" w:rsidRPr="00D22FF7" w:rsidRDefault="00D22FF7" w:rsidP="00E471CF">
      <w:pPr>
        <w:spacing w:after="160" w:line="259" w:lineRule="auto"/>
        <w:rPr>
          <w:rFonts w:eastAsiaTheme="minorHAnsi"/>
          <w:szCs w:val="22"/>
          <w:u w:val="single"/>
          <w:lang w:val="en-GB" w:eastAsia="en-US"/>
        </w:rPr>
      </w:pPr>
      <w:r w:rsidRPr="00D22FF7">
        <w:rPr>
          <w:rFonts w:eastAsiaTheme="majorEastAsia" w:cstheme="majorBidi"/>
          <w:szCs w:val="24"/>
        </w:rPr>
        <w:t>N/A</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266548A8" w14:textId="4FD4DC82" w:rsidR="00251179" w:rsidRPr="00D22FF7" w:rsidRDefault="00D22FF7" w:rsidP="00251179">
      <w:bookmarkStart w:id="76" w:name="_Hlk109398619"/>
      <w:r w:rsidRPr="00D22FF7">
        <w:rPr>
          <w:rFonts w:eastAsiaTheme="majorEastAsia" w:cstheme="majorBidi"/>
          <w:szCs w:val="24"/>
        </w:rPr>
        <w:t>N/A</w:t>
      </w:r>
    </w:p>
    <w:p w14:paraId="38C3BD0D" w14:textId="49288763" w:rsidR="00E471CF" w:rsidRDefault="000402F0" w:rsidP="00830D44">
      <w:pPr>
        <w:pStyle w:val="Heading3"/>
      </w:pPr>
      <w:bookmarkStart w:id="77" w:name="_Toc16656257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7"/>
    </w:p>
    <w:p w14:paraId="6F6959A1" w14:textId="5952591D" w:rsidR="003C2AC2" w:rsidRPr="00D22FF7" w:rsidRDefault="00D22FF7" w:rsidP="00D22FF7">
      <w:r>
        <w:t>N/A</w:t>
      </w:r>
    </w:p>
    <w:p w14:paraId="74296C32" w14:textId="47BD91AC" w:rsidR="003C2AC2" w:rsidRDefault="00E27716" w:rsidP="00830D44">
      <w:pPr>
        <w:pStyle w:val="Heading3"/>
        <w:rPr>
          <w:rStyle w:val="SubtleEmphasis"/>
        </w:rPr>
      </w:pPr>
      <w:bookmarkStart w:id="78" w:name="_Toc16656257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8"/>
    </w:p>
    <w:p w14:paraId="4E8A527E" w14:textId="10F5A6DC" w:rsidR="00386EB9" w:rsidRPr="00386EB9" w:rsidRDefault="00D22FF7" w:rsidP="00386EB9">
      <w:r>
        <w:t>N/A</w:t>
      </w:r>
    </w:p>
    <w:p w14:paraId="0EB2800C" w14:textId="6F19ABF0" w:rsidR="002621AF" w:rsidRPr="00BA2F3B" w:rsidRDefault="00345FBE" w:rsidP="00BA2F3B">
      <w:pPr>
        <w:pStyle w:val="Heading2"/>
      </w:pPr>
      <w:bookmarkStart w:id="79" w:name="_Toc166562576"/>
      <w:bookmarkEnd w:id="7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16656257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0999E318" w:rsidR="00B54DDF" w:rsidRPr="00B54DDF" w:rsidRDefault="00BB6B18"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16656257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51B62D63" w:rsidR="00230F95" w:rsidRPr="0028730E" w:rsidRDefault="00BB6B18" w:rsidP="004E16B2">
      <w:pPr>
        <w:rPr>
          <w:lang w:val="en-US" w:eastAsia="en-US"/>
        </w:rPr>
      </w:pPr>
      <w:r>
        <w:rPr>
          <w:lang w:val="en-US" w:eastAsia="en-US"/>
        </w:rPr>
        <w:t>Other related OHS skills programmes on training courses.</w:t>
      </w:r>
    </w:p>
    <w:p w14:paraId="69D4AA5C" w14:textId="49820454" w:rsidR="00251179" w:rsidRPr="00B60898" w:rsidRDefault="00251179" w:rsidP="00BF5219">
      <w:pPr>
        <w:pStyle w:val="Heading1"/>
      </w:pPr>
      <w:bookmarkStart w:id="82" w:name="_Toc166562579"/>
      <w:bookmarkEnd w:id="73"/>
      <w:bookmarkEnd w:id="75"/>
      <w:r>
        <w:t xml:space="preserve">11. </w:t>
      </w:r>
      <w:r w:rsidRPr="00B60898">
        <w:t>NOTES</w:t>
      </w:r>
      <w:bookmarkEnd w:id="82"/>
    </w:p>
    <w:p w14:paraId="1E9881E3" w14:textId="77777777" w:rsidR="00251179" w:rsidRPr="00EA3273" w:rsidRDefault="00251179" w:rsidP="00BF5219">
      <w:pPr>
        <w:pStyle w:val="Heading2"/>
      </w:pPr>
      <w:bookmarkStart w:id="83" w:name="_Toc166562580"/>
      <w:r>
        <w:t xml:space="preserve">11.1 </w:t>
      </w:r>
      <w:r w:rsidRPr="00EA3273">
        <w:t>Additional Legal or Physical Entry Requirements</w:t>
      </w:r>
      <w:bookmarkEnd w:id="83"/>
    </w:p>
    <w:p w14:paraId="5BBB9B9C" w14:textId="7814036B" w:rsidR="00251179" w:rsidRDefault="00BB6B18" w:rsidP="00251179">
      <w:r>
        <w:t>N/A</w:t>
      </w:r>
    </w:p>
    <w:p w14:paraId="474D87B6" w14:textId="2E80756B" w:rsidR="00251179" w:rsidRPr="00EA3273" w:rsidRDefault="00251179" w:rsidP="00BF5219">
      <w:pPr>
        <w:pStyle w:val="Heading2"/>
      </w:pPr>
      <w:bookmarkStart w:id="84" w:name="_Toc16656258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615E4E5A" w14:textId="0C7F99F2" w:rsidR="00251179" w:rsidRDefault="00EF3182" w:rsidP="00EF3182">
      <w:pPr>
        <w:rPr>
          <w:rFonts w:eastAsia="Times New Roman"/>
          <w:lang w:val="en-GB" w:eastAsia="en-US"/>
        </w:rPr>
      </w:pPr>
      <w:r>
        <w:rPr>
          <w:color w:val="auto"/>
        </w:rPr>
        <w:t xml:space="preserve"> </w:t>
      </w:r>
      <w:r w:rsidR="00F14A40">
        <w:rPr>
          <w:rFonts w:eastAsia="Times New Roman"/>
          <w:szCs w:val="22"/>
          <w:lang w:val="en-GB" w:eastAsia="en-US"/>
        </w:rPr>
        <w:t>900389-000-00-00</w:t>
      </w:r>
    </w:p>
    <w:p w14:paraId="2343C121" w14:textId="77777777" w:rsidR="00EF3182" w:rsidRPr="00EF3182" w:rsidRDefault="00EF3182" w:rsidP="00EF3182">
      <w:pPr>
        <w:spacing w:after="0" w:line="240" w:lineRule="auto"/>
        <w:rPr>
          <w:color w:val="auto"/>
        </w:rPr>
      </w:pPr>
    </w:p>
    <w:p w14:paraId="79F0BE4A" w14:textId="4883B333" w:rsidR="00251179" w:rsidRPr="000E391D" w:rsidRDefault="00251179" w:rsidP="00B7555B">
      <w:pPr>
        <w:pStyle w:val="Heading2"/>
      </w:pPr>
      <w:bookmarkStart w:id="85" w:name="_Toc166562582"/>
      <w:r>
        <w:t xml:space="preserve">11.3 </w:t>
      </w:r>
      <w:r w:rsidRPr="000E391D">
        <w:t>Encompassed Trades</w:t>
      </w:r>
      <w:r w:rsidR="0028730E">
        <w:t xml:space="preserve"> (where applicable)</w:t>
      </w:r>
      <w:bookmarkEnd w:id="85"/>
    </w:p>
    <w:p w14:paraId="4194319A" w14:textId="18AA466C" w:rsidR="00251179" w:rsidRPr="0096628B" w:rsidRDefault="00D22FF7" w:rsidP="00B7555B">
      <w:r>
        <w:t>This is not a trade.</w:t>
      </w:r>
    </w:p>
    <w:p w14:paraId="6D3FC233" w14:textId="6F22BD5D" w:rsidR="00251179" w:rsidRDefault="00251179" w:rsidP="00693FC1">
      <w:pPr>
        <w:pStyle w:val="Heading1"/>
      </w:pPr>
      <w:bookmarkStart w:id="86" w:name="_Toc16656258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2244"/>
        <w:gridCol w:w="992"/>
        <w:gridCol w:w="851"/>
      </w:tblGrid>
      <w:tr w:rsidR="00BA2F3B" w:rsidRPr="0096628B" w14:paraId="169B72FA" w14:textId="77777777" w:rsidTr="00B50E9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lastRenderedPageBreak/>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1147"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435"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D22FF7" w:rsidRPr="0096628B" w14:paraId="65C1F0D9" w14:textId="77777777" w:rsidTr="00B50E9B">
        <w:trPr>
          <w:trHeight w:val="1134"/>
        </w:trPr>
        <w:tc>
          <w:tcPr>
            <w:tcW w:w="799" w:type="pct"/>
          </w:tcPr>
          <w:p w14:paraId="6496A0CF" w14:textId="268AAD91" w:rsidR="00D22FF7" w:rsidRPr="00B7555B" w:rsidRDefault="00FC16FA" w:rsidP="00D22FF7">
            <w:pPr>
              <w:rPr>
                <w:lang w:val="en-GB" w:eastAsia="en-US"/>
              </w:rPr>
            </w:pPr>
            <w:r>
              <w:rPr>
                <w:lang w:val="en-GB" w:eastAsia="en-US"/>
              </w:rPr>
              <w:t>121929</w:t>
            </w:r>
          </w:p>
        </w:tc>
        <w:tc>
          <w:tcPr>
            <w:tcW w:w="1047" w:type="pct"/>
            <w:shd w:val="clear" w:color="auto" w:fill="auto"/>
          </w:tcPr>
          <w:p w14:paraId="01A403B0" w14:textId="63E6E32A" w:rsidR="00D22FF7" w:rsidRPr="00B7555B" w:rsidRDefault="00FC16FA" w:rsidP="00D22FF7">
            <w:pPr>
              <w:rPr>
                <w:lang w:val="en-GB" w:eastAsia="en-US"/>
              </w:rPr>
            </w:pPr>
            <w:r>
              <w:rPr>
                <w:lang w:val="en-GB" w:eastAsia="en-US"/>
              </w:rPr>
              <w:t>National Occupational Certificate</w:t>
            </w:r>
          </w:p>
        </w:tc>
        <w:tc>
          <w:tcPr>
            <w:tcW w:w="1065" w:type="pct"/>
            <w:shd w:val="clear" w:color="auto" w:fill="auto"/>
          </w:tcPr>
          <w:p w14:paraId="0C2E2C4A" w14:textId="447C71ED" w:rsidR="00D22FF7" w:rsidRPr="00B7555B" w:rsidRDefault="00FC16FA" w:rsidP="00D22FF7">
            <w:pPr>
              <w:rPr>
                <w:lang w:val="en-GB" w:eastAsia="en-US"/>
              </w:rPr>
            </w:pPr>
            <w:r>
              <w:rPr>
                <w:lang w:val="en-GB" w:eastAsia="en-US"/>
              </w:rPr>
              <w:t>Occupational Health and Safety Officer</w:t>
            </w:r>
          </w:p>
        </w:tc>
        <w:tc>
          <w:tcPr>
            <w:tcW w:w="1147" w:type="pct"/>
          </w:tcPr>
          <w:p w14:paraId="71CD547F" w14:textId="09BB7677" w:rsidR="00D22FF7" w:rsidRPr="00B7555B" w:rsidRDefault="00B50E9B" w:rsidP="00D22FF7">
            <w:pPr>
              <w:rPr>
                <w:lang w:val="en-GB" w:eastAsia="en-US"/>
              </w:rPr>
            </w:pPr>
            <w:r>
              <w:t>226302-001-01-00</w:t>
            </w:r>
          </w:p>
        </w:tc>
        <w:tc>
          <w:tcPr>
            <w:tcW w:w="507" w:type="pct"/>
            <w:shd w:val="clear" w:color="auto" w:fill="auto"/>
          </w:tcPr>
          <w:p w14:paraId="6265D2F2" w14:textId="516DAE5F" w:rsidR="00D22FF7" w:rsidRPr="00B7555B" w:rsidRDefault="00B50E9B" w:rsidP="00D22FF7">
            <w:pPr>
              <w:rPr>
                <w:lang w:val="en-GB" w:eastAsia="en-US"/>
              </w:rPr>
            </w:pPr>
            <w:r>
              <w:rPr>
                <w:lang w:val="en-GB" w:eastAsia="en-US"/>
              </w:rPr>
              <w:t>4</w:t>
            </w:r>
          </w:p>
        </w:tc>
        <w:tc>
          <w:tcPr>
            <w:tcW w:w="435" w:type="pct"/>
            <w:shd w:val="clear" w:color="auto" w:fill="auto"/>
          </w:tcPr>
          <w:p w14:paraId="775A7EDE" w14:textId="1DB21906" w:rsidR="00D22FF7" w:rsidRPr="00B7555B" w:rsidRDefault="00B50E9B" w:rsidP="00D22FF7">
            <w:pPr>
              <w:rPr>
                <w:lang w:val="en-GB" w:eastAsia="en-US"/>
              </w:rPr>
            </w:pPr>
            <w:r>
              <w:rPr>
                <w:lang w:val="en-GB" w:eastAsia="en-US"/>
              </w:rPr>
              <w:t>120</w:t>
            </w:r>
          </w:p>
        </w:tc>
      </w:tr>
      <w:tr w:rsidR="00B50E9B" w:rsidRPr="0096628B" w14:paraId="589032A8" w14:textId="77777777" w:rsidTr="00B50E9B">
        <w:trPr>
          <w:trHeight w:val="420"/>
        </w:trPr>
        <w:tc>
          <w:tcPr>
            <w:tcW w:w="799" w:type="pct"/>
          </w:tcPr>
          <w:p w14:paraId="5DE6D368" w14:textId="546C4964" w:rsidR="00B50E9B" w:rsidRDefault="00B50E9B" w:rsidP="00D22FF7">
            <w:pPr>
              <w:rPr>
                <w:lang w:val="en-GB" w:eastAsia="en-US"/>
              </w:rPr>
            </w:pPr>
            <w:r>
              <w:rPr>
                <w:lang w:val="en-GB" w:eastAsia="en-US"/>
              </w:rPr>
              <w:t>121930</w:t>
            </w:r>
          </w:p>
        </w:tc>
        <w:tc>
          <w:tcPr>
            <w:tcW w:w="1047" w:type="pct"/>
            <w:shd w:val="clear" w:color="auto" w:fill="auto"/>
          </w:tcPr>
          <w:p w14:paraId="7B4929CC" w14:textId="392B2786" w:rsidR="00B50E9B" w:rsidRDefault="00B50E9B" w:rsidP="00D22FF7">
            <w:pPr>
              <w:rPr>
                <w:lang w:val="en-GB" w:eastAsia="en-US"/>
              </w:rPr>
            </w:pPr>
            <w:r>
              <w:rPr>
                <w:lang w:val="en-GB" w:eastAsia="en-US"/>
              </w:rPr>
              <w:t>Occupational Certificate</w:t>
            </w:r>
          </w:p>
        </w:tc>
        <w:tc>
          <w:tcPr>
            <w:tcW w:w="1065" w:type="pct"/>
            <w:shd w:val="clear" w:color="auto" w:fill="auto"/>
          </w:tcPr>
          <w:p w14:paraId="40D58254" w14:textId="11ED8078" w:rsidR="00B50E9B" w:rsidRDefault="00B50E9B" w:rsidP="00D22FF7">
            <w:pPr>
              <w:rPr>
                <w:lang w:val="en-GB" w:eastAsia="en-US"/>
              </w:rPr>
            </w:pPr>
            <w:r>
              <w:rPr>
                <w:lang w:val="en-GB" w:eastAsia="en-US"/>
              </w:rPr>
              <w:t>Occupational Health and Safety Assistant</w:t>
            </w:r>
          </w:p>
        </w:tc>
        <w:tc>
          <w:tcPr>
            <w:tcW w:w="1147" w:type="pct"/>
          </w:tcPr>
          <w:p w14:paraId="59F596DF" w14:textId="775F55A0" w:rsidR="00B50E9B" w:rsidRDefault="00B50E9B" w:rsidP="00D22FF7">
            <w:r>
              <w:t>226302-001-01-01</w:t>
            </w:r>
          </w:p>
        </w:tc>
        <w:tc>
          <w:tcPr>
            <w:tcW w:w="507" w:type="pct"/>
            <w:shd w:val="clear" w:color="auto" w:fill="auto"/>
          </w:tcPr>
          <w:p w14:paraId="3DA9D85B" w14:textId="15AAC1EB" w:rsidR="00B50E9B" w:rsidRDefault="00B50E9B" w:rsidP="00D22FF7">
            <w:pPr>
              <w:rPr>
                <w:lang w:val="en-GB" w:eastAsia="en-US"/>
              </w:rPr>
            </w:pPr>
            <w:r>
              <w:rPr>
                <w:lang w:val="en-GB" w:eastAsia="en-US"/>
              </w:rPr>
              <w:t>4</w:t>
            </w:r>
          </w:p>
        </w:tc>
        <w:tc>
          <w:tcPr>
            <w:tcW w:w="435" w:type="pct"/>
            <w:shd w:val="clear" w:color="auto" w:fill="auto"/>
          </w:tcPr>
          <w:p w14:paraId="37DDF1C0" w14:textId="2E9D2D71" w:rsidR="00B50E9B" w:rsidRDefault="00B50E9B" w:rsidP="00D22FF7">
            <w:pPr>
              <w:rPr>
                <w:lang w:val="en-GB" w:eastAsia="en-US"/>
              </w:rPr>
            </w:pPr>
            <w:r>
              <w:rPr>
                <w:lang w:val="en-GB" w:eastAsia="en-US"/>
              </w:rPr>
              <w:t>44</w:t>
            </w:r>
          </w:p>
        </w:tc>
      </w:tr>
    </w:tbl>
    <w:p w14:paraId="0D8E51A4" w14:textId="280EFC30" w:rsidR="00BC7A41" w:rsidRDefault="00BC7A41"/>
    <w:sectPr w:rsidR="00BC7A4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B423B7" w14:textId="77777777" w:rsidR="00F47128" w:rsidRDefault="00F47128" w:rsidP="00F93D9A">
      <w:pPr>
        <w:spacing w:after="0" w:line="240" w:lineRule="auto"/>
      </w:pPr>
      <w:r>
        <w:separator/>
      </w:r>
    </w:p>
  </w:endnote>
  <w:endnote w:type="continuationSeparator" w:id="0">
    <w:p w14:paraId="7E1BF732" w14:textId="77777777" w:rsidR="00F47128" w:rsidRDefault="00F47128"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01791435" w:rsidR="00242D66" w:rsidRDefault="00242D66" w:rsidP="00251F8D">
            <w:pPr>
              <w:rPr>
                <w:b/>
                <w:color w:val="auto"/>
                <w:sz w:val="18"/>
                <w:szCs w:val="18"/>
              </w:rPr>
            </w:pPr>
            <w:r w:rsidRPr="00D665C5">
              <w:rPr>
                <w:b/>
                <w:color w:val="auto"/>
                <w:sz w:val="18"/>
                <w:szCs w:val="18"/>
              </w:rPr>
              <w:t xml:space="preserve"> </w:t>
            </w:r>
            <w:r w:rsidR="00D22FF7">
              <w:rPr>
                <w:b/>
                <w:color w:val="auto"/>
                <w:sz w:val="18"/>
                <w:szCs w:val="18"/>
              </w:rPr>
              <w:t xml:space="preserve">Skills Programme Document: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8511E0F" w14:textId="5AB63E1F" w:rsidR="00242D66" w:rsidRPr="00D22FF7" w:rsidRDefault="00242D66" w:rsidP="00D22FF7">
                    <w:pPr>
                      <w:rPr>
                        <w:rFonts w:ascii="Calibri" w:eastAsiaTheme="minorHAnsi" w:hAnsi="Calibri"/>
                        <w:color w:val="auto"/>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69C6E" w14:textId="77777777" w:rsidR="00F47128" w:rsidRDefault="00F47128" w:rsidP="00F93D9A">
      <w:pPr>
        <w:spacing w:after="0" w:line="240" w:lineRule="auto"/>
      </w:pPr>
      <w:r>
        <w:separator/>
      </w:r>
    </w:p>
  </w:footnote>
  <w:footnote w:type="continuationSeparator" w:id="0">
    <w:p w14:paraId="2E659867" w14:textId="77777777" w:rsidR="00F47128" w:rsidRDefault="00F47128" w:rsidP="00F93D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EFD"/>
    <w:multiLevelType w:val="hybridMultilevel"/>
    <w:tmpl w:val="8DAC7F88"/>
    <w:lvl w:ilvl="0" w:tplc="DC7640CE">
      <w:start w:val="1"/>
      <w:numFmt w:val="lowerRoman"/>
      <w:lvlText w:val="(%1)"/>
      <w:lvlJc w:val="left"/>
      <w:pPr>
        <w:ind w:left="2138" w:hanging="720"/>
      </w:pPr>
      <w:rPr>
        <w:rFonts w:hint="default"/>
      </w:rPr>
    </w:lvl>
    <w:lvl w:ilvl="1" w:tplc="1C090019" w:tentative="1">
      <w:start w:val="1"/>
      <w:numFmt w:val="lowerLetter"/>
      <w:lvlText w:val="%2."/>
      <w:lvlJc w:val="left"/>
      <w:pPr>
        <w:ind w:left="2498" w:hanging="360"/>
      </w:pPr>
    </w:lvl>
    <w:lvl w:ilvl="2" w:tplc="1C09001B" w:tentative="1">
      <w:start w:val="1"/>
      <w:numFmt w:val="lowerRoman"/>
      <w:lvlText w:val="%3."/>
      <w:lvlJc w:val="right"/>
      <w:pPr>
        <w:ind w:left="3218" w:hanging="180"/>
      </w:pPr>
    </w:lvl>
    <w:lvl w:ilvl="3" w:tplc="1C09000F" w:tentative="1">
      <w:start w:val="1"/>
      <w:numFmt w:val="decimal"/>
      <w:lvlText w:val="%4."/>
      <w:lvlJc w:val="left"/>
      <w:pPr>
        <w:ind w:left="3938" w:hanging="360"/>
      </w:pPr>
    </w:lvl>
    <w:lvl w:ilvl="4" w:tplc="1C090019" w:tentative="1">
      <w:start w:val="1"/>
      <w:numFmt w:val="lowerLetter"/>
      <w:lvlText w:val="%5."/>
      <w:lvlJc w:val="left"/>
      <w:pPr>
        <w:ind w:left="4658" w:hanging="360"/>
      </w:pPr>
    </w:lvl>
    <w:lvl w:ilvl="5" w:tplc="1C09001B" w:tentative="1">
      <w:start w:val="1"/>
      <w:numFmt w:val="lowerRoman"/>
      <w:lvlText w:val="%6."/>
      <w:lvlJc w:val="right"/>
      <w:pPr>
        <w:ind w:left="5378" w:hanging="180"/>
      </w:pPr>
    </w:lvl>
    <w:lvl w:ilvl="6" w:tplc="1C09000F" w:tentative="1">
      <w:start w:val="1"/>
      <w:numFmt w:val="decimal"/>
      <w:lvlText w:val="%7."/>
      <w:lvlJc w:val="left"/>
      <w:pPr>
        <w:ind w:left="6098" w:hanging="360"/>
      </w:pPr>
    </w:lvl>
    <w:lvl w:ilvl="7" w:tplc="1C090019" w:tentative="1">
      <w:start w:val="1"/>
      <w:numFmt w:val="lowerLetter"/>
      <w:lvlText w:val="%8."/>
      <w:lvlJc w:val="left"/>
      <w:pPr>
        <w:ind w:left="6818" w:hanging="360"/>
      </w:pPr>
    </w:lvl>
    <w:lvl w:ilvl="8" w:tplc="1C09001B" w:tentative="1">
      <w:start w:val="1"/>
      <w:numFmt w:val="lowerRoman"/>
      <w:lvlText w:val="%9."/>
      <w:lvlJc w:val="right"/>
      <w:pPr>
        <w:ind w:left="7538" w:hanging="180"/>
      </w:pPr>
    </w:lvl>
  </w:abstractNum>
  <w:abstractNum w:abstractNumId="1" w15:restartNumberingAfterBreak="0">
    <w:nsid w:val="01780FF4"/>
    <w:multiLevelType w:val="hybridMultilevel"/>
    <w:tmpl w:val="B2586DF8"/>
    <w:lvl w:ilvl="0" w:tplc="F4C845BC">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A304B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 w15:restartNumberingAfterBreak="0">
    <w:nsid w:val="04084D2C"/>
    <w:multiLevelType w:val="hybridMultilevel"/>
    <w:tmpl w:val="0DE08B2E"/>
    <w:lvl w:ilvl="0" w:tplc="DCC62D6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45F614A"/>
    <w:multiLevelType w:val="hybridMultilevel"/>
    <w:tmpl w:val="EF5655B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09DF6B29"/>
    <w:multiLevelType w:val="hybridMultilevel"/>
    <w:tmpl w:val="A4F49768"/>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7" w15:restartNumberingAfterBreak="0">
    <w:nsid w:val="0C0439C8"/>
    <w:multiLevelType w:val="multilevel"/>
    <w:tmpl w:val="F2A8D9B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D8E22E0"/>
    <w:multiLevelType w:val="multilevel"/>
    <w:tmpl w:val="37B23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0FE756EE"/>
    <w:multiLevelType w:val="hybridMultilevel"/>
    <w:tmpl w:val="DD42BA5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13C52067"/>
    <w:multiLevelType w:val="hybridMultilevel"/>
    <w:tmpl w:val="76A63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75C4AF6"/>
    <w:multiLevelType w:val="hybridMultilevel"/>
    <w:tmpl w:val="D8BAD4A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99D5787"/>
    <w:multiLevelType w:val="multilevel"/>
    <w:tmpl w:val="4CBC3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B2E71F7"/>
    <w:multiLevelType w:val="hybridMultilevel"/>
    <w:tmpl w:val="EB2464DC"/>
    <w:lvl w:ilvl="0" w:tplc="F54AA9F6">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CBB58D8"/>
    <w:multiLevelType w:val="hybridMultilevel"/>
    <w:tmpl w:val="366A02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1D2558EB"/>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1ED919B9"/>
    <w:multiLevelType w:val="hybridMultilevel"/>
    <w:tmpl w:val="BA4EE154"/>
    <w:lvl w:ilvl="0" w:tplc="87CAE5D4">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222F1C8F"/>
    <w:multiLevelType w:val="hybridMultilevel"/>
    <w:tmpl w:val="7C006D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23006427"/>
    <w:multiLevelType w:val="hybridMultilevel"/>
    <w:tmpl w:val="DE6EE23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2318021F"/>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60F34D4"/>
    <w:multiLevelType w:val="multilevel"/>
    <w:tmpl w:val="E1BA2EE2"/>
    <w:lvl w:ilvl="0">
      <w:start w:val="1"/>
      <w:numFmt w:val="decimal"/>
      <w:lvlText w:val="%1."/>
      <w:lvlJc w:val="left"/>
      <w:pPr>
        <w:ind w:left="720" w:hanging="360"/>
      </w:pPr>
      <w:rPr>
        <w:rFonts w:hint="default"/>
        <w:b/>
      </w:rPr>
    </w:lvl>
    <w:lvl w:ilvl="1">
      <w:start w:val="9"/>
      <w:numFmt w:val="decimal"/>
      <w:isLgl/>
      <w:lvlText w:val="%1.%2"/>
      <w:lvlJc w:val="left"/>
      <w:pPr>
        <w:ind w:left="1089" w:hanging="55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6931156"/>
    <w:multiLevelType w:val="multilevel"/>
    <w:tmpl w:val="9996A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74A6D85"/>
    <w:multiLevelType w:val="hybridMultilevel"/>
    <w:tmpl w:val="8F0681A0"/>
    <w:lvl w:ilvl="0" w:tplc="08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156" w:hanging="360"/>
      </w:pPr>
      <w:rPr>
        <w:rFonts w:ascii="Courier New" w:hAnsi="Courier New" w:cs="Courier New" w:hint="default"/>
      </w:rPr>
    </w:lvl>
    <w:lvl w:ilvl="2" w:tplc="1C090005" w:tentative="1">
      <w:start w:val="1"/>
      <w:numFmt w:val="bullet"/>
      <w:lvlText w:val=""/>
      <w:lvlJc w:val="left"/>
      <w:pPr>
        <w:ind w:left="1876" w:hanging="360"/>
      </w:pPr>
      <w:rPr>
        <w:rFonts w:ascii="Wingdings" w:hAnsi="Wingdings" w:hint="default"/>
      </w:rPr>
    </w:lvl>
    <w:lvl w:ilvl="3" w:tplc="1C090001" w:tentative="1">
      <w:start w:val="1"/>
      <w:numFmt w:val="bullet"/>
      <w:lvlText w:val=""/>
      <w:lvlJc w:val="left"/>
      <w:pPr>
        <w:ind w:left="2596" w:hanging="360"/>
      </w:pPr>
      <w:rPr>
        <w:rFonts w:ascii="Symbol" w:hAnsi="Symbol" w:hint="default"/>
      </w:rPr>
    </w:lvl>
    <w:lvl w:ilvl="4" w:tplc="1C090003" w:tentative="1">
      <w:start w:val="1"/>
      <w:numFmt w:val="bullet"/>
      <w:lvlText w:val="o"/>
      <w:lvlJc w:val="left"/>
      <w:pPr>
        <w:ind w:left="3316" w:hanging="360"/>
      </w:pPr>
      <w:rPr>
        <w:rFonts w:ascii="Courier New" w:hAnsi="Courier New" w:cs="Courier New" w:hint="default"/>
      </w:rPr>
    </w:lvl>
    <w:lvl w:ilvl="5" w:tplc="1C090005" w:tentative="1">
      <w:start w:val="1"/>
      <w:numFmt w:val="bullet"/>
      <w:lvlText w:val=""/>
      <w:lvlJc w:val="left"/>
      <w:pPr>
        <w:ind w:left="4036" w:hanging="360"/>
      </w:pPr>
      <w:rPr>
        <w:rFonts w:ascii="Wingdings" w:hAnsi="Wingdings" w:hint="default"/>
      </w:rPr>
    </w:lvl>
    <w:lvl w:ilvl="6" w:tplc="1C090001" w:tentative="1">
      <w:start w:val="1"/>
      <w:numFmt w:val="bullet"/>
      <w:lvlText w:val=""/>
      <w:lvlJc w:val="left"/>
      <w:pPr>
        <w:ind w:left="4756" w:hanging="360"/>
      </w:pPr>
      <w:rPr>
        <w:rFonts w:ascii="Symbol" w:hAnsi="Symbol" w:hint="default"/>
      </w:rPr>
    </w:lvl>
    <w:lvl w:ilvl="7" w:tplc="1C090003" w:tentative="1">
      <w:start w:val="1"/>
      <w:numFmt w:val="bullet"/>
      <w:lvlText w:val="o"/>
      <w:lvlJc w:val="left"/>
      <w:pPr>
        <w:ind w:left="5476" w:hanging="360"/>
      </w:pPr>
      <w:rPr>
        <w:rFonts w:ascii="Courier New" w:hAnsi="Courier New" w:cs="Courier New" w:hint="default"/>
      </w:rPr>
    </w:lvl>
    <w:lvl w:ilvl="8" w:tplc="1C090005" w:tentative="1">
      <w:start w:val="1"/>
      <w:numFmt w:val="bullet"/>
      <w:lvlText w:val=""/>
      <w:lvlJc w:val="left"/>
      <w:pPr>
        <w:ind w:left="6196" w:hanging="360"/>
      </w:pPr>
      <w:rPr>
        <w:rFonts w:ascii="Wingdings" w:hAnsi="Wingdings" w:hint="default"/>
      </w:rPr>
    </w:lvl>
  </w:abstractNum>
  <w:abstractNum w:abstractNumId="28" w15:restartNumberingAfterBreak="0">
    <w:nsid w:val="27CA2C9A"/>
    <w:multiLevelType w:val="hybridMultilevel"/>
    <w:tmpl w:val="B5228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AB51D46"/>
    <w:multiLevelType w:val="hybridMultilevel"/>
    <w:tmpl w:val="7AD603E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0" w15:restartNumberingAfterBreak="0">
    <w:nsid w:val="2E8D06D1"/>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2EBC25AD"/>
    <w:multiLevelType w:val="multilevel"/>
    <w:tmpl w:val="3DAA24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8E2290"/>
    <w:multiLevelType w:val="hybridMultilevel"/>
    <w:tmpl w:val="11BCCB48"/>
    <w:lvl w:ilvl="0" w:tplc="2AEABB2C">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2FCD1957"/>
    <w:multiLevelType w:val="hybridMultilevel"/>
    <w:tmpl w:val="359CF640"/>
    <w:lvl w:ilvl="0" w:tplc="7AB6106A">
      <w:start w:val="12"/>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0D81058"/>
    <w:multiLevelType w:val="hybridMultilevel"/>
    <w:tmpl w:val="709A526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1666112"/>
    <w:multiLevelType w:val="hybridMultilevel"/>
    <w:tmpl w:val="8BE2BF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35BF1577"/>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35C6229D"/>
    <w:multiLevelType w:val="hybridMultilevel"/>
    <w:tmpl w:val="85E07446"/>
    <w:lvl w:ilvl="0" w:tplc="CABC0C92">
      <w:start w:val="9"/>
      <w:numFmt w:val="bullet"/>
      <w:lvlText w:val="-"/>
      <w:lvlJc w:val="left"/>
      <w:pPr>
        <w:ind w:left="720" w:hanging="360"/>
      </w:pPr>
      <w:rPr>
        <w:rFonts w:ascii="Arial" w:eastAsia="Arial"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35F828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37EB6B01"/>
    <w:multiLevelType w:val="hybridMultilevel"/>
    <w:tmpl w:val="4832270A"/>
    <w:lvl w:ilvl="0" w:tplc="08FE3E2E">
      <w:start w:val="1"/>
      <w:numFmt w:val="lowerLetter"/>
      <w:lvlText w:val="(%1)"/>
      <w:lvlJc w:val="left"/>
      <w:pPr>
        <w:ind w:left="2520" w:hanging="360"/>
      </w:pPr>
      <w:rPr>
        <w:rFonts w:ascii="Arial" w:eastAsiaTheme="majorEastAsia" w:hAnsi="Arial" w:cstheme="majorBidi"/>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43" w15:restartNumberingAfterBreak="0">
    <w:nsid w:val="3AC26901"/>
    <w:multiLevelType w:val="hybridMultilevel"/>
    <w:tmpl w:val="106690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3BE33DA2"/>
    <w:multiLevelType w:val="hybridMultilevel"/>
    <w:tmpl w:val="A8461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15:restartNumberingAfterBreak="0">
    <w:nsid w:val="40123C94"/>
    <w:multiLevelType w:val="hybridMultilevel"/>
    <w:tmpl w:val="857A16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402D522A"/>
    <w:multiLevelType w:val="hybridMultilevel"/>
    <w:tmpl w:val="BB8692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416F12A5"/>
    <w:multiLevelType w:val="multilevel"/>
    <w:tmpl w:val="F10E4F5E"/>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3583B52"/>
    <w:multiLevelType w:val="multilevel"/>
    <w:tmpl w:val="DF3C8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6643972"/>
    <w:multiLevelType w:val="hybridMultilevel"/>
    <w:tmpl w:val="EE26ACD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0" w15:restartNumberingAfterBreak="0">
    <w:nsid w:val="468C244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1" w15:restartNumberingAfterBreak="0">
    <w:nsid w:val="4D586B15"/>
    <w:multiLevelType w:val="hybridMultilevel"/>
    <w:tmpl w:val="4BC062D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2" w15:restartNumberingAfterBreak="0">
    <w:nsid w:val="4FF94870"/>
    <w:multiLevelType w:val="multilevel"/>
    <w:tmpl w:val="81D42A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2C52862"/>
    <w:multiLevelType w:val="hybridMultilevel"/>
    <w:tmpl w:val="C6820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52FF3B40"/>
    <w:multiLevelType w:val="hybridMultilevel"/>
    <w:tmpl w:val="6CF8D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56BC2EA1"/>
    <w:multiLevelType w:val="multilevel"/>
    <w:tmpl w:val="3C24A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8E92FFD"/>
    <w:multiLevelType w:val="hybridMultilevel"/>
    <w:tmpl w:val="E1C85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5AC03D7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8" w15:restartNumberingAfterBreak="0">
    <w:nsid w:val="5D287FBC"/>
    <w:multiLevelType w:val="multilevel"/>
    <w:tmpl w:val="27624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F895814"/>
    <w:multiLevelType w:val="hybridMultilevel"/>
    <w:tmpl w:val="6FB04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1"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62" w15:restartNumberingAfterBreak="0">
    <w:nsid w:val="66E11E14"/>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3" w15:restartNumberingAfterBreak="0">
    <w:nsid w:val="67BC51F6"/>
    <w:multiLevelType w:val="hybridMultilevel"/>
    <w:tmpl w:val="E6FC1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68BF2C77"/>
    <w:multiLevelType w:val="hybridMultilevel"/>
    <w:tmpl w:val="13CE0C1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5" w15:restartNumberingAfterBreak="0">
    <w:nsid w:val="695F40AC"/>
    <w:multiLevelType w:val="hybridMultilevel"/>
    <w:tmpl w:val="0F0EF9F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7" w15:restartNumberingAfterBreak="0">
    <w:nsid w:val="6D9A6F62"/>
    <w:multiLevelType w:val="multilevel"/>
    <w:tmpl w:val="6B82B25C"/>
    <w:lvl w:ilvl="0">
      <w:start w:val="5"/>
      <w:numFmt w:val="decimal"/>
      <w:lvlText w:val="%1"/>
      <w:lvlJc w:val="left"/>
      <w:pPr>
        <w:ind w:left="698" w:hanging="567"/>
      </w:pPr>
      <w:rPr>
        <w:rFonts w:hint="default"/>
        <w:lang w:val="en-US" w:eastAsia="en-US" w:bidi="ar-SA"/>
      </w:rPr>
    </w:lvl>
    <w:lvl w:ilvl="1">
      <w:start w:val="1"/>
      <w:numFmt w:val="decimal"/>
      <w:lvlText w:val="%1.%2"/>
      <w:lvlJc w:val="left"/>
      <w:pPr>
        <w:ind w:left="698" w:hanging="567"/>
      </w:pPr>
      <w:rPr>
        <w:rFonts w:hint="default"/>
        <w:lang w:val="en-US" w:eastAsia="en-US" w:bidi="ar-SA"/>
      </w:rPr>
    </w:lvl>
    <w:lvl w:ilvl="2">
      <w:start w:val="1"/>
      <w:numFmt w:val="decimal"/>
      <w:lvlText w:val="%1.%2.%3"/>
      <w:lvlJc w:val="left"/>
      <w:pPr>
        <w:ind w:left="698" w:hanging="567"/>
      </w:pPr>
      <w:rPr>
        <w:rFonts w:ascii="Arial MT" w:eastAsia="Arial MT" w:hAnsi="Arial MT" w:cs="Arial MT" w:hint="default"/>
        <w:w w:val="100"/>
        <w:sz w:val="22"/>
        <w:szCs w:val="22"/>
        <w:lang w:val="en-US" w:eastAsia="en-US" w:bidi="ar-SA"/>
      </w:rPr>
    </w:lvl>
    <w:lvl w:ilvl="3">
      <w:start w:val="1"/>
      <w:numFmt w:val="lowerLetter"/>
      <w:lvlText w:val="%4)"/>
      <w:lvlJc w:val="left"/>
      <w:pPr>
        <w:ind w:left="1063" w:hanging="360"/>
      </w:pPr>
      <w:rPr>
        <w:rFonts w:ascii="Arial MT" w:eastAsia="Arial MT" w:hAnsi="Arial MT" w:cs="Arial MT" w:hint="default"/>
        <w:spacing w:val="-1"/>
        <w:w w:val="100"/>
        <w:sz w:val="22"/>
        <w:szCs w:val="22"/>
        <w:lang w:val="en-US" w:eastAsia="en-US" w:bidi="ar-SA"/>
      </w:rPr>
    </w:lvl>
    <w:lvl w:ilvl="4">
      <w:numFmt w:val="bullet"/>
      <w:lvlText w:val="•"/>
      <w:lvlJc w:val="left"/>
      <w:pPr>
        <w:ind w:left="4208" w:hanging="360"/>
      </w:pPr>
      <w:rPr>
        <w:rFonts w:hint="default"/>
        <w:lang w:val="en-US" w:eastAsia="en-US" w:bidi="ar-SA"/>
      </w:rPr>
    </w:lvl>
    <w:lvl w:ilvl="5">
      <w:numFmt w:val="bullet"/>
      <w:lvlText w:val="•"/>
      <w:lvlJc w:val="left"/>
      <w:pPr>
        <w:ind w:left="5258" w:hanging="360"/>
      </w:pPr>
      <w:rPr>
        <w:rFonts w:hint="default"/>
        <w:lang w:val="en-US" w:eastAsia="en-US" w:bidi="ar-SA"/>
      </w:rPr>
    </w:lvl>
    <w:lvl w:ilvl="6">
      <w:numFmt w:val="bullet"/>
      <w:lvlText w:val="•"/>
      <w:lvlJc w:val="left"/>
      <w:pPr>
        <w:ind w:left="6308"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407" w:hanging="360"/>
      </w:pPr>
      <w:rPr>
        <w:rFonts w:hint="default"/>
        <w:lang w:val="en-US" w:eastAsia="en-US" w:bidi="ar-SA"/>
      </w:rPr>
    </w:lvl>
  </w:abstractNum>
  <w:abstractNum w:abstractNumId="68" w15:restartNumberingAfterBreak="0">
    <w:nsid w:val="6DF11186"/>
    <w:multiLevelType w:val="hybridMultilevel"/>
    <w:tmpl w:val="3264725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9"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70"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734C03A0"/>
    <w:multiLevelType w:val="hybridMultilevel"/>
    <w:tmpl w:val="768EB9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75451B9F"/>
    <w:multiLevelType w:val="hybridMultilevel"/>
    <w:tmpl w:val="EB54B05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3" w15:restartNumberingAfterBreak="0">
    <w:nsid w:val="783D1642"/>
    <w:multiLevelType w:val="multilevel"/>
    <w:tmpl w:val="11809CD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785D5A6B"/>
    <w:multiLevelType w:val="hybridMultilevel"/>
    <w:tmpl w:val="B914CA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5" w15:restartNumberingAfterBreak="0">
    <w:nsid w:val="7B0D6CC8"/>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6" w15:restartNumberingAfterBreak="0">
    <w:nsid w:val="7C6053E3"/>
    <w:multiLevelType w:val="hybridMultilevel"/>
    <w:tmpl w:val="CE588A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7FBF2773"/>
    <w:multiLevelType w:val="hybridMultilevel"/>
    <w:tmpl w:val="2E68B8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8" w15:restartNumberingAfterBreak="0">
    <w:nsid w:val="7FD56FDB"/>
    <w:multiLevelType w:val="hybridMultilevel"/>
    <w:tmpl w:val="CFA6B95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80369074">
    <w:abstractNumId w:val="24"/>
  </w:num>
  <w:num w:numId="2" w16cid:durableId="375088607">
    <w:abstractNumId w:val="27"/>
  </w:num>
  <w:num w:numId="3" w16cid:durableId="129858702">
    <w:abstractNumId w:val="0"/>
  </w:num>
  <w:num w:numId="4" w16cid:durableId="1526871578">
    <w:abstractNumId w:val="32"/>
  </w:num>
  <w:num w:numId="5" w16cid:durableId="64300343">
    <w:abstractNumId w:val="7"/>
  </w:num>
  <w:num w:numId="6" w16cid:durableId="113836454">
    <w:abstractNumId w:val="68"/>
  </w:num>
  <w:num w:numId="7" w16cid:durableId="411705192">
    <w:abstractNumId w:val="29"/>
  </w:num>
  <w:num w:numId="8" w16cid:durableId="1771779625">
    <w:abstractNumId w:val="49"/>
  </w:num>
  <w:num w:numId="9" w16cid:durableId="206570483">
    <w:abstractNumId w:val="21"/>
  </w:num>
  <w:num w:numId="10" w16cid:durableId="800273735">
    <w:abstractNumId w:val="12"/>
  </w:num>
  <w:num w:numId="11" w16cid:durableId="429813347">
    <w:abstractNumId w:val="64"/>
  </w:num>
  <w:num w:numId="12" w16cid:durableId="459034191">
    <w:abstractNumId w:val="72"/>
  </w:num>
  <w:num w:numId="13" w16cid:durableId="1050880373">
    <w:abstractNumId w:val="5"/>
  </w:num>
  <w:num w:numId="14" w16cid:durableId="975909556">
    <w:abstractNumId w:val="6"/>
  </w:num>
  <w:num w:numId="15" w16cid:durableId="2081901857">
    <w:abstractNumId w:val="10"/>
  </w:num>
  <w:num w:numId="16" w16cid:durableId="1310282357">
    <w:abstractNumId w:val="51"/>
  </w:num>
  <w:num w:numId="17" w16cid:durableId="233391495">
    <w:abstractNumId w:val="16"/>
  </w:num>
  <w:num w:numId="18" w16cid:durableId="1129977250">
    <w:abstractNumId w:val="4"/>
  </w:num>
  <w:num w:numId="19" w16cid:durableId="573782958">
    <w:abstractNumId w:val="53"/>
  </w:num>
  <w:num w:numId="20" w16cid:durableId="1951934065">
    <w:abstractNumId w:val="56"/>
  </w:num>
  <w:num w:numId="21" w16cid:durableId="1602179544">
    <w:abstractNumId w:val="35"/>
  </w:num>
  <w:num w:numId="22" w16cid:durableId="1733844386">
    <w:abstractNumId w:val="11"/>
  </w:num>
  <w:num w:numId="23" w16cid:durableId="1631092239">
    <w:abstractNumId w:val="74"/>
  </w:num>
  <w:num w:numId="24" w16cid:durableId="794450044">
    <w:abstractNumId w:val="47"/>
  </w:num>
  <w:num w:numId="25" w16cid:durableId="34277949">
    <w:abstractNumId w:val="54"/>
  </w:num>
  <w:num w:numId="26" w16cid:durableId="1070421416">
    <w:abstractNumId w:val="45"/>
  </w:num>
  <w:num w:numId="27" w16cid:durableId="161966921">
    <w:abstractNumId w:val="42"/>
  </w:num>
  <w:num w:numId="28" w16cid:durableId="310403750">
    <w:abstractNumId w:val="43"/>
  </w:num>
  <w:num w:numId="29" w16cid:durableId="1255362475">
    <w:abstractNumId w:val="44"/>
  </w:num>
  <w:num w:numId="30" w16cid:durableId="1924878964">
    <w:abstractNumId w:val="38"/>
  </w:num>
  <w:num w:numId="31" w16cid:durableId="1163472524">
    <w:abstractNumId w:val="18"/>
  </w:num>
  <w:num w:numId="32" w16cid:durableId="2012101130">
    <w:abstractNumId w:val="65"/>
  </w:num>
  <w:num w:numId="33" w16cid:durableId="143589932">
    <w:abstractNumId w:val="76"/>
  </w:num>
  <w:num w:numId="34" w16cid:durableId="630477366">
    <w:abstractNumId w:val="34"/>
  </w:num>
  <w:num w:numId="35" w16cid:durableId="28335480">
    <w:abstractNumId w:val="13"/>
  </w:num>
  <w:num w:numId="36" w16cid:durableId="1990555347">
    <w:abstractNumId w:val="20"/>
  </w:num>
  <w:num w:numId="37" w16cid:durableId="1382559729">
    <w:abstractNumId w:val="63"/>
  </w:num>
  <w:num w:numId="38" w16cid:durableId="1021736943">
    <w:abstractNumId w:val="61"/>
  </w:num>
  <w:num w:numId="39" w16cid:durableId="980111383">
    <w:abstractNumId w:val="73"/>
  </w:num>
  <w:num w:numId="40" w16cid:durableId="538317192">
    <w:abstractNumId w:val="67"/>
  </w:num>
  <w:num w:numId="41" w16cid:durableId="1333684258">
    <w:abstractNumId w:val="28"/>
  </w:num>
  <w:num w:numId="42" w16cid:durableId="2049334342">
    <w:abstractNumId w:val="59"/>
  </w:num>
  <w:num w:numId="43" w16cid:durableId="32465066">
    <w:abstractNumId w:val="33"/>
  </w:num>
  <w:num w:numId="44" w16cid:durableId="870800514">
    <w:abstractNumId w:val="15"/>
  </w:num>
  <w:num w:numId="45" w16cid:durableId="424686913">
    <w:abstractNumId w:val="1"/>
  </w:num>
  <w:num w:numId="46" w16cid:durableId="373770017">
    <w:abstractNumId w:val="69"/>
  </w:num>
  <w:num w:numId="47" w16cid:durableId="962617464">
    <w:abstractNumId w:val="31"/>
  </w:num>
  <w:num w:numId="48" w16cid:durableId="1432627017">
    <w:abstractNumId w:val="52"/>
  </w:num>
  <w:num w:numId="49" w16cid:durableId="477963981">
    <w:abstractNumId w:val="58"/>
  </w:num>
  <w:num w:numId="50" w16cid:durableId="1403025900">
    <w:abstractNumId w:val="14"/>
  </w:num>
  <w:num w:numId="51" w16cid:durableId="563028012">
    <w:abstractNumId w:val="30"/>
  </w:num>
  <w:num w:numId="52" w16cid:durableId="603533153">
    <w:abstractNumId w:val="57"/>
  </w:num>
  <w:num w:numId="53" w16cid:durableId="1508054131">
    <w:abstractNumId w:val="2"/>
  </w:num>
  <w:num w:numId="54" w16cid:durableId="497228896">
    <w:abstractNumId w:val="50"/>
  </w:num>
  <w:num w:numId="55" w16cid:durableId="1374773947">
    <w:abstractNumId w:val="70"/>
  </w:num>
  <w:num w:numId="56" w16cid:durableId="295530616">
    <w:abstractNumId w:val="62"/>
  </w:num>
  <w:num w:numId="57" w16cid:durableId="655039203">
    <w:abstractNumId w:val="19"/>
  </w:num>
  <w:num w:numId="58" w16cid:durableId="871654827">
    <w:abstractNumId w:val="9"/>
  </w:num>
  <w:num w:numId="59" w16cid:durableId="1912695277">
    <w:abstractNumId w:val="41"/>
  </w:num>
  <w:num w:numId="60" w16cid:durableId="2123259638">
    <w:abstractNumId w:val="60"/>
  </w:num>
  <w:num w:numId="61" w16cid:durableId="1145195572">
    <w:abstractNumId w:val="25"/>
  </w:num>
  <w:num w:numId="62" w16cid:durableId="220796222">
    <w:abstractNumId w:val="55"/>
  </w:num>
  <w:num w:numId="63" w16cid:durableId="1696347838">
    <w:abstractNumId w:val="8"/>
  </w:num>
  <w:num w:numId="64" w16cid:durableId="1205606156">
    <w:abstractNumId w:val="48"/>
  </w:num>
  <w:num w:numId="65" w16cid:durableId="1243758026">
    <w:abstractNumId w:val="37"/>
  </w:num>
  <w:num w:numId="66" w16cid:durableId="1803691251">
    <w:abstractNumId w:val="39"/>
  </w:num>
  <w:num w:numId="67" w16cid:durableId="1734546283">
    <w:abstractNumId w:val="23"/>
  </w:num>
  <w:num w:numId="68" w16cid:durableId="1001616729">
    <w:abstractNumId w:val="17"/>
  </w:num>
  <w:num w:numId="69" w16cid:durableId="2047673723">
    <w:abstractNumId w:val="75"/>
  </w:num>
  <w:num w:numId="70" w16cid:durableId="2142337754">
    <w:abstractNumId w:val="46"/>
  </w:num>
  <w:num w:numId="71" w16cid:durableId="1979455485">
    <w:abstractNumId w:val="78"/>
  </w:num>
  <w:num w:numId="72" w16cid:durableId="524634109">
    <w:abstractNumId w:val="77"/>
  </w:num>
  <w:num w:numId="73" w16cid:durableId="175385246">
    <w:abstractNumId w:val="22"/>
  </w:num>
  <w:num w:numId="74" w16cid:durableId="908878780">
    <w:abstractNumId w:val="66"/>
  </w:num>
  <w:num w:numId="75" w16cid:durableId="376248929">
    <w:abstractNumId w:val="36"/>
  </w:num>
  <w:num w:numId="76" w16cid:durableId="391001985">
    <w:abstractNumId w:val="26"/>
  </w:num>
  <w:num w:numId="77" w16cid:durableId="1726249888">
    <w:abstractNumId w:val="71"/>
  </w:num>
  <w:num w:numId="78" w16cid:durableId="46227762">
    <w:abstractNumId w:val="3"/>
  </w:num>
  <w:num w:numId="79" w16cid:durableId="201471990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23FA"/>
    <w:rsid w:val="00036961"/>
    <w:rsid w:val="000402F0"/>
    <w:rsid w:val="00040A31"/>
    <w:rsid w:val="00046400"/>
    <w:rsid w:val="00061EF4"/>
    <w:rsid w:val="0006566D"/>
    <w:rsid w:val="00070BD0"/>
    <w:rsid w:val="000916F3"/>
    <w:rsid w:val="000950AD"/>
    <w:rsid w:val="00095600"/>
    <w:rsid w:val="000A1899"/>
    <w:rsid w:val="000A23CF"/>
    <w:rsid w:val="000A38A8"/>
    <w:rsid w:val="000A5924"/>
    <w:rsid w:val="000A63A1"/>
    <w:rsid w:val="000A6B51"/>
    <w:rsid w:val="000B0FD9"/>
    <w:rsid w:val="000B10E7"/>
    <w:rsid w:val="000B1CCD"/>
    <w:rsid w:val="000B5FF8"/>
    <w:rsid w:val="000B6306"/>
    <w:rsid w:val="000C0B41"/>
    <w:rsid w:val="000C2FB1"/>
    <w:rsid w:val="000C35CA"/>
    <w:rsid w:val="000C48FA"/>
    <w:rsid w:val="000D1B52"/>
    <w:rsid w:val="000D2226"/>
    <w:rsid w:val="000F2E91"/>
    <w:rsid w:val="000F6926"/>
    <w:rsid w:val="00110C46"/>
    <w:rsid w:val="0012238C"/>
    <w:rsid w:val="001277CC"/>
    <w:rsid w:val="00130E23"/>
    <w:rsid w:val="00132693"/>
    <w:rsid w:val="001407E3"/>
    <w:rsid w:val="00145B61"/>
    <w:rsid w:val="00147764"/>
    <w:rsid w:val="00147E87"/>
    <w:rsid w:val="001537D7"/>
    <w:rsid w:val="001542DE"/>
    <w:rsid w:val="00156DDE"/>
    <w:rsid w:val="00161B25"/>
    <w:rsid w:val="0016290A"/>
    <w:rsid w:val="0016449E"/>
    <w:rsid w:val="00165AE7"/>
    <w:rsid w:val="001732B0"/>
    <w:rsid w:val="00173EB9"/>
    <w:rsid w:val="001748A5"/>
    <w:rsid w:val="001803D8"/>
    <w:rsid w:val="001816D9"/>
    <w:rsid w:val="0018788C"/>
    <w:rsid w:val="001928CF"/>
    <w:rsid w:val="001A249B"/>
    <w:rsid w:val="001A3C28"/>
    <w:rsid w:val="001A4D3F"/>
    <w:rsid w:val="001B55E0"/>
    <w:rsid w:val="001D4636"/>
    <w:rsid w:val="00205158"/>
    <w:rsid w:val="002070F0"/>
    <w:rsid w:val="0021011E"/>
    <w:rsid w:val="00230F95"/>
    <w:rsid w:val="0023377F"/>
    <w:rsid w:val="00240768"/>
    <w:rsid w:val="00242BCA"/>
    <w:rsid w:val="00242D66"/>
    <w:rsid w:val="00244855"/>
    <w:rsid w:val="00245A6F"/>
    <w:rsid w:val="00251179"/>
    <w:rsid w:val="00251F8D"/>
    <w:rsid w:val="002523D2"/>
    <w:rsid w:val="002621AF"/>
    <w:rsid w:val="00272312"/>
    <w:rsid w:val="0028035A"/>
    <w:rsid w:val="002809B1"/>
    <w:rsid w:val="0028730E"/>
    <w:rsid w:val="002A6EFE"/>
    <w:rsid w:val="002B345B"/>
    <w:rsid w:val="002B3C41"/>
    <w:rsid w:val="002C11DA"/>
    <w:rsid w:val="002E0E4C"/>
    <w:rsid w:val="002E1116"/>
    <w:rsid w:val="002E20D9"/>
    <w:rsid w:val="002E6839"/>
    <w:rsid w:val="002E69FE"/>
    <w:rsid w:val="002F3425"/>
    <w:rsid w:val="002F4A69"/>
    <w:rsid w:val="003075C2"/>
    <w:rsid w:val="00311D33"/>
    <w:rsid w:val="00312B14"/>
    <w:rsid w:val="00315CC0"/>
    <w:rsid w:val="0032156D"/>
    <w:rsid w:val="00325571"/>
    <w:rsid w:val="00343FB3"/>
    <w:rsid w:val="00344A95"/>
    <w:rsid w:val="00345FBE"/>
    <w:rsid w:val="0035646E"/>
    <w:rsid w:val="0035735F"/>
    <w:rsid w:val="003633D1"/>
    <w:rsid w:val="00363A9F"/>
    <w:rsid w:val="00371A5E"/>
    <w:rsid w:val="00382811"/>
    <w:rsid w:val="00384132"/>
    <w:rsid w:val="00384489"/>
    <w:rsid w:val="00386EB9"/>
    <w:rsid w:val="00396DF2"/>
    <w:rsid w:val="003B3ADB"/>
    <w:rsid w:val="003B4EF7"/>
    <w:rsid w:val="003B547E"/>
    <w:rsid w:val="003B61F0"/>
    <w:rsid w:val="003C2AC2"/>
    <w:rsid w:val="003C3732"/>
    <w:rsid w:val="003C515D"/>
    <w:rsid w:val="003C6904"/>
    <w:rsid w:val="003C7290"/>
    <w:rsid w:val="003C7EBF"/>
    <w:rsid w:val="003D3E03"/>
    <w:rsid w:val="003D6455"/>
    <w:rsid w:val="003E7A18"/>
    <w:rsid w:val="003F5849"/>
    <w:rsid w:val="0041420E"/>
    <w:rsid w:val="0042676F"/>
    <w:rsid w:val="004277AE"/>
    <w:rsid w:val="00434DC8"/>
    <w:rsid w:val="00440A69"/>
    <w:rsid w:val="0044317E"/>
    <w:rsid w:val="0044495F"/>
    <w:rsid w:val="00444AA2"/>
    <w:rsid w:val="00445A63"/>
    <w:rsid w:val="00446C50"/>
    <w:rsid w:val="0046244E"/>
    <w:rsid w:val="004713BC"/>
    <w:rsid w:val="00472461"/>
    <w:rsid w:val="004818BF"/>
    <w:rsid w:val="0048221B"/>
    <w:rsid w:val="004B0C0A"/>
    <w:rsid w:val="004B2662"/>
    <w:rsid w:val="004B6437"/>
    <w:rsid w:val="004C12E6"/>
    <w:rsid w:val="004C329F"/>
    <w:rsid w:val="004C3FCC"/>
    <w:rsid w:val="004D1B0C"/>
    <w:rsid w:val="004D4102"/>
    <w:rsid w:val="004D42E3"/>
    <w:rsid w:val="004D76E9"/>
    <w:rsid w:val="004E1604"/>
    <w:rsid w:val="004E16B2"/>
    <w:rsid w:val="004E1AFF"/>
    <w:rsid w:val="004E492F"/>
    <w:rsid w:val="004E768C"/>
    <w:rsid w:val="005048A9"/>
    <w:rsid w:val="00504E55"/>
    <w:rsid w:val="0050542F"/>
    <w:rsid w:val="005166E8"/>
    <w:rsid w:val="0052011A"/>
    <w:rsid w:val="005234E0"/>
    <w:rsid w:val="0052535D"/>
    <w:rsid w:val="00527540"/>
    <w:rsid w:val="0053126D"/>
    <w:rsid w:val="00542199"/>
    <w:rsid w:val="00552067"/>
    <w:rsid w:val="00556C07"/>
    <w:rsid w:val="005709A4"/>
    <w:rsid w:val="005836FC"/>
    <w:rsid w:val="00593BD1"/>
    <w:rsid w:val="005A1D1A"/>
    <w:rsid w:val="005A4EC5"/>
    <w:rsid w:val="005A5A98"/>
    <w:rsid w:val="005B0573"/>
    <w:rsid w:val="005B0ED6"/>
    <w:rsid w:val="005B2228"/>
    <w:rsid w:val="005E0ECB"/>
    <w:rsid w:val="005F5DC2"/>
    <w:rsid w:val="00602374"/>
    <w:rsid w:val="006066A2"/>
    <w:rsid w:val="00610E4D"/>
    <w:rsid w:val="00611FC3"/>
    <w:rsid w:val="0062215C"/>
    <w:rsid w:val="00624C90"/>
    <w:rsid w:val="00652FA9"/>
    <w:rsid w:val="00664217"/>
    <w:rsid w:val="00665BFF"/>
    <w:rsid w:val="006816AB"/>
    <w:rsid w:val="006841F9"/>
    <w:rsid w:val="00686B22"/>
    <w:rsid w:val="00693FC1"/>
    <w:rsid w:val="00697EC7"/>
    <w:rsid w:val="006B4E86"/>
    <w:rsid w:val="006B652A"/>
    <w:rsid w:val="006C6C1D"/>
    <w:rsid w:val="006C6E51"/>
    <w:rsid w:val="006C7922"/>
    <w:rsid w:val="006D1ACF"/>
    <w:rsid w:val="006D7588"/>
    <w:rsid w:val="006E356E"/>
    <w:rsid w:val="006E7A97"/>
    <w:rsid w:val="00707F9A"/>
    <w:rsid w:val="00710355"/>
    <w:rsid w:val="00710D00"/>
    <w:rsid w:val="0071127D"/>
    <w:rsid w:val="00713C7D"/>
    <w:rsid w:val="007159FB"/>
    <w:rsid w:val="00723548"/>
    <w:rsid w:val="0072477A"/>
    <w:rsid w:val="00725893"/>
    <w:rsid w:val="00727F95"/>
    <w:rsid w:val="0073317A"/>
    <w:rsid w:val="0073668B"/>
    <w:rsid w:val="00740066"/>
    <w:rsid w:val="007403A7"/>
    <w:rsid w:val="00743311"/>
    <w:rsid w:val="0074613A"/>
    <w:rsid w:val="00746986"/>
    <w:rsid w:val="00756A77"/>
    <w:rsid w:val="0077305C"/>
    <w:rsid w:val="00773BB0"/>
    <w:rsid w:val="00784460"/>
    <w:rsid w:val="007870CF"/>
    <w:rsid w:val="00790EA5"/>
    <w:rsid w:val="007911DE"/>
    <w:rsid w:val="007A5F5D"/>
    <w:rsid w:val="007B79B6"/>
    <w:rsid w:val="007C327B"/>
    <w:rsid w:val="007C5FEC"/>
    <w:rsid w:val="007C6AFE"/>
    <w:rsid w:val="007D163C"/>
    <w:rsid w:val="007E0DCD"/>
    <w:rsid w:val="007E78C9"/>
    <w:rsid w:val="007F07CF"/>
    <w:rsid w:val="007F7D7B"/>
    <w:rsid w:val="008142FA"/>
    <w:rsid w:val="008149FD"/>
    <w:rsid w:val="00817D24"/>
    <w:rsid w:val="00820F65"/>
    <w:rsid w:val="00823F8E"/>
    <w:rsid w:val="008247E3"/>
    <w:rsid w:val="008300DF"/>
    <w:rsid w:val="00830D44"/>
    <w:rsid w:val="00840E70"/>
    <w:rsid w:val="00842CF5"/>
    <w:rsid w:val="008459B8"/>
    <w:rsid w:val="00856C9B"/>
    <w:rsid w:val="00872199"/>
    <w:rsid w:val="00874EE2"/>
    <w:rsid w:val="008860E2"/>
    <w:rsid w:val="00892DC1"/>
    <w:rsid w:val="00896C56"/>
    <w:rsid w:val="008A6517"/>
    <w:rsid w:val="008B0530"/>
    <w:rsid w:val="008B1370"/>
    <w:rsid w:val="008B7612"/>
    <w:rsid w:val="008C3447"/>
    <w:rsid w:val="008C5CFB"/>
    <w:rsid w:val="008D5F26"/>
    <w:rsid w:val="008D7267"/>
    <w:rsid w:val="008E176F"/>
    <w:rsid w:val="008E2920"/>
    <w:rsid w:val="008F12B5"/>
    <w:rsid w:val="008F2413"/>
    <w:rsid w:val="008F3C86"/>
    <w:rsid w:val="008F46E8"/>
    <w:rsid w:val="00907CEF"/>
    <w:rsid w:val="0091305B"/>
    <w:rsid w:val="00922E83"/>
    <w:rsid w:val="00924B66"/>
    <w:rsid w:val="00925E90"/>
    <w:rsid w:val="009327FB"/>
    <w:rsid w:val="009517C3"/>
    <w:rsid w:val="00952F53"/>
    <w:rsid w:val="00954490"/>
    <w:rsid w:val="0096657B"/>
    <w:rsid w:val="00967892"/>
    <w:rsid w:val="00970A86"/>
    <w:rsid w:val="00971E4C"/>
    <w:rsid w:val="00972C71"/>
    <w:rsid w:val="0098277E"/>
    <w:rsid w:val="00984C37"/>
    <w:rsid w:val="00985FA1"/>
    <w:rsid w:val="009A5CF0"/>
    <w:rsid w:val="009A705F"/>
    <w:rsid w:val="009A7C3E"/>
    <w:rsid w:val="009B7EB7"/>
    <w:rsid w:val="009D4DFB"/>
    <w:rsid w:val="009E3DFE"/>
    <w:rsid w:val="009F2942"/>
    <w:rsid w:val="009F37CF"/>
    <w:rsid w:val="009F727F"/>
    <w:rsid w:val="00A07C1F"/>
    <w:rsid w:val="00A16EE5"/>
    <w:rsid w:val="00A221B8"/>
    <w:rsid w:val="00A2560A"/>
    <w:rsid w:val="00A35D35"/>
    <w:rsid w:val="00A44F9E"/>
    <w:rsid w:val="00A50EFB"/>
    <w:rsid w:val="00A52FCC"/>
    <w:rsid w:val="00A57DCD"/>
    <w:rsid w:val="00A60D44"/>
    <w:rsid w:val="00A64ADB"/>
    <w:rsid w:val="00A71C58"/>
    <w:rsid w:val="00A75BD4"/>
    <w:rsid w:val="00A864AC"/>
    <w:rsid w:val="00A915A0"/>
    <w:rsid w:val="00A937CD"/>
    <w:rsid w:val="00AA5414"/>
    <w:rsid w:val="00AB03E5"/>
    <w:rsid w:val="00AB2CBC"/>
    <w:rsid w:val="00AB3897"/>
    <w:rsid w:val="00AB7D18"/>
    <w:rsid w:val="00AD319E"/>
    <w:rsid w:val="00AD4004"/>
    <w:rsid w:val="00AD57AB"/>
    <w:rsid w:val="00AE433B"/>
    <w:rsid w:val="00AE7B12"/>
    <w:rsid w:val="00AF2FEE"/>
    <w:rsid w:val="00B031E6"/>
    <w:rsid w:val="00B07BDA"/>
    <w:rsid w:val="00B20D9D"/>
    <w:rsid w:val="00B323E2"/>
    <w:rsid w:val="00B4739D"/>
    <w:rsid w:val="00B47DE6"/>
    <w:rsid w:val="00B50E9B"/>
    <w:rsid w:val="00B52372"/>
    <w:rsid w:val="00B54DDF"/>
    <w:rsid w:val="00B6483E"/>
    <w:rsid w:val="00B65C68"/>
    <w:rsid w:val="00B71CCE"/>
    <w:rsid w:val="00B7555B"/>
    <w:rsid w:val="00B7757C"/>
    <w:rsid w:val="00B81260"/>
    <w:rsid w:val="00B836D9"/>
    <w:rsid w:val="00BA1BBE"/>
    <w:rsid w:val="00BA2F3B"/>
    <w:rsid w:val="00BA4770"/>
    <w:rsid w:val="00BA7261"/>
    <w:rsid w:val="00BB0B58"/>
    <w:rsid w:val="00BB5CDF"/>
    <w:rsid w:val="00BB6B18"/>
    <w:rsid w:val="00BC7A41"/>
    <w:rsid w:val="00BD08C8"/>
    <w:rsid w:val="00BD61A2"/>
    <w:rsid w:val="00BE16DE"/>
    <w:rsid w:val="00BF5219"/>
    <w:rsid w:val="00C046C2"/>
    <w:rsid w:val="00C17845"/>
    <w:rsid w:val="00C2209A"/>
    <w:rsid w:val="00C23240"/>
    <w:rsid w:val="00C24A90"/>
    <w:rsid w:val="00C24F74"/>
    <w:rsid w:val="00C2641E"/>
    <w:rsid w:val="00C41A9C"/>
    <w:rsid w:val="00C43E8F"/>
    <w:rsid w:val="00C50367"/>
    <w:rsid w:val="00C50D26"/>
    <w:rsid w:val="00C53FE0"/>
    <w:rsid w:val="00C5421E"/>
    <w:rsid w:val="00C56DC9"/>
    <w:rsid w:val="00C57EDC"/>
    <w:rsid w:val="00C623BA"/>
    <w:rsid w:val="00C631F1"/>
    <w:rsid w:val="00C724F5"/>
    <w:rsid w:val="00CA02D5"/>
    <w:rsid w:val="00CB0140"/>
    <w:rsid w:val="00CB358A"/>
    <w:rsid w:val="00CB50A0"/>
    <w:rsid w:val="00CC3EAF"/>
    <w:rsid w:val="00CC4E86"/>
    <w:rsid w:val="00CC616B"/>
    <w:rsid w:val="00CD1538"/>
    <w:rsid w:val="00CD34A8"/>
    <w:rsid w:val="00CD52C9"/>
    <w:rsid w:val="00CE3857"/>
    <w:rsid w:val="00CE415F"/>
    <w:rsid w:val="00D055AA"/>
    <w:rsid w:val="00D05735"/>
    <w:rsid w:val="00D156E8"/>
    <w:rsid w:val="00D22FF7"/>
    <w:rsid w:val="00D240B2"/>
    <w:rsid w:val="00D24E61"/>
    <w:rsid w:val="00D25DFC"/>
    <w:rsid w:val="00D269D4"/>
    <w:rsid w:val="00D3011B"/>
    <w:rsid w:val="00D31587"/>
    <w:rsid w:val="00D469E4"/>
    <w:rsid w:val="00D554DA"/>
    <w:rsid w:val="00D57B20"/>
    <w:rsid w:val="00D6488F"/>
    <w:rsid w:val="00D665C5"/>
    <w:rsid w:val="00D74870"/>
    <w:rsid w:val="00D80AE6"/>
    <w:rsid w:val="00D817C1"/>
    <w:rsid w:val="00D86CA6"/>
    <w:rsid w:val="00D87550"/>
    <w:rsid w:val="00D92519"/>
    <w:rsid w:val="00D95D67"/>
    <w:rsid w:val="00DA43E6"/>
    <w:rsid w:val="00DB05C0"/>
    <w:rsid w:val="00DE0EFF"/>
    <w:rsid w:val="00DE17E8"/>
    <w:rsid w:val="00DE1B3D"/>
    <w:rsid w:val="00DE3E51"/>
    <w:rsid w:val="00DF2F88"/>
    <w:rsid w:val="00DF39DB"/>
    <w:rsid w:val="00E06231"/>
    <w:rsid w:val="00E10E19"/>
    <w:rsid w:val="00E12FAA"/>
    <w:rsid w:val="00E20405"/>
    <w:rsid w:val="00E26D5E"/>
    <w:rsid w:val="00E27716"/>
    <w:rsid w:val="00E33DA5"/>
    <w:rsid w:val="00E36607"/>
    <w:rsid w:val="00E37035"/>
    <w:rsid w:val="00E42B59"/>
    <w:rsid w:val="00E468D6"/>
    <w:rsid w:val="00E471CF"/>
    <w:rsid w:val="00E551A1"/>
    <w:rsid w:val="00E60F5A"/>
    <w:rsid w:val="00E64677"/>
    <w:rsid w:val="00E65CE8"/>
    <w:rsid w:val="00E73415"/>
    <w:rsid w:val="00E80F50"/>
    <w:rsid w:val="00EA13F0"/>
    <w:rsid w:val="00EA141E"/>
    <w:rsid w:val="00EA2D93"/>
    <w:rsid w:val="00EB6C9B"/>
    <w:rsid w:val="00EB6F25"/>
    <w:rsid w:val="00EC0F40"/>
    <w:rsid w:val="00EC15AE"/>
    <w:rsid w:val="00ED5CD7"/>
    <w:rsid w:val="00EE4DF1"/>
    <w:rsid w:val="00EE5C04"/>
    <w:rsid w:val="00EF0C0F"/>
    <w:rsid w:val="00EF30F8"/>
    <w:rsid w:val="00EF3182"/>
    <w:rsid w:val="00F04099"/>
    <w:rsid w:val="00F14A40"/>
    <w:rsid w:val="00F23B6F"/>
    <w:rsid w:val="00F3168F"/>
    <w:rsid w:val="00F415F9"/>
    <w:rsid w:val="00F4213D"/>
    <w:rsid w:val="00F42B93"/>
    <w:rsid w:val="00F462EF"/>
    <w:rsid w:val="00F47128"/>
    <w:rsid w:val="00F55244"/>
    <w:rsid w:val="00F56DC2"/>
    <w:rsid w:val="00F57DD4"/>
    <w:rsid w:val="00F6183F"/>
    <w:rsid w:val="00F7347A"/>
    <w:rsid w:val="00F76344"/>
    <w:rsid w:val="00F90809"/>
    <w:rsid w:val="00F93D9A"/>
    <w:rsid w:val="00FA0200"/>
    <w:rsid w:val="00FA17B6"/>
    <w:rsid w:val="00FA2453"/>
    <w:rsid w:val="00FA57B1"/>
    <w:rsid w:val="00FB264F"/>
    <w:rsid w:val="00FC16FA"/>
    <w:rsid w:val="00FC6572"/>
    <w:rsid w:val="00FD4768"/>
    <w:rsid w:val="00FE62F8"/>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A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264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122781">
      <w:bodyDiv w:val="1"/>
      <w:marLeft w:val="0"/>
      <w:marRight w:val="0"/>
      <w:marTop w:val="0"/>
      <w:marBottom w:val="0"/>
      <w:divBdr>
        <w:top w:val="none" w:sz="0" w:space="0" w:color="auto"/>
        <w:left w:val="none" w:sz="0" w:space="0" w:color="auto"/>
        <w:bottom w:val="none" w:sz="0" w:space="0" w:color="auto"/>
        <w:right w:val="none" w:sz="0" w:space="0" w:color="auto"/>
      </w:divBdr>
    </w:div>
    <w:div w:id="238097045">
      <w:bodyDiv w:val="1"/>
      <w:marLeft w:val="0"/>
      <w:marRight w:val="0"/>
      <w:marTop w:val="0"/>
      <w:marBottom w:val="0"/>
      <w:divBdr>
        <w:top w:val="none" w:sz="0" w:space="0" w:color="auto"/>
        <w:left w:val="none" w:sz="0" w:space="0" w:color="auto"/>
        <w:bottom w:val="none" w:sz="0" w:space="0" w:color="auto"/>
        <w:right w:val="none" w:sz="0" w:space="0" w:color="auto"/>
      </w:divBdr>
      <w:divsChild>
        <w:div w:id="941377681">
          <w:marLeft w:val="0"/>
          <w:marRight w:val="0"/>
          <w:marTop w:val="0"/>
          <w:marBottom w:val="0"/>
          <w:divBdr>
            <w:top w:val="none" w:sz="0" w:space="0" w:color="auto"/>
            <w:left w:val="none" w:sz="0" w:space="0" w:color="auto"/>
            <w:bottom w:val="none" w:sz="0" w:space="0" w:color="auto"/>
            <w:right w:val="none" w:sz="0" w:space="0" w:color="auto"/>
          </w:divBdr>
          <w:divsChild>
            <w:div w:id="1242956101">
              <w:marLeft w:val="0"/>
              <w:marRight w:val="0"/>
              <w:marTop w:val="0"/>
              <w:marBottom w:val="0"/>
              <w:divBdr>
                <w:top w:val="none" w:sz="0" w:space="0" w:color="auto"/>
                <w:left w:val="none" w:sz="0" w:space="0" w:color="auto"/>
                <w:bottom w:val="none" w:sz="0" w:space="0" w:color="auto"/>
                <w:right w:val="none" w:sz="0" w:space="0" w:color="auto"/>
              </w:divBdr>
              <w:divsChild>
                <w:div w:id="1530945157">
                  <w:marLeft w:val="0"/>
                  <w:marRight w:val="0"/>
                  <w:marTop w:val="0"/>
                  <w:marBottom w:val="0"/>
                  <w:divBdr>
                    <w:top w:val="none" w:sz="0" w:space="0" w:color="auto"/>
                    <w:left w:val="none" w:sz="0" w:space="0" w:color="auto"/>
                    <w:bottom w:val="none" w:sz="0" w:space="0" w:color="auto"/>
                    <w:right w:val="none" w:sz="0" w:space="0" w:color="auto"/>
                  </w:divBdr>
                  <w:divsChild>
                    <w:div w:id="12710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8842">
          <w:marLeft w:val="0"/>
          <w:marRight w:val="0"/>
          <w:marTop w:val="0"/>
          <w:marBottom w:val="0"/>
          <w:divBdr>
            <w:top w:val="none" w:sz="0" w:space="0" w:color="auto"/>
            <w:left w:val="none" w:sz="0" w:space="0" w:color="auto"/>
            <w:bottom w:val="none" w:sz="0" w:space="0" w:color="auto"/>
            <w:right w:val="none" w:sz="0" w:space="0" w:color="auto"/>
          </w:divBdr>
          <w:divsChild>
            <w:div w:id="1874465981">
              <w:marLeft w:val="0"/>
              <w:marRight w:val="0"/>
              <w:marTop w:val="0"/>
              <w:marBottom w:val="0"/>
              <w:divBdr>
                <w:top w:val="none" w:sz="0" w:space="0" w:color="auto"/>
                <w:left w:val="none" w:sz="0" w:space="0" w:color="auto"/>
                <w:bottom w:val="none" w:sz="0" w:space="0" w:color="auto"/>
                <w:right w:val="none" w:sz="0" w:space="0" w:color="auto"/>
              </w:divBdr>
              <w:divsChild>
                <w:div w:id="2085032183">
                  <w:marLeft w:val="0"/>
                  <w:marRight w:val="0"/>
                  <w:marTop w:val="0"/>
                  <w:marBottom w:val="0"/>
                  <w:divBdr>
                    <w:top w:val="none" w:sz="0" w:space="0" w:color="auto"/>
                    <w:left w:val="none" w:sz="0" w:space="0" w:color="auto"/>
                    <w:bottom w:val="none" w:sz="0" w:space="0" w:color="auto"/>
                    <w:right w:val="none" w:sz="0" w:space="0" w:color="auto"/>
                  </w:divBdr>
                  <w:divsChild>
                    <w:div w:id="211578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986645">
      <w:bodyDiv w:val="1"/>
      <w:marLeft w:val="0"/>
      <w:marRight w:val="0"/>
      <w:marTop w:val="0"/>
      <w:marBottom w:val="0"/>
      <w:divBdr>
        <w:top w:val="none" w:sz="0" w:space="0" w:color="auto"/>
        <w:left w:val="none" w:sz="0" w:space="0" w:color="auto"/>
        <w:bottom w:val="none" w:sz="0" w:space="0" w:color="auto"/>
        <w:right w:val="none" w:sz="0" w:space="0" w:color="auto"/>
      </w:divBdr>
      <w:divsChild>
        <w:div w:id="275797159">
          <w:marLeft w:val="0"/>
          <w:marRight w:val="0"/>
          <w:marTop w:val="0"/>
          <w:marBottom w:val="0"/>
          <w:divBdr>
            <w:top w:val="none" w:sz="0" w:space="0" w:color="auto"/>
            <w:left w:val="none" w:sz="0" w:space="0" w:color="auto"/>
            <w:bottom w:val="none" w:sz="0" w:space="0" w:color="auto"/>
            <w:right w:val="none" w:sz="0" w:space="0" w:color="auto"/>
          </w:divBdr>
          <w:divsChild>
            <w:div w:id="1762406247">
              <w:marLeft w:val="0"/>
              <w:marRight w:val="0"/>
              <w:marTop w:val="0"/>
              <w:marBottom w:val="0"/>
              <w:divBdr>
                <w:top w:val="none" w:sz="0" w:space="0" w:color="auto"/>
                <w:left w:val="none" w:sz="0" w:space="0" w:color="auto"/>
                <w:bottom w:val="none" w:sz="0" w:space="0" w:color="auto"/>
                <w:right w:val="none" w:sz="0" w:space="0" w:color="auto"/>
              </w:divBdr>
              <w:divsChild>
                <w:div w:id="694380194">
                  <w:marLeft w:val="0"/>
                  <w:marRight w:val="0"/>
                  <w:marTop w:val="0"/>
                  <w:marBottom w:val="0"/>
                  <w:divBdr>
                    <w:top w:val="none" w:sz="0" w:space="0" w:color="auto"/>
                    <w:left w:val="none" w:sz="0" w:space="0" w:color="auto"/>
                    <w:bottom w:val="none" w:sz="0" w:space="0" w:color="auto"/>
                    <w:right w:val="none" w:sz="0" w:space="0" w:color="auto"/>
                  </w:divBdr>
                  <w:divsChild>
                    <w:div w:id="8382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8003">
          <w:marLeft w:val="0"/>
          <w:marRight w:val="0"/>
          <w:marTop w:val="0"/>
          <w:marBottom w:val="0"/>
          <w:divBdr>
            <w:top w:val="none" w:sz="0" w:space="0" w:color="auto"/>
            <w:left w:val="none" w:sz="0" w:space="0" w:color="auto"/>
            <w:bottom w:val="none" w:sz="0" w:space="0" w:color="auto"/>
            <w:right w:val="none" w:sz="0" w:space="0" w:color="auto"/>
          </w:divBdr>
          <w:divsChild>
            <w:div w:id="1356611439">
              <w:marLeft w:val="0"/>
              <w:marRight w:val="0"/>
              <w:marTop w:val="0"/>
              <w:marBottom w:val="0"/>
              <w:divBdr>
                <w:top w:val="none" w:sz="0" w:space="0" w:color="auto"/>
                <w:left w:val="none" w:sz="0" w:space="0" w:color="auto"/>
                <w:bottom w:val="none" w:sz="0" w:space="0" w:color="auto"/>
                <w:right w:val="none" w:sz="0" w:space="0" w:color="auto"/>
              </w:divBdr>
              <w:divsChild>
                <w:div w:id="1880241221">
                  <w:marLeft w:val="0"/>
                  <w:marRight w:val="0"/>
                  <w:marTop w:val="0"/>
                  <w:marBottom w:val="0"/>
                  <w:divBdr>
                    <w:top w:val="none" w:sz="0" w:space="0" w:color="auto"/>
                    <w:left w:val="none" w:sz="0" w:space="0" w:color="auto"/>
                    <w:bottom w:val="none" w:sz="0" w:space="0" w:color="auto"/>
                    <w:right w:val="none" w:sz="0" w:space="0" w:color="auto"/>
                  </w:divBdr>
                  <w:divsChild>
                    <w:div w:id="8274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96677">
      <w:bodyDiv w:val="1"/>
      <w:marLeft w:val="0"/>
      <w:marRight w:val="0"/>
      <w:marTop w:val="0"/>
      <w:marBottom w:val="0"/>
      <w:divBdr>
        <w:top w:val="none" w:sz="0" w:space="0" w:color="auto"/>
        <w:left w:val="none" w:sz="0" w:space="0" w:color="auto"/>
        <w:bottom w:val="none" w:sz="0" w:space="0" w:color="auto"/>
        <w:right w:val="none" w:sz="0" w:space="0" w:color="auto"/>
      </w:divBdr>
      <w:divsChild>
        <w:div w:id="1002586074">
          <w:marLeft w:val="0"/>
          <w:marRight w:val="0"/>
          <w:marTop w:val="0"/>
          <w:marBottom w:val="0"/>
          <w:divBdr>
            <w:top w:val="none" w:sz="0" w:space="0" w:color="auto"/>
            <w:left w:val="none" w:sz="0" w:space="0" w:color="auto"/>
            <w:bottom w:val="none" w:sz="0" w:space="0" w:color="auto"/>
            <w:right w:val="none" w:sz="0" w:space="0" w:color="auto"/>
          </w:divBdr>
          <w:divsChild>
            <w:div w:id="557982394">
              <w:marLeft w:val="0"/>
              <w:marRight w:val="0"/>
              <w:marTop w:val="0"/>
              <w:marBottom w:val="0"/>
              <w:divBdr>
                <w:top w:val="none" w:sz="0" w:space="0" w:color="auto"/>
                <w:left w:val="none" w:sz="0" w:space="0" w:color="auto"/>
                <w:bottom w:val="none" w:sz="0" w:space="0" w:color="auto"/>
                <w:right w:val="none" w:sz="0" w:space="0" w:color="auto"/>
              </w:divBdr>
              <w:divsChild>
                <w:div w:id="1940988654">
                  <w:marLeft w:val="0"/>
                  <w:marRight w:val="0"/>
                  <w:marTop w:val="0"/>
                  <w:marBottom w:val="0"/>
                  <w:divBdr>
                    <w:top w:val="none" w:sz="0" w:space="0" w:color="auto"/>
                    <w:left w:val="none" w:sz="0" w:space="0" w:color="auto"/>
                    <w:bottom w:val="none" w:sz="0" w:space="0" w:color="auto"/>
                    <w:right w:val="none" w:sz="0" w:space="0" w:color="auto"/>
                  </w:divBdr>
                  <w:divsChild>
                    <w:div w:id="85677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795749">
          <w:marLeft w:val="0"/>
          <w:marRight w:val="0"/>
          <w:marTop w:val="0"/>
          <w:marBottom w:val="0"/>
          <w:divBdr>
            <w:top w:val="none" w:sz="0" w:space="0" w:color="auto"/>
            <w:left w:val="none" w:sz="0" w:space="0" w:color="auto"/>
            <w:bottom w:val="none" w:sz="0" w:space="0" w:color="auto"/>
            <w:right w:val="none" w:sz="0" w:space="0" w:color="auto"/>
          </w:divBdr>
          <w:divsChild>
            <w:div w:id="523907431">
              <w:marLeft w:val="0"/>
              <w:marRight w:val="0"/>
              <w:marTop w:val="0"/>
              <w:marBottom w:val="0"/>
              <w:divBdr>
                <w:top w:val="none" w:sz="0" w:space="0" w:color="auto"/>
                <w:left w:val="none" w:sz="0" w:space="0" w:color="auto"/>
                <w:bottom w:val="none" w:sz="0" w:space="0" w:color="auto"/>
                <w:right w:val="none" w:sz="0" w:space="0" w:color="auto"/>
              </w:divBdr>
              <w:divsChild>
                <w:div w:id="434446566">
                  <w:marLeft w:val="0"/>
                  <w:marRight w:val="0"/>
                  <w:marTop w:val="0"/>
                  <w:marBottom w:val="0"/>
                  <w:divBdr>
                    <w:top w:val="none" w:sz="0" w:space="0" w:color="auto"/>
                    <w:left w:val="none" w:sz="0" w:space="0" w:color="auto"/>
                    <w:bottom w:val="none" w:sz="0" w:space="0" w:color="auto"/>
                    <w:right w:val="none" w:sz="0" w:space="0" w:color="auto"/>
                  </w:divBdr>
                  <w:divsChild>
                    <w:div w:id="52070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010238">
      <w:bodyDiv w:val="1"/>
      <w:marLeft w:val="0"/>
      <w:marRight w:val="0"/>
      <w:marTop w:val="0"/>
      <w:marBottom w:val="0"/>
      <w:divBdr>
        <w:top w:val="none" w:sz="0" w:space="0" w:color="auto"/>
        <w:left w:val="none" w:sz="0" w:space="0" w:color="auto"/>
        <w:bottom w:val="none" w:sz="0" w:space="0" w:color="auto"/>
        <w:right w:val="none" w:sz="0" w:space="0" w:color="auto"/>
      </w:divBdr>
    </w:div>
    <w:div w:id="523833835">
      <w:bodyDiv w:val="1"/>
      <w:marLeft w:val="0"/>
      <w:marRight w:val="0"/>
      <w:marTop w:val="0"/>
      <w:marBottom w:val="0"/>
      <w:divBdr>
        <w:top w:val="none" w:sz="0" w:space="0" w:color="auto"/>
        <w:left w:val="none" w:sz="0" w:space="0" w:color="auto"/>
        <w:bottom w:val="none" w:sz="0" w:space="0" w:color="auto"/>
        <w:right w:val="none" w:sz="0" w:space="0" w:color="auto"/>
      </w:divBdr>
    </w:div>
    <w:div w:id="555245249">
      <w:bodyDiv w:val="1"/>
      <w:marLeft w:val="0"/>
      <w:marRight w:val="0"/>
      <w:marTop w:val="0"/>
      <w:marBottom w:val="0"/>
      <w:divBdr>
        <w:top w:val="none" w:sz="0" w:space="0" w:color="auto"/>
        <w:left w:val="none" w:sz="0" w:space="0" w:color="auto"/>
        <w:bottom w:val="none" w:sz="0" w:space="0" w:color="auto"/>
        <w:right w:val="none" w:sz="0" w:space="0" w:color="auto"/>
      </w:divBdr>
    </w:div>
    <w:div w:id="677773469">
      <w:bodyDiv w:val="1"/>
      <w:marLeft w:val="0"/>
      <w:marRight w:val="0"/>
      <w:marTop w:val="0"/>
      <w:marBottom w:val="0"/>
      <w:divBdr>
        <w:top w:val="none" w:sz="0" w:space="0" w:color="auto"/>
        <w:left w:val="none" w:sz="0" w:space="0" w:color="auto"/>
        <w:bottom w:val="none" w:sz="0" w:space="0" w:color="auto"/>
        <w:right w:val="none" w:sz="0" w:space="0" w:color="auto"/>
      </w:divBdr>
    </w:div>
    <w:div w:id="684937978">
      <w:bodyDiv w:val="1"/>
      <w:marLeft w:val="0"/>
      <w:marRight w:val="0"/>
      <w:marTop w:val="0"/>
      <w:marBottom w:val="0"/>
      <w:divBdr>
        <w:top w:val="none" w:sz="0" w:space="0" w:color="auto"/>
        <w:left w:val="none" w:sz="0" w:space="0" w:color="auto"/>
        <w:bottom w:val="none" w:sz="0" w:space="0" w:color="auto"/>
        <w:right w:val="none" w:sz="0" w:space="0" w:color="auto"/>
      </w:divBdr>
      <w:divsChild>
        <w:div w:id="284308612">
          <w:marLeft w:val="0"/>
          <w:marRight w:val="0"/>
          <w:marTop w:val="0"/>
          <w:marBottom w:val="0"/>
          <w:divBdr>
            <w:top w:val="none" w:sz="0" w:space="0" w:color="auto"/>
            <w:left w:val="none" w:sz="0" w:space="0" w:color="auto"/>
            <w:bottom w:val="none" w:sz="0" w:space="0" w:color="auto"/>
            <w:right w:val="none" w:sz="0" w:space="0" w:color="auto"/>
          </w:divBdr>
          <w:divsChild>
            <w:div w:id="67702635">
              <w:marLeft w:val="0"/>
              <w:marRight w:val="0"/>
              <w:marTop w:val="0"/>
              <w:marBottom w:val="0"/>
              <w:divBdr>
                <w:top w:val="none" w:sz="0" w:space="0" w:color="auto"/>
                <w:left w:val="none" w:sz="0" w:space="0" w:color="auto"/>
                <w:bottom w:val="none" w:sz="0" w:space="0" w:color="auto"/>
                <w:right w:val="none" w:sz="0" w:space="0" w:color="auto"/>
              </w:divBdr>
              <w:divsChild>
                <w:div w:id="302321014">
                  <w:marLeft w:val="0"/>
                  <w:marRight w:val="0"/>
                  <w:marTop w:val="0"/>
                  <w:marBottom w:val="0"/>
                  <w:divBdr>
                    <w:top w:val="none" w:sz="0" w:space="0" w:color="auto"/>
                    <w:left w:val="none" w:sz="0" w:space="0" w:color="auto"/>
                    <w:bottom w:val="none" w:sz="0" w:space="0" w:color="auto"/>
                    <w:right w:val="none" w:sz="0" w:space="0" w:color="auto"/>
                  </w:divBdr>
                  <w:divsChild>
                    <w:div w:id="121439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28138">
          <w:marLeft w:val="0"/>
          <w:marRight w:val="0"/>
          <w:marTop w:val="0"/>
          <w:marBottom w:val="0"/>
          <w:divBdr>
            <w:top w:val="none" w:sz="0" w:space="0" w:color="auto"/>
            <w:left w:val="none" w:sz="0" w:space="0" w:color="auto"/>
            <w:bottom w:val="none" w:sz="0" w:space="0" w:color="auto"/>
            <w:right w:val="none" w:sz="0" w:space="0" w:color="auto"/>
          </w:divBdr>
          <w:divsChild>
            <w:div w:id="1030380691">
              <w:marLeft w:val="0"/>
              <w:marRight w:val="0"/>
              <w:marTop w:val="0"/>
              <w:marBottom w:val="0"/>
              <w:divBdr>
                <w:top w:val="none" w:sz="0" w:space="0" w:color="auto"/>
                <w:left w:val="none" w:sz="0" w:space="0" w:color="auto"/>
                <w:bottom w:val="none" w:sz="0" w:space="0" w:color="auto"/>
                <w:right w:val="none" w:sz="0" w:space="0" w:color="auto"/>
              </w:divBdr>
              <w:divsChild>
                <w:div w:id="263072095">
                  <w:marLeft w:val="0"/>
                  <w:marRight w:val="0"/>
                  <w:marTop w:val="0"/>
                  <w:marBottom w:val="0"/>
                  <w:divBdr>
                    <w:top w:val="none" w:sz="0" w:space="0" w:color="auto"/>
                    <w:left w:val="none" w:sz="0" w:space="0" w:color="auto"/>
                    <w:bottom w:val="none" w:sz="0" w:space="0" w:color="auto"/>
                    <w:right w:val="none" w:sz="0" w:space="0" w:color="auto"/>
                  </w:divBdr>
                  <w:divsChild>
                    <w:div w:id="87651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778015">
      <w:bodyDiv w:val="1"/>
      <w:marLeft w:val="0"/>
      <w:marRight w:val="0"/>
      <w:marTop w:val="0"/>
      <w:marBottom w:val="0"/>
      <w:divBdr>
        <w:top w:val="none" w:sz="0" w:space="0" w:color="auto"/>
        <w:left w:val="none" w:sz="0" w:space="0" w:color="auto"/>
        <w:bottom w:val="none" w:sz="0" w:space="0" w:color="auto"/>
        <w:right w:val="none" w:sz="0" w:space="0" w:color="auto"/>
      </w:divBdr>
    </w:div>
    <w:div w:id="894897996">
      <w:bodyDiv w:val="1"/>
      <w:marLeft w:val="0"/>
      <w:marRight w:val="0"/>
      <w:marTop w:val="0"/>
      <w:marBottom w:val="0"/>
      <w:divBdr>
        <w:top w:val="none" w:sz="0" w:space="0" w:color="auto"/>
        <w:left w:val="none" w:sz="0" w:space="0" w:color="auto"/>
        <w:bottom w:val="none" w:sz="0" w:space="0" w:color="auto"/>
        <w:right w:val="none" w:sz="0" w:space="0" w:color="auto"/>
      </w:divBdr>
    </w:div>
    <w:div w:id="973364788">
      <w:bodyDiv w:val="1"/>
      <w:marLeft w:val="0"/>
      <w:marRight w:val="0"/>
      <w:marTop w:val="0"/>
      <w:marBottom w:val="0"/>
      <w:divBdr>
        <w:top w:val="none" w:sz="0" w:space="0" w:color="auto"/>
        <w:left w:val="none" w:sz="0" w:space="0" w:color="auto"/>
        <w:bottom w:val="none" w:sz="0" w:space="0" w:color="auto"/>
        <w:right w:val="none" w:sz="0" w:space="0" w:color="auto"/>
      </w:divBdr>
    </w:div>
    <w:div w:id="991831745">
      <w:bodyDiv w:val="1"/>
      <w:marLeft w:val="0"/>
      <w:marRight w:val="0"/>
      <w:marTop w:val="0"/>
      <w:marBottom w:val="0"/>
      <w:divBdr>
        <w:top w:val="none" w:sz="0" w:space="0" w:color="auto"/>
        <w:left w:val="none" w:sz="0" w:space="0" w:color="auto"/>
        <w:bottom w:val="none" w:sz="0" w:space="0" w:color="auto"/>
        <w:right w:val="none" w:sz="0" w:space="0" w:color="auto"/>
      </w:divBdr>
    </w:div>
    <w:div w:id="1069497901">
      <w:bodyDiv w:val="1"/>
      <w:marLeft w:val="0"/>
      <w:marRight w:val="0"/>
      <w:marTop w:val="0"/>
      <w:marBottom w:val="0"/>
      <w:divBdr>
        <w:top w:val="none" w:sz="0" w:space="0" w:color="auto"/>
        <w:left w:val="none" w:sz="0" w:space="0" w:color="auto"/>
        <w:bottom w:val="none" w:sz="0" w:space="0" w:color="auto"/>
        <w:right w:val="none" w:sz="0" w:space="0" w:color="auto"/>
      </w:divBdr>
    </w:div>
    <w:div w:id="1124809527">
      <w:bodyDiv w:val="1"/>
      <w:marLeft w:val="0"/>
      <w:marRight w:val="0"/>
      <w:marTop w:val="0"/>
      <w:marBottom w:val="0"/>
      <w:divBdr>
        <w:top w:val="none" w:sz="0" w:space="0" w:color="auto"/>
        <w:left w:val="none" w:sz="0" w:space="0" w:color="auto"/>
        <w:bottom w:val="none" w:sz="0" w:space="0" w:color="auto"/>
        <w:right w:val="none" w:sz="0" w:space="0" w:color="auto"/>
      </w:divBdr>
    </w:div>
    <w:div w:id="1234388496">
      <w:bodyDiv w:val="1"/>
      <w:marLeft w:val="0"/>
      <w:marRight w:val="0"/>
      <w:marTop w:val="0"/>
      <w:marBottom w:val="0"/>
      <w:divBdr>
        <w:top w:val="none" w:sz="0" w:space="0" w:color="auto"/>
        <w:left w:val="none" w:sz="0" w:space="0" w:color="auto"/>
        <w:bottom w:val="none" w:sz="0" w:space="0" w:color="auto"/>
        <w:right w:val="none" w:sz="0" w:space="0" w:color="auto"/>
      </w:divBdr>
      <w:divsChild>
        <w:div w:id="806893820">
          <w:marLeft w:val="0"/>
          <w:marRight w:val="0"/>
          <w:marTop w:val="0"/>
          <w:marBottom w:val="0"/>
          <w:divBdr>
            <w:top w:val="single" w:sz="2" w:space="0" w:color="E3E3E3"/>
            <w:left w:val="single" w:sz="2" w:space="0" w:color="E3E3E3"/>
            <w:bottom w:val="single" w:sz="2" w:space="0" w:color="E3E3E3"/>
            <w:right w:val="single" w:sz="2" w:space="0" w:color="E3E3E3"/>
          </w:divBdr>
          <w:divsChild>
            <w:div w:id="1623221179">
              <w:marLeft w:val="0"/>
              <w:marRight w:val="0"/>
              <w:marTop w:val="0"/>
              <w:marBottom w:val="0"/>
              <w:divBdr>
                <w:top w:val="single" w:sz="2" w:space="0" w:color="E3E3E3"/>
                <w:left w:val="single" w:sz="2" w:space="0" w:color="E3E3E3"/>
                <w:bottom w:val="single" w:sz="2" w:space="0" w:color="E3E3E3"/>
                <w:right w:val="single" w:sz="2" w:space="0" w:color="E3E3E3"/>
              </w:divBdr>
              <w:divsChild>
                <w:div w:id="1501651400">
                  <w:marLeft w:val="0"/>
                  <w:marRight w:val="0"/>
                  <w:marTop w:val="0"/>
                  <w:marBottom w:val="0"/>
                  <w:divBdr>
                    <w:top w:val="single" w:sz="2" w:space="0" w:color="E3E3E3"/>
                    <w:left w:val="single" w:sz="2" w:space="0" w:color="E3E3E3"/>
                    <w:bottom w:val="single" w:sz="2" w:space="0" w:color="E3E3E3"/>
                    <w:right w:val="single" w:sz="2" w:space="0" w:color="E3E3E3"/>
                  </w:divBdr>
                  <w:divsChild>
                    <w:div w:id="852494078">
                      <w:marLeft w:val="0"/>
                      <w:marRight w:val="0"/>
                      <w:marTop w:val="0"/>
                      <w:marBottom w:val="0"/>
                      <w:divBdr>
                        <w:top w:val="single" w:sz="2" w:space="0" w:color="E3E3E3"/>
                        <w:left w:val="single" w:sz="2" w:space="0" w:color="E3E3E3"/>
                        <w:bottom w:val="single" w:sz="2" w:space="0" w:color="E3E3E3"/>
                        <w:right w:val="single" w:sz="2" w:space="0" w:color="E3E3E3"/>
                      </w:divBdr>
                      <w:divsChild>
                        <w:div w:id="1401951104">
                          <w:marLeft w:val="0"/>
                          <w:marRight w:val="0"/>
                          <w:marTop w:val="0"/>
                          <w:marBottom w:val="0"/>
                          <w:divBdr>
                            <w:top w:val="single" w:sz="2" w:space="0" w:color="E3E3E3"/>
                            <w:left w:val="single" w:sz="2" w:space="0" w:color="E3E3E3"/>
                            <w:bottom w:val="single" w:sz="2" w:space="0" w:color="E3E3E3"/>
                            <w:right w:val="single" w:sz="2" w:space="0" w:color="E3E3E3"/>
                          </w:divBdr>
                          <w:divsChild>
                            <w:div w:id="56051809">
                              <w:marLeft w:val="0"/>
                              <w:marRight w:val="0"/>
                              <w:marTop w:val="0"/>
                              <w:marBottom w:val="0"/>
                              <w:divBdr>
                                <w:top w:val="single" w:sz="2" w:space="0" w:color="E3E3E3"/>
                                <w:left w:val="single" w:sz="2" w:space="0" w:color="E3E3E3"/>
                                <w:bottom w:val="single" w:sz="2" w:space="0" w:color="E3E3E3"/>
                                <w:right w:val="single" w:sz="2" w:space="0" w:color="E3E3E3"/>
                              </w:divBdr>
                              <w:divsChild>
                                <w:div w:id="1130054641">
                                  <w:marLeft w:val="0"/>
                                  <w:marRight w:val="0"/>
                                  <w:marTop w:val="100"/>
                                  <w:marBottom w:val="100"/>
                                  <w:divBdr>
                                    <w:top w:val="single" w:sz="2" w:space="0" w:color="E3E3E3"/>
                                    <w:left w:val="single" w:sz="2" w:space="0" w:color="E3E3E3"/>
                                    <w:bottom w:val="single" w:sz="2" w:space="0" w:color="E3E3E3"/>
                                    <w:right w:val="single" w:sz="2" w:space="0" w:color="E3E3E3"/>
                                  </w:divBdr>
                                  <w:divsChild>
                                    <w:div w:id="1709721163">
                                      <w:marLeft w:val="0"/>
                                      <w:marRight w:val="0"/>
                                      <w:marTop w:val="0"/>
                                      <w:marBottom w:val="0"/>
                                      <w:divBdr>
                                        <w:top w:val="single" w:sz="2" w:space="0" w:color="E3E3E3"/>
                                        <w:left w:val="single" w:sz="2" w:space="0" w:color="E3E3E3"/>
                                        <w:bottom w:val="single" w:sz="2" w:space="0" w:color="E3E3E3"/>
                                        <w:right w:val="single" w:sz="2" w:space="0" w:color="E3E3E3"/>
                                      </w:divBdr>
                                      <w:divsChild>
                                        <w:div w:id="105929470">
                                          <w:marLeft w:val="0"/>
                                          <w:marRight w:val="0"/>
                                          <w:marTop w:val="0"/>
                                          <w:marBottom w:val="0"/>
                                          <w:divBdr>
                                            <w:top w:val="single" w:sz="2" w:space="0" w:color="E3E3E3"/>
                                            <w:left w:val="single" w:sz="2" w:space="0" w:color="E3E3E3"/>
                                            <w:bottom w:val="single" w:sz="2" w:space="0" w:color="E3E3E3"/>
                                            <w:right w:val="single" w:sz="2" w:space="0" w:color="E3E3E3"/>
                                          </w:divBdr>
                                          <w:divsChild>
                                            <w:div w:id="151988590">
                                              <w:marLeft w:val="0"/>
                                              <w:marRight w:val="0"/>
                                              <w:marTop w:val="0"/>
                                              <w:marBottom w:val="0"/>
                                              <w:divBdr>
                                                <w:top w:val="single" w:sz="2" w:space="0" w:color="E3E3E3"/>
                                                <w:left w:val="single" w:sz="2" w:space="0" w:color="E3E3E3"/>
                                                <w:bottom w:val="single" w:sz="2" w:space="0" w:color="E3E3E3"/>
                                                <w:right w:val="single" w:sz="2" w:space="0" w:color="E3E3E3"/>
                                              </w:divBdr>
                                              <w:divsChild>
                                                <w:div w:id="1739205508">
                                                  <w:marLeft w:val="0"/>
                                                  <w:marRight w:val="0"/>
                                                  <w:marTop w:val="0"/>
                                                  <w:marBottom w:val="0"/>
                                                  <w:divBdr>
                                                    <w:top w:val="single" w:sz="2" w:space="0" w:color="E3E3E3"/>
                                                    <w:left w:val="single" w:sz="2" w:space="0" w:color="E3E3E3"/>
                                                    <w:bottom w:val="single" w:sz="2" w:space="0" w:color="E3E3E3"/>
                                                    <w:right w:val="single" w:sz="2" w:space="0" w:color="E3E3E3"/>
                                                  </w:divBdr>
                                                  <w:divsChild>
                                                    <w:div w:id="1100685904">
                                                      <w:marLeft w:val="0"/>
                                                      <w:marRight w:val="0"/>
                                                      <w:marTop w:val="0"/>
                                                      <w:marBottom w:val="0"/>
                                                      <w:divBdr>
                                                        <w:top w:val="single" w:sz="2" w:space="0" w:color="E3E3E3"/>
                                                        <w:left w:val="single" w:sz="2" w:space="0" w:color="E3E3E3"/>
                                                        <w:bottom w:val="single" w:sz="2" w:space="0" w:color="E3E3E3"/>
                                                        <w:right w:val="single" w:sz="2" w:space="0" w:color="E3E3E3"/>
                                                      </w:divBdr>
                                                      <w:divsChild>
                                                        <w:div w:id="17485738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89331269">
          <w:marLeft w:val="0"/>
          <w:marRight w:val="0"/>
          <w:marTop w:val="0"/>
          <w:marBottom w:val="0"/>
          <w:divBdr>
            <w:top w:val="none" w:sz="0" w:space="0" w:color="auto"/>
            <w:left w:val="none" w:sz="0" w:space="0" w:color="auto"/>
            <w:bottom w:val="none" w:sz="0" w:space="0" w:color="auto"/>
            <w:right w:val="none" w:sz="0" w:space="0" w:color="auto"/>
          </w:divBdr>
          <w:divsChild>
            <w:div w:id="10174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17161557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372611621">
      <w:bodyDiv w:val="1"/>
      <w:marLeft w:val="0"/>
      <w:marRight w:val="0"/>
      <w:marTop w:val="0"/>
      <w:marBottom w:val="0"/>
      <w:divBdr>
        <w:top w:val="none" w:sz="0" w:space="0" w:color="auto"/>
        <w:left w:val="none" w:sz="0" w:space="0" w:color="auto"/>
        <w:bottom w:val="none" w:sz="0" w:space="0" w:color="auto"/>
        <w:right w:val="none" w:sz="0" w:space="0" w:color="auto"/>
      </w:divBdr>
    </w:div>
    <w:div w:id="1411192749">
      <w:bodyDiv w:val="1"/>
      <w:marLeft w:val="0"/>
      <w:marRight w:val="0"/>
      <w:marTop w:val="0"/>
      <w:marBottom w:val="0"/>
      <w:divBdr>
        <w:top w:val="none" w:sz="0" w:space="0" w:color="auto"/>
        <w:left w:val="none" w:sz="0" w:space="0" w:color="auto"/>
        <w:bottom w:val="none" w:sz="0" w:space="0" w:color="auto"/>
        <w:right w:val="none" w:sz="0" w:space="0" w:color="auto"/>
      </w:divBdr>
    </w:div>
    <w:div w:id="1593198925">
      <w:bodyDiv w:val="1"/>
      <w:marLeft w:val="0"/>
      <w:marRight w:val="0"/>
      <w:marTop w:val="0"/>
      <w:marBottom w:val="0"/>
      <w:divBdr>
        <w:top w:val="none" w:sz="0" w:space="0" w:color="auto"/>
        <w:left w:val="none" w:sz="0" w:space="0" w:color="auto"/>
        <w:bottom w:val="none" w:sz="0" w:space="0" w:color="auto"/>
        <w:right w:val="none" w:sz="0" w:space="0" w:color="auto"/>
      </w:divBdr>
    </w:div>
    <w:div w:id="1670717708">
      <w:bodyDiv w:val="1"/>
      <w:marLeft w:val="0"/>
      <w:marRight w:val="0"/>
      <w:marTop w:val="0"/>
      <w:marBottom w:val="0"/>
      <w:divBdr>
        <w:top w:val="none" w:sz="0" w:space="0" w:color="auto"/>
        <w:left w:val="none" w:sz="0" w:space="0" w:color="auto"/>
        <w:bottom w:val="none" w:sz="0" w:space="0" w:color="auto"/>
        <w:right w:val="none" w:sz="0" w:space="0" w:color="auto"/>
      </w:divBdr>
    </w:div>
    <w:div w:id="1875389733">
      <w:bodyDiv w:val="1"/>
      <w:marLeft w:val="0"/>
      <w:marRight w:val="0"/>
      <w:marTop w:val="0"/>
      <w:marBottom w:val="0"/>
      <w:divBdr>
        <w:top w:val="none" w:sz="0" w:space="0" w:color="auto"/>
        <w:left w:val="none" w:sz="0" w:space="0" w:color="auto"/>
        <w:bottom w:val="none" w:sz="0" w:space="0" w:color="auto"/>
        <w:right w:val="none" w:sz="0" w:space="0" w:color="auto"/>
      </w:divBdr>
    </w:div>
    <w:div w:id="1914507211">
      <w:bodyDiv w:val="1"/>
      <w:marLeft w:val="0"/>
      <w:marRight w:val="0"/>
      <w:marTop w:val="0"/>
      <w:marBottom w:val="0"/>
      <w:divBdr>
        <w:top w:val="none" w:sz="0" w:space="0" w:color="auto"/>
        <w:left w:val="none" w:sz="0" w:space="0" w:color="auto"/>
        <w:bottom w:val="none" w:sz="0" w:space="0" w:color="auto"/>
        <w:right w:val="none" w:sz="0" w:space="0" w:color="auto"/>
      </w:divBdr>
    </w:div>
    <w:div w:id="19908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4151</Words>
  <Characters>23667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Ben Van As</cp:lastModifiedBy>
  <cp:revision>3</cp:revision>
  <cp:lastPrinted>2023-10-26T13:08:00Z</cp:lastPrinted>
  <dcterms:created xsi:type="dcterms:W3CDTF">2024-06-12T10:22:00Z</dcterms:created>
  <dcterms:modified xsi:type="dcterms:W3CDTF">2024-07-21T11:19:00Z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