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157A0D" w:rsidRPr="0096628B" w14:paraId="3DF6FA4F" w14:textId="77777777" w:rsidTr="00427F69">
        <w:trPr>
          <w:trHeight w:val="420"/>
        </w:trPr>
        <w:tc>
          <w:tcPr>
            <w:tcW w:w="1188" w:type="pct"/>
            <w:shd w:val="clear" w:color="auto" w:fill="auto"/>
          </w:tcPr>
          <w:p w14:paraId="4C58CD52" w14:textId="05256DE0" w:rsidR="00157A0D" w:rsidRPr="00D665C5" w:rsidRDefault="00157A0D" w:rsidP="00157A0D">
            <w:pPr>
              <w:rPr>
                <w:lang w:eastAsia="en-US"/>
              </w:rPr>
            </w:pPr>
            <w:r>
              <w:rPr>
                <w:lang w:eastAsia="en-US"/>
              </w:rPr>
              <w:t>Skills Programme</w:t>
            </w:r>
          </w:p>
        </w:tc>
        <w:tc>
          <w:tcPr>
            <w:tcW w:w="1118" w:type="pct"/>
            <w:shd w:val="clear" w:color="auto" w:fill="auto"/>
          </w:tcPr>
          <w:p w14:paraId="248D2703" w14:textId="721DD5F8" w:rsidR="00157A0D" w:rsidRPr="00D665C5" w:rsidRDefault="00157A0D" w:rsidP="00157A0D">
            <w:pPr>
              <w:rPr>
                <w:lang w:eastAsia="en-US"/>
              </w:rPr>
            </w:pPr>
            <w:r>
              <w:rPr>
                <w:lang w:eastAsia="en-US"/>
              </w:rPr>
              <w:t>Skills Certificate</w:t>
            </w:r>
          </w:p>
        </w:tc>
        <w:tc>
          <w:tcPr>
            <w:tcW w:w="1500" w:type="pct"/>
            <w:gridSpan w:val="2"/>
            <w:shd w:val="clear" w:color="auto" w:fill="auto"/>
            <w:vAlign w:val="center"/>
          </w:tcPr>
          <w:p w14:paraId="561E6EB6" w14:textId="35E20C6A" w:rsidR="00157A0D" w:rsidRPr="00D665C5" w:rsidRDefault="00157A0D" w:rsidP="00157A0D">
            <w:pPr>
              <w:rPr>
                <w:lang w:eastAsia="en-US"/>
              </w:rPr>
            </w:pPr>
            <w:r>
              <w:t>Incident Investigation Team Member</w:t>
            </w:r>
          </w:p>
        </w:tc>
        <w:tc>
          <w:tcPr>
            <w:tcW w:w="522" w:type="pct"/>
            <w:gridSpan w:val="2"/>
            <w:shd w:val="clear" w:color="auto" w:fill="auto"/>
            <w:vAlign w:val="center"/>
          </w:tcPr>
          <w:p w14:paraId="688A270A" w14:textId="5B5FDBCF" w:rsidR="00157A0D" w:rsidRPr="00D665C5" w:rsidRDefault="00157A0D" w:rsidP="00157A0D">
            <w:pPr>
              <w:rPr>
                <w:lang w:eastAsia="en-US"/>
              </w:rPr>
            </w:pPr>
            <w:r>
              <w:rPr>
                <w:lang w:eastAsia="en-US"/>
              </w:rPr>
              <w:t>4</w:t>
            </w:r>
          </w:p>
        </w:tc>
        <w:tc>
          <w:tcPr>
            <w:tcW w:w="672" w:type="pct"/>
            <w:tcBorders>
              <w:bottom w:val="single" w:sz="4" w:space="0" w:color="auto"/>
            </w:tcBorders>
            <w:vAlign w:val="center"/>
          </w:tcPr>
          <w:p w14:paraId="17088C31" w14:textId="6585E1BE" w:rsidR="00157A0D" w:rsidRPr="0096628B" w:rsidRDefault="00157A0D" w:rsidP="00157A0D">
            <w:pPr>
              <w:spacing w:before="120" w:after="120" w:line="360" w:lineRule="auto"/>
              <w:jc w:val="both"/>
              <w:rPr>
                <w:rFonts w:eastAsia="Times New Roman"/>
                <w:szCs w:val="22"/>
                <w:lang w:eastAsia="en-US"/>
              </w:rPr>
            </w:pPr>
            <w:r>
              <w:rPr>
                <w:rFonts w:eastAsia="Times New Roman"/>
                <w:szCs w:val="22"/>
                <w:lang w:eastAsia="en-US"/>
              </w:rPr>
              <w:t>2</w:t>
            </w:r>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1E0A693E" w:rsidR="003650A9" w:rsidRPr="0096628B" w:rsidRDefault="00D025EE" w:rsidP="003650A9">
            <w:pPr>
              <w:spacing w:before="120" w:after="120" w:line="240" w:lineRule="auto"/>
              <w:jc w:val="both"/>
              <w:rPr>
                <w:rFonts w:eastAsia="Times New Roman"/>
                <w:szCs w:val="22"/>
                <w:lang w:eastAsia="en-US"/>
              </w:rPr>
            </w:pPr>
            <w:bookmarkStart w:id="0" w:name="_Hlk166828931"/>
            <w:r>
              <w:rPr>
                <w:rFonts w:eastAsia="Times New Roman"/>
                <w:szCs w:val="22"/>
                <w:lang w:eastAsia="en-US"/>
              </w:rPr>
              <w:t>9004</w:t>
            </w:r>
            <w:r w:rsidR="00157A0D">
              <w:rPr>
                <w:rFonts w:eastAsia="Times New Roman"/>
                <w:szCs w:val="22"/>
                <w:lang w:eastAsia="en-US"/>
              </w:rPr>
              <w:t>11</w:t>
            </w:r>
            <w:r>
              <w:rPr>
                <w:rFonts w:eastAsia="Times New Roman"/>
                <w:szCs w:val="22"/>
                <w:lang w:eastAsia="en-US"/>
              </w:rPr>
              <w:t>-000-00-00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034E070B"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2C9245D7"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009767A7" w:rsidRPr="00743458">
              <w:rPr>
                <w:rStyle w:val="Hyperlink"/>
                <w:noProof/>
              </w:rPr>
              <w:t>1.1 Occupational Information:</w:t>
            </w:r>
            <w:r w:rsidR="009767A7">
              <w:rPr>
                <w:noProof/>
                <w:webHidden/>
              </w:rPr>
              <w:tab/>
            </w:r>
            <w:r w:rsidR="009767A7">
              <w:rPr>
                <w:noProof/>
                <w:webHidden/>
              </w:rPr>
              <w:fldChar w:fldCharType="begin"/>
            </w:r>
            <w:r w:rsidR="009767A7">
              <w:rPr>
                <w:noProof/>
                <w:webHidden/>
              </w:rPr>
              <w:instrText xml:space="preserve"> PAGEREF _Toc149225052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4A73103" w14:textId="6036E792"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009767A7" w:rsidRPr="00743458">
              <w:rPr>
                <w:rStyle w:val="Hyperlink"/>
                <w:noProof/>
              </w:rPr>
              <w:t>1.1.1 Associated, Organising Framework for Occupations (OFO) Occupational Code and Title</w:t>
            </w:r>
            <w:r w:rsidR="009767A7">
              <w:rPr>
                <w:noProof/>
                <w:webHidden/>
              </w:rPr>
              <w:tab/>
            </w:r>
            <w:r w:rsidR="009767A7">
              <w:rPr>
                <w:noProof/>
                <w:webHidden/>
              </w:rPr>
              <w:fldChar w:fldCharType="begin"/>
            </w:r>
            <w:r w:rsidR="009767A7">
              <w:rPr>
                <w:noProof/>
                <w:webHidden/>
              </w:rPr>
              <w:instrText xml:space="preserve"> PAGEREF _Toc149225053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7D1021F1" w14:textId="0B257961"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009767A7" w:rsidRPr="00743458">
              <w:rPr>
                <w:rStyle w:val="Hyperlink"/>
                <w:noProof/>
              </w:rPr>
              <w:t>1.1.2 Occupation/Specialisation/Part-Qualification/Skills Programme Type, Title, NQF Level, Credits and Curriculum Code, addressed by this Curriculum.</w:t>
            </w:r>
            <w:r w:rsidR="009767A7">
              <w:rPr>
                <w:noProof/>
                <w:webHidden/>
              </w:rPr>
              <w:tab/>
            </w:r>
            <w:r w:rsidR="009767A7">
              <w:rPr>
                <w:noProof/>
                <w:webHidden/>
              </w:rPr>
              <w:fldChar w:fldCharType="begin"/>
            </w:r>
            <w:r w:rsidR="009767A7">
              <w:rPr>
                <w:noProof/>
                <w:webHidden/>
              </w:rPr>
              <w:instrText xml:space="preserve"> PAGEREF _Toc149225054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EF3234B" w14:textId="3173C29E"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009767A7" w:rsidRPr="00743458">
              <w:rPr>
                <w:rStyle w:val="Hyperlink"/>
                <w:noProof/>
              </w:rPr>
              <w:t>1.1.3 Alternative titles used by industry:</w:t>
            </w:r>
            <w:r w:rsidR="009767A7">
              <w:rPr>
                <w:noProof/>
                <w:webHidden/>
              </w:rPr>
              <w:tab/>
            </w:r>
            <w:r w:rsidR="009767A7">
              <w:rPr>
                <w:noProof/>
                <w:webHidden/>
              </w:rPr>
              <w:fldChar w:fldCharType="begin"/>
            </w:r>
            <w:r w:rsidR="009767A7">
              <w:rPr>
                <w:noProof/>
                <w:webHidden/>
              </w:rPr>
              <w:instrText xml:space="preserve"> PAGEREF _Toc149225055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009DE11F" w14:textId="6AECD98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009767A7" w:rsidRPr="00743458">
              <w:rPr>
                <w:rStyle w:val="Hyperlink"/>
                <w:noProof/>
              </w:rPr>
              <w:t>1.2 Curriculum Information:</w:t>
            </w:r>
            <w:r w:rsidR="009767A7">
              <w:rPr>
                <w:noProof/>
                <w:webHidden/>
              </w:rPr>
              <w:tab/>
            </w:r>
            <w:r w:rsidR="009767A7">
              <w:rPr>
                <w:noProof/>
                <w:webHidden/>
              </w:rPr>
              <w:fldChar w:fldCharType="begin"/>
            </w:r>
            <w:r w:rsidR="009767A7">
              <w:rPr>
                <w:noProof/>
                <w:webHidden/>
              </w:rPr>
              <w:instrText xml:space="preserve"> PAGEREF _Toc149225056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43D212E4" w14:textId="41E19F5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009767A7" w:rsidRPr="00743458">
              <w:rPr>
                <w:rStyle w:val="Hyperlink"/>
                <w:noProof/>
              </w:rPr>
              <w:t>1.2.1 Articulation for Qualifications and Part- Qualifications</w:t>
            </w:r>
            <w:r w:rsidR="009767A7">
              <w:rPr>
                <w:noProof/>
                <w:webHidden/>
              </w:rPr>
              <w:tab/>
            </w:r>
            <w:r w:rsidR="009767A7">
              <w:rPr>
                <w:noProof/>
                <w:webHidden/>
              </w:rPr>
              <w:fldChar w:fldCharType="begin"/>
            </w:r>
            <w:r w:rsidR="009767A7">
              <w:rPr>
                <w:noProof/>
                <w:webHidden/>
              </w:rPr>
              <w:instrText xml:space="preserve"> PAGEREF _Toc149225057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D2B8A3F" w14:textId="1F62B93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009767A7" w:rsidRPr="00743458">
              <w:rPr>
                <w:rStyle w:val="Hyperlink"/>
                <w:noProof/>
              </w:rPr>
              <w:t>(a) Horizontal Articulation: This qualification articulates horizontally within the OQSF and between other sub-framework(s) as follows:</w:t>
            </w:r>
            <w:r w:rsidR="009767A7">
              <w:rPr>
                <w:noProof/>
                <w:webHidden/>
              </w:rPr>
              <w:tab/>
            </w:r>
            <w:r w:rsidR="009767A7">
              <w:rPr>
                <w:noProof/>
                <w:webHidden/>
              </w:rPr>
              <w:fldChar w:fldCharType="begin"/>
            </w:r>
            <w:r w:rsidR="009767A7">
              <w:rPr>
                <w:noProof/>
                <w:webHidden/>
              </w:rPr>
              <w:instrText xml:space="preserve"> PAGEREF _Toc149225058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A637AE3" w14:textId="3C19D1C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009767A7" w:rsidRPr="00743458">
              <w:rPr>
                <w:rStyle w:val="Hyperlink"/>
                <w:noProof/>
              </w:rPr>
              <w:t>(b)  Vertical Articulation: This qualification articulates vertically within the OQSF as follows:</w:t>
            </w:r>
            <w:r w:rsidR="009767A7">
              <w:rPr>
                <w:noProof/>
                <w:webHidden/>
              </w:rPr>
              <w:tab/>
            </w:r>
            <w:r w:rsidR="009767A7">
              <w:rPr>
                <w:noProof/>
                <w:webHidden/>
              </w:rPr>
              <w:fldChar w:fldCharType="begin"/>
            </w:r>
            <w:r w:rsidR="009767A7">
              <w:rPr>
                <w:noProof/>
                <w:webHidden/>
              </w:rPr>
              <w:instrText xml:space="preserve"> PAGEREF _Toc149225059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156E34CD" w14:textId="7DAF5EE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009767A7" w:rsidRPr="00743458">
              <w:rPr>
                <w:rStyle w:val="Hyperlink"/>
                <w:noProof/>
              </w:rPr>
              <w:t>(c) Diagonal Articulation: This qualification articulates diagonally across NQF levels and across Sub-Frameworks:</w:t>
            </w:r>
            <w:r w:rsidR="009767A7">
              <w:rPr>
                <w:noProof/>
                <w:webHidden/>
              </w:rPr>
              <w:tab/>
            </w:r>
            <w:r w:rsidR="009767A7">
              <w:rPr>
                <w:noProof/>
                <w:webHidden/>
              </w:rPr>
              <w:fldChar w:fldCharType="begin"/>
            </w:r>
            <w:r w:rsidR="009767A7">
              <w:rPr>
                <w:noProof/>
                <w:webHidden/>
              </w:rPr>
              <w:instrText xml:space="preserve"> PAGEREF _Toc149225060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3FEC6A40" w14:textId="43FA199E"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009767A7" w:rsidRPr="00743458">
              <w:rPr>
                <w:rStyle w:val="Hyperlink"/>
                <w:noProof/>
              </w:rPr>
              <w:t>(d) Validation of Entry Requirements into articulation possibilities provided:</w:t>
            </w:r>
            <w:r w:rsidR="009767A7">
              <w:rPr>
                <w:noProof/>
                <w:webHidden/>
              </w:rPr>
              <w:tab/>
            </w:r>
            <w:r w:rsidR="009767A7">
              <w:rPr>
                <w:noProof/>
                <w:webHidden/>
              </w:rPr>
              <w:fldChar w:fldCharType="begin"/>
            </w:r>
            <w:r w:rsidR="009767A7">
              <w:rPr>
                <w:noProof/>
                <w:webHidden/>
              </w:rPr>
              <w:instrText xml:space="preserve"> PAGEREF _Toc149225061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BB4E18E" w14:textId="0DAAC8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009767A7" w:rsidRPr="00743458">
              <w:rPr>
                <w:rStyle w:val="Hyperlink"/>
                <w:noProof/>
              </w:rPr>
              <w:t>1.2.2 Articulation for Skills programmes</w:t>
            </w:r>
            <w:r w:rsidR="009767A7">
              <w:rPr>
                <w:noProof/>
                <w:webHidden/>
              </w:rPr>
              <w:tab/>
            </w:r>
            <w:r w:rsidR="009767A7">
              <w:rPr>
                <w:noProof/>
                <w:webHidden/>
              </w:rPr>
              <w:fldChar w:fldCharType="begin"/>
            </w:r>
            <w:r w:rsidR="009767A7">
              <w:rPr>
                <w:noProof/>
                <w:webHidden/>
              </w:rPr>
              <w:instrText xml:space="preserve"> PAGEREF _Toc149225062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53DE94B" w14:textId="587776BA"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009767A7" w:rsidRPr="00743458">
              <w:rPr>
                <w:rStyle w:val="Hyperlink"/>
                <w:noProof/>
              </w:rPr>
              <w:t>(a) Work Opportunities:</w:t>
            </w:r>
            <w:r w:rsidR="009767A7">
              <w:rPr>
                <w:noProof/>
                <w:webHidden/>
              </w:rPr>
              <w:tab/>
            </w:r>
            <w:r w:rsidR="009767A7">
              <w:rPr>
                <w:noProof/>
                <w:webHidden/>
              </w:rPr>
              <w:fldChar w:fldCharType="begin"/>
            </w:r>
            <w:r w:rsidR="009767A7">
              <w:rPr>
                <w:noProof/>
                <w:webHidden/>
              </w:rPr>
              <w:instrText xml:space="preserve"> PAGEREF _Toc149225063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032B9A85" w14:textId="3669E74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009767A7" w:rsidRPr="00743458">
              <w:rPr>
                <w:rStyle w:val="Hyperlink"/>
                <w:noProof/>
              </w:rPr>
              <w:t>(b) Learning Opportunities:</w:t>
            </w:r>
            <w:r w:rsidR="009767A7">
              <w:rPr>
                <w:noProof/>
                <w:webHidden/>
              </w:rPr>
              <w:tab/>
            </w:r>
            <w:r w:rsidR="009767A7">
              <w:rPr>
                <w:noProof/>
                <w:webHidden/>
              </w:rPr>
              <w:fldChar w:fldCharType="begin"/>
            </w:r>
            <w:r w:rsidR="009767A7">
              <w:rPr>
                <w:noProof/>
                <w:webHidden/>
              </w:rPr>
              <w:instrText xml:space="preserve"> PAGEREF _Toc149225064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3AD3A39A" w14:textId="1DF8BAD4"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009767A7" w:rsidRPr="00743458">
              <w:rPr>
                <w:rStyle w:val="Hyperlink"/>
                <w:noProof/>
              </w:rPr>
              <w:t>1.3 Curriculum Structure:</w:t>
            </w:r>
            <w:r w:rsidR="009767A7">
              <w:rPr>
                <w:noProof/>
                <w:webHidden/>
              </w:rPr>
              <w:tab/>
            </w:r>
            <w:r w:rsidR="009767A7">
              <w:rPr>
                <w:noProof/>
                <w:webHidden/>
              </w:rPr>
              <w:fldChar w:fldCharType="begin"/>
            </w:r>
            <w:r w:rsidR="009767A7">
              <w:rPr>
                <w:noProof/>
                <w:webHidden/>
              </w:rPr>
              <w:instrText xml:space="preserve"> PAGEREF _Toc149225065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4382921" w14:textId="058500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009767A7" w:rsidRPr="00743458">
              <w:rPr>
                <w:rStyle w:val="Hyperlink"/>
                <w:noProof/>
              </w:rPr>
              <w:t>1.3.1 Knowledge/Theory Modules:</w:t>
            </w:r>
            <w:r w:rsidR="009767A7">
              <w:rPr>
                <w:noProof/>
                <w:webHidden/>
              </w:rPr>
              <w:tab/>
            </w:r>
            <w:r w:rsidR="009767A7">
              <w:rPr>
                <w:noProof/>
                <w:webHidden/>
              </w:rPr>
              <w:fldChar w:fldCharType="begin"/>
            </w:r>
            <w:r w:rsidR="009767A7">
              <w:rPr>
                <w:noProof/>
                <w:webHidden/>
              </w:rPr>
              <w:instrText xml:space="preserve"> PAGEREF _Toc149225066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98ED431" w14:textId="3538A0E9"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009767A7" w:rsidRPr="00743458">
              <w:rPr>
                <w:rStyle w:val="Hyperlink"/>
                <w:noProof/>
              </w:rPr>
              <w:t>1.3.2 Practical Skills Modules:</w:t>
            </w:r>
            <w:r w:rsidR="009767A7">
              <w:rPr>
                <w:noProof/>
                <w:webHidden/>
              </w:rPr>
              <w:tab/>
            </w:r>
            <w:r w:rsidR="009767A7">
              <w:rPr>
                <w:noProof/>
                <w:webHidden/>
              </w:rPr>
              <w:fldChar w:fldCharType="begin"/>
            </w:r>
            <w:r w:rsidR="009767A7">
              <w:rPr>
                <w:noProof/>
                <w:webHidden/>
              </w:rPr>
              <w:instrText xml:space="preserve"> PAGEREF _Toc149225067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76F49A5" w14:textId="08C88A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009767A7" w:rsidRPr="00743458">
              <w:rPr>
                <w:rStyle w:val="Hyperlink"/>
                <w:noProof/>
              </w:rPr>
              <w:t>1.3.3 Work Experience Modules:</w:t>
            </w:r>
            <w:r w:rsidR="009767A7">
              <w:rPr>
                <w:noProof/>
                <w:webHidden/>
              </w:rPr>
              <w:tab/>
            </w:r>
            <w:r w:rsidR="009767A7">
              <w:rPr>
                <w:noProof/>
                <w:webHidden/>
              </w:rPr>
              <w:fldChar w:fldCharType="begin"/>
            </w:r>
            <w:r w:rsidR="009767A7">
              <w:rPr>
                <w:noProof/>
                <w:webHidden/>
              </w:rPr>
              <w:instrText xml:space="preserve"> PAGEREF _Toc149225068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36923B8" w14:textId="1B0D594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009767A7" w:rsidRPr="00743458">
              <w:rPr>
                <w:rStyle w:val="Hyperlink"/>
                <w:noProof/>
              </w:rPr>
              <w:t>1.4 Entry Requirements:</w:t>
            </w:r>
            <w:r w:rsidR="009767A7">
              <w:rPr>
                <w:noProof/>
                <w:webHidden/>
              </w:rPr>
              <w:tab/>
            </w:r>
            <w:r w:rsidR="009767A7">
              <w:rPr>
                <w:noProof/>
                <w:webHidden/>
              </w:rPr>
              <w:fldChar w:fldCharType="begin"/>
            </w:r>
            <w:r w:rsidR="009767A7">
              <w:rPr>
                <w:noProof/>
                <w:webHidden/>
              </w:rPr>
              <w:instrText xml:space="preserve"> PAGEREF _Toc149225069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38C2F72" w14:textId="78F3A936"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009767A7" w:rsidRPr="00743458">
              <w:rPr>
                <w:rStyle w:val="Hyperlink"/>
                <w:noProof/>
              </w:rPr>
              <w:t>1.5 Recognition of Prior Learning (RPL):</w:t>
            </w:r>
            <w:r w:rsidR="009767A7">
              <w:rPr>
                <w:noProof/>
                <w:webHidden/>
              </w:rPr>
              <w:tab/>
            </w:r>
            <w:r w:rsidR="009767A7">
              <w:rPr>
                <w:noProof/>
                <w:webHidden/>
              </w:rPr>
              <w:fldChar w:fldCharType="begin"/>
            </w:r>
            <w:r w:rsidR="009767A7">
              <w:rPr>
                <w:noProof/>
                <w:webHidden/>
              </w:rPr>
              <w:instrText xml:space="preserve"> PAGEREF _Toc149225070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44050DF1" w14:textId="06A1C7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009767A7" w:rsidRPr="00743458">
              <w:rPr>
                <w:rStyle w:val="Hyperlink"/>
                <w:noProof/>
              </w:rPr>
              <w:t>1.5.1 RPL for Access:</w:t>
            </w:r>
            <w:r w:rsidR="009767A7">
              <w:rPr>
                <w:noProof/>
                <w:webHidden/>
              </w:rPr>
              <w:tab/>
            </w:r>
            <w:r w:rsidR="009767A7">
              <w:rPr>
                <w:noProof/>
                <w:webHidden/>
              </w:rPr>
              <w:fldChar w:fldCharType="begin"/>
            </w:r>
            <w:r w:rsidR="009767A7">
              <w:rPr>
                <w:noProof/>
                <w:webHidden/>
              </w:rPr>
              <w:instrText xml:space="preserve"> PAGEREF _Toc149225071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0F4B51D" w14:textId="270F7D1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009767A7" w:rsidRPr="00743458">
              <w:rPr>
                <w:rStyle w:val="Hyperlink"/>
                <w:noProof/>
              </w:rPr>
              <w:t>1.5.2 RPL for Exemption:</w:t>
            </w:r>
            <w:r w:rsidR="009767A7">
              <w:rPr>
                <w:noProof/>
                <w:webHidden/>
              </w:rPr>
              <w:tab/>
            </w:r>
            <w:r w:rsidR="009767A7">
              <w:rPr>
                <w:noProof/>
                <w:webHidden/>
              </w:rPr>
              <w:fldChar w:fldCharType="begin"/>
            </w:r>
            <w:r w:rsidR="009767A7">
              <w:rPr>
                <w:noProof/>
                <w:webHidden/>
              </w:rPr>
              <w:instrText xml:space="preserve"> PAGEREF _Toc149225072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6D4D5DB" w14:textId="5B2FE3EF"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009767A7" w:rsidRPr="00743458">
              <w:rPr>
                <w:rStyle w:val="Hyperlink"/>
                <w:noProof/>
              </w:rPr>
              <w:t>1.5.3 RPL for awarding credits:</w:t>
            </w:r>
            <w:r w:rsidR="009767A7">
              <w:rPr>
                <w:noProof/>
                <w:webHidden/>
              </w:rPr>
              <w:tab/>
            </w:r>
            <w:r w:rsidR="009767A7">
              <w:rPr>
                <w:noProof/>
                <w:webHidden/>
              </w:rPr>
              <w:fldChar w:fldCharType="begin"/>
            </w:r>
            <w:r w:rsidR="009767A7">
              <w:rPr>
                <w:noProof/>
                <w:webHidden/>
              </w:rPr>
              <w:instrText xml:space="preserve"> PAGEREF _Toc149225073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7E1CEE7F" w14:textId="070953D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009767A7" w:rsidRPr="00743458">
              <w:rPr>
                <w:rStyle w:val="Hyperlink"/>
                <w:noProof/>
              </w:rPr>
              <w:t>1.6 Quality Partner for Assessment:</w:t>
            </w:r>
            <w:r w:rsidR="009767A7">
              <w:rPr>
                <w:noProof/>
                <w:webHidden/>
              </w:rPr>
              <w:tab/>
            </w:r>
            <w:r w:rsidR="009767A7">
              <w:rPr>
                <w:noProof/>
                <w:webHidden/>
              </w:rPr>
              <w:fldChar w:fldCharType="begin"/>
            </w:r>
            <w:r w:rsidR="009767A7">
              <w:rPr>
                <w:noProof/>
                <w:webHidden/>
              </w:rPr>
              <w:instrText xml:space="preserve"> PAGEREF _Toc149225074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36F68A54" w14:textId="2866842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009767A7" w:rsidRPr="00743458">
              <w:rPr>
                <w:rStyle w:val="Hyperlink"/>
                <w:noProof/>
              </w:rPr>
              <w:t>1.7 List of Qualification(s)/Part- Qualification(s)/Skills Programme(s) Related to this Curriculum</w:t>
            </w:r>
            <w:r w:rsidR="009767A7">
              <w:rPr>
                <w:noProof/>
                <w:webHidden/>
              </w:rPr>
              <w:tab/>
            </w:r>
            <w:r w:rsidR="009767A7">
              <w:rPr>
                <w:noProof/>
                <w:webHidden/>
              </w:rPr>
              <w:fldChar w:fldCharType="begin"/>
            </w:r>
            <w:r w:rsidR="009767A7">
              <w:rPr>
                <w:noProof/>
                <w:webHidden/>
              </w:rPr>
              <w:instrText xml:space="preserve"> PAGEREF _Toc149225075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B258CA9" w14:textId="26EB858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009767A7" w:rsidRPr="00743458">
              <w:rPr>
                <w:rStyle w:val="Hyperlink"/>
                <w:noProof/>
              </w:rPr>
              <w:t>SECTION 2:  OCCUPATIONAL/SPECIALISATION/PART-QUALIFICATION/SKILLS PROGRAMME PROFILE</w:t>
            </w:r>
            <w:r w:rsidR="009767A7">
              <w:rPr>
                <w:noProof/>
                <w:webHidden/>
              </w:rPr>
              <w:tab/>
            </w:r>
            <w:r w:rsidR="009767A7">
              <w:rPr>
                <w:noProof/>
                <w:webHidden/>
              </w:rPr>
              <w:fldChar w:fldCharType="begin"/>
            </w:r>
            <w:r w:rsidR="009767A7">
              <w:rPr>
                <w:noProof/>
                <w:webHidden/>
              </w:rPr>
              <w:instrText xml:space="preserve"> PAGEREF _Toc149225076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5A92088F" w14:textId="72FDACF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009767A7" w:rsidRPr="00743458">
              <w:rPr>
                <w:rStyle w:val="Hyperlink"/>
                <w:noProof/>
              </w:rPr>
              <w:t>2.1 Purpose:</w:t>
            </w:r>
            <w:r w:rsidR="009767A7">
              <w:rPr>
                <w:noProof/>
                <w:webHidden/>
              </w:rPr>
              <w:tab/>
            </w:r>
            <w:r w:rsidR="009767A7">
              <w:rPr>
                <w:noProof/>
                <w:webHidden/>
              </w:rPr>
              <w:fldChar w:fldCharType="begin"/>
            </w:r>
            <w:r w:rsidR="009767A7">
              <w:rPr>
                <w:noProof/>
                <w:webHidden/>
              </w:rPr>
              <w:instrText xml:space="preserve"> PAGEREF _Toc149225077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F5F35A2" w14:textId="74F2048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009767A7" w:rsidRPr="00743458">
              <w:rPr>
                <w:rStyle w:val="Hyperlink"/>
                <w:noProof/>
              </w:rPr>
              <w:t>2.2 Tasks:</w:t>
            </w:r>
            <w:r w:rsidR="009767A7">
              <w:rPr>
                <w:noProof/>
                <w:webHidden/>
              </w:rPr>
              <w:tab/>
            </w:r>
            <w:r w:rsidR="009767A7">
              <w:rPr>
                <w:noProof/>
                <w:webHidden/>
              </w:rPr>
              <w:fldChar w:fldCharType="begin"/>
            </w:r>
            <w:r w:rsidR="009767A7">
              <w:rPr>
                <w:noProof/>
                <w:webHidden/>
              </w:rPr>
              <w:instrText xml:space="preserve"> PAGEREF _Toc149225078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2995FF7" w14:textId="7DCA9D4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009767A7" w:rsidRPr="00743458">
              <w:rPr>
                <w:rStyle w:val="Hyperlink"/>
                <w:noProof/>
              </w:rPr>
              <w:t>2.3 Occupational Task Details:</w:t>
            </w:r>
            <w:r w:rsidR="009767A7">
              <w:rPr>
                <w:noProof/>
                <w:webHidden/>
              </w:rPr>
              <w:tab/>
            </w:r>
            <w:r w:rsidR="009767A7">
              <w:rPr>
                <w:noProof/>
                <w:webHidden/>
              </w:rPr>
              <w:fldChar w:fldCharType="begin"/>
            </w:r>
            <w:r w:rsidR="009767A7">
              <w:rPr>
                <w:noProof/>
                <w:webHidden/>
              </w:rPr>
              <w:instrText xml:space="preserve"> PAGEREF _Toc149225079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010377F4" w14:textId="219DFFB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009767A7" w:rsidRPr="00743458">
              <w:rPr>
                <w:rStyle w:val="Hyperlink"/>
                <w:noProof/>
              </w:rPr>
              <w:t>2.3.1 Task 1</w:t>
            </w:r>
            <w:r w:rsidR="009767A7">
              <w:rPr>
                <w:noProof/>
                <w:webHidden/>
              </w:rPr>
              <w:tab/>
            </w:r>
            <w:r w:rsidR="009767A7">
              <w:rPr>
                <w:noProof/>
                <w:webHidden/>
              </w:rPr>
              <w:fldChar w:fldCharType="begin"/>
            </w:r>
            <w:r w:rsidR="009767A7">
              <w:rPr>
                <w:noProof/>
                <w:webHidden/>
              </w:rPr>
              <w:instrText xml:space="preserve"> PAGEREF _Toc149225080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D1D6A6F" w14:textId="52E6F4B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009767A7" w:rsidRPr="00743458">
              <w:rPr>
                <w:rStyle w:val="Hyperlink"/>
                <w:noProof/>
              </w:rPr>
              <w:t>(a) Unique Product or Service:</w:t>
            </w:r>
            <w:r w:rsidR="009767A7">
              <w:rPr>
                <w:noProof/>
                <w:webHidden/>
              </w:rPr>
              <w:tab/>
            </w:r>
            <w:r w:rsidR="009767A7">
              <w:rPr>
                <w:noProof/>
                <w:webHidden/>
              </w:rPr>
              <w:fldChar w:fldCharType="begin"/>
            </w:r>
            <w:r w:rsidR="009767A7">
              <w:rPr>
                <w:noProof/>
                <w:webHidden/>
              </w:rPr>
              <w:instrText xml:space="preserve"> PAGEREF _Toc149225081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C891743" w14:textId="0281FBD9"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009767A7" w:rsidRPr="00743458">
              <w:rPr>
                <w:rStyle w:val="Hyperlink"/>
                <w:noProof/>
              </w:rPr>
              <w:t>(b) Responsibilities:</w:t>
            </w:r>
            <w:r w:rsidR="009767A7">
              <w:rPr>
                <w:noProof/>
                <w:webHidden/>
              </w:rPr>
              <w:tab/>
            </w:r>
            <w:r w:rsidR="009767A7">
              <w:rPr>
                <w:noProof/>
                <w:webHidden/>
              </w:rPr>
              <w:fldChar w:fldCharType="begin"/>
            </w:r>
            <w:r w:rsidR="009767A7">
              <w:rPr>
                <w:noProof/>
                <w:webHidden/>
              </w:rPr>
              <w:instrText xml:space="preserve"> PAGEREF _Toc149225082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24E6325" w14:textId="65D9AB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009767A7" w:rsidRPr="00743458">
              <w:rPr>
                <w:rStyle w:val="Hyperlink"/>
                <w:noProof/>
              </w:rPr>
              <w:t>(c) Contexts:</w:t>
            </w:r>
            <w:r w:rsidR="009767A7">
              <w:rPr>
                <w:noProof/>
                <w:webHidden/>
              </w:rPr>
              <w:tab/>
            </w:r>
            <w:r w:rsidR="009767A7">
              <w:rPr>
                <w:noProof/>
                <w:webHidden/>
              </w:rPr>
              <w:fldChar w:fldCharType="begin"/>
            </w:r>
            <w:r w:rsidR="009767A7">
              <w:rPr>
                <w:noProof/>
                <w:webHidden/>
              </w:rPr>
              <w:instrText xml:space="preserve"> PAGEREF _Toc149225083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43E5B61" w14:textId="07DE7BC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009767A7" w:rsidRPr="00743458">
              <w:rPr>
                <w:rStyle w:val="Hyperlink"/>
                <w:noProof/>
              </w:rPr>
              <w:t>SECTION 3: CURRICULUM COMPONENT SPECIFICATIONS</w:t>
            </w:r>
            <w:r w:rsidR="009767A7">
              <w:rPr>
                <w:noProof/>
                <w:webHidden/>
              </w:rPr>
              <w:tab/>
            </w:r>
            <w:r w:rsidR="009767A7">
              <w:rPr>
                <w:noProof/>
                <w:webHidden/>
              </w:rPr>
              <w:fldChar w:fldCharType="begin"/>
            </w:r>
            <w:r w:rsidR="009767A7">
              <w:rPr>
                <w:noProof/>
                <w:webHidden/>
              </w:rPr>
              <w:instrText xml:space="preserve"> PAGEREF _Toc149225084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17448962" w14:textId="2B322562"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009767A7" w:rsidRPr="00743458">
              <w:rPr>
                <w:rStyle w:val="Hyperlink"/>
                <w:noProof/>
              </w:rPr>
              <w:t>3.1 Knowledge Module Specifications:</w:t>
            </w:r>
            <w:r w:rsidR="009767A7">
              <w:rPr>
                <w:noProof/>
                <w:webHidden/>
              </w:rPr>
              <w:tab/>
            </w:r>
            <w:r w:rsidR="009767A7">
              <w:rPr>
                <w:noProof/>
                <w:webHidden/>
              </w:rPr>
              <w:fldChar w:fldCharType="begin"/>
            </w:r>
            <w:r w:rsidR="009767A7">
              <w:rPr>
                <w:noProof/>
                <w:webHidden/>
              </w:rPr>
              <w:instrText xml:space="preserve"> PAGEREF _Toc149225085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3B5732DE" w14:textId="12953036"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009767A7" w:rsidRPr="00743458">
              <w:rPr>
                <w:rStyle w:val="Hyperlink"/>
                <w:noProof/>
              </w:rPr>
              <w:t>3.1.1 Detailing Knowledge Module (KM) contents</w:t>
            </w:r>
            <w:r w:rsidR="009767A7">
              <w:rPr>
                <w:noProof/>
                <w:webHidden/>
              </w:rPr>
              <w:tab/>
            </w:r>
            <w:r w:rsidR="009767A7">
              <w:rPr>
                <w:noProof/>
                <w:webHidden/>
              </w:rPr>
              <w:fldChar w:fldCharType="begin"/>
            </w:r>
            <w:r w:rsidR="009767A7">
              <w:rPr>
                <w:noProof/>
                <w:webHidden/>
              </w:rPr>
              <w:instrText xml:space="preserve"> PAGEREF _Toc149225086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B474651" w14:textId="1615F99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009767A7" w:rsidRPr="00743458">
              <w:rPr>
                <w:rStyle w:val="Hyperlink"/>
                <w:noProof/>
              </w:rPr>
              <w:t>(a) Purpose of Knowledge Module:</w:t>
            </w:r>
            <w:r w:rsidR="009767A7">
              <w:rPr>
                <w:noProof/>
                <w:webHidden/>
              </w:rPr>
              <w:tab/>
            </w:r>
            <w:r w:rsidR="009767A7">
              <w:rPr>
                <w:noProof/>
                <w:webHidden/>
              </w:rPr>
              <w:fldChar w:fldCharType="begin"/>
            </w:r>
            <w:r w:rsidR="009767A7">
              <w:rPr>
                <w:noProof/>
                <w:webHidden/>
              </w:rPr>
              <w:instrText xml:space="preserve"> PAGEREF _Toc149225087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86158D6" w14:textId="7E79435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009767A7" w:rsidRPr="00743458">
              <w:rPr>
                <w:rStyle w:val="Hyperlink"/>
                <w:noProof/>
              </w:rPr>
              <w:t>(b)</w:t>
            </w:r>
            <w:r w:rsidR="009767A7" w:rsidRPr="00743458">
              <w:rPr>
                <w:rStyle w:val="Hyperlink"/>
                <w:b/>
                <w:noProof/>
              </w:rPr>
              <w:t xml:space="preserve"> </w:t>
            </w:r>
            <w:r w:rsidR="009767A7" w:rsidRPr="00743458">
              <w:rPr>
                <w:rStyle w:val="Hyperlink"/>
                <w:noProof/>
              </w:rPr>
              <w:t>List of Knowledge Topics:</w:t>
            </w:r>
            <w:r w:rsidR="009767A7">
              <w:rPr>
                <w:noProof/>
                <w:webHidden/>
              </w:rPr>
              <w:tab/>
            </w:r>
            <w:r w:rsidR="009767A7">
              <w:rPr>
                <w:noProof/>
                <w:webHidden/>
              </w:rPr>
              <w:fldChar w:fldCharType="begin"/>
            </w:r>
            <w:r w:rsidR="009767A7">
              <w:rPr>
                <w:noProof/>
                <w:webHidden/>
              </w:rPr>
              <w:instrText xml:space="preserve"> PAGEREF _Toc149225088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6999C130" w14:textId="7A261D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009767A7" w:rsidRPr="00743458">
              <w:rPr>
                <w:rStyle w:val="Hyperlink"/>
                <w:noProof/>
              </w:rPr>
              <w:t>(c) Detailing each topic listed above into topic elements:</w:t>
            </w:r>
            <w:r w:rsidR="009767A7">
              <w:rPr>
                <w:noProof/>
                <w:webHidden/>
              </w:rPr>
              <w:tab/>
            </w:r>
            <w:r w:rsidR="009767A7">
              <w:rPr>
                <w:noProof/>
                <w:webHidden/>
              </w:rPr>
              <w:fldChar w:fldCharType="begin"/>
            </w:r>
            <w:r w:rsidR="009767A7">
              <w:rPr>
                <w:noProof/>
                <w:webHidden/>
              </w:rPr>
              <w:instrText xml:space="preserve"> PAGEREF _Toc149225089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4A953829" w14:textId="770DD27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009767A7" w:rsidRPr="00743458">
              <w:rPr>
                <w:rStyle w:val="Hyperlink"/>
                <w:noProof/>
              </w:rPr>
              <w:t>(d) Internal Assessment Criteria (IAC) and Weight</w:t>
            </w:r>
            <w:r w:rsidR="009767A7">
              <w:rPr>
                <w:noProof/>
                <w:webHidden/>
              </w:rPr>
              <w:tab/>
            </w:r>
            <w:r w:rsidR="009767A7">
              <w:rPr>
                <w:noProof/>
                <w:webHidden/>
              </w:rPr>
              <w:fldChar w:fldCharType="begin"/>
            </w:r>
            <w:r w:rsidR="009767A7">
              <w:rPr>
                <w:noProof/>
                <w:webHidden/>
              </w:rPr>
              <w:instrText xml:space="preserve"> PAGEREF _Toc149225090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5998620C" w14:textId="418DED5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009767A7" w:rsidRPr="00743458">
              <w:rPr>
                <w:rStyle w:val="Hyperlink"/>
                <w:noProof/>
              </w:rPr>
              <w:t>3.1.2 Criteria for accreditation</w:t>
            </w:r>
            <w:r w:rsidR="009767A7">
              <w:rPr>
                <w:noProof/>
                <w:webHidden/>
              </w:rPr>
              <w:tab/>
            </w:r>
            <w:r w:rsidR="009767A7">
              <w:rPr>
                <w:noProof/>
                <w:webHidden/>
              </w:rPr>
              <w:fldChar w:fldCharType="begin"/>
            </w:r>
            <w:r w:rsidR="009767A7">
              <w:rPr>
                <w:noProof/>
                <w:webHidden/>
              </w:rPr>
              <w:instrText xml:space="preserve"> PAGEREF _Toc149225091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45F64871" w14:textId="7A0257A8"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009767A7" w:rsidRPr="00743458">
              <w:rPr>
                <w:rStyle w:val="Hyperlink"/>
                <w:noProof/>
              </w:rPr>
              <w:t>3.1.3 Exemptions</w:t>
            </w:r>
            <w:r w:rsidR="009767A7">
              <w:rPr>
                <w:noProof/>
                <w:webHidden/>
              </w:rPr>
              <w:tab/>
            </w:r>
            <w:r w:rsidR="009767A7">
              <w:rPr>
                <w:noProof/>
                <w:webHidden/>
              </w:rPr>
              <w:fldChar w:fldCharType="begin"/>
            </w:r>
            <w:r w:rsidR="009767A7">
              <w:rPr>
                <w:noProof/>
                <w:webHidden/>
              </w:rPr>
              <w:instrText xml:space="preserve"> PAGEREF _Toc149225092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1445E7FA" w14:textId="11A2385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009767A7" w:rsidRPr="00743458">
              <w:rPr>
                <w:rStyle w:val="Hyperlink"/>
                <w:noProof/>
              </w:rPr>
              <w:t>3.2 Practical Skill Module (PM) Specifications:</w:t>
            </w:r>
            <w:r w:rsidR="009767A7">
              <w:rPr>
                <w:noProof/>
                <w:webHidden/>
              </w:rPr>
              <w:tab/>
            </w:r>
            <w:r w:rsidR="009767A7">
              <w:rPr>
                <w:noProof/>
                <w:webHidden/>
              </w:rPr>
              <w:fldChar w:fldCharType="begin"/>
            </w:r>
            <w:r w:rsidR="009767A7">
              <w:rPr>
                <w:noProof/>
                <w:webHidden/>
              </w:rPr>
              <w:instrText xml:space="preserve"> PAGEREF _Toc149225093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58E11BE3" w14:textId="111D8D7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009767A7" w:rsidRPr="00743458">
              <w:rPr>
                <w:rStyle w:val="Hyperlink"/>
                <w:noProof/>
              </w:rPr>
              <w:t>3.2.1 Detailing Practical Module (PM) contents</w:t>
            </w:r>
            <w:r w:rsidR="009767A7">
              <w:rPr>
                <w:noProof/>
                <w:webHidden/>
              </w:rPr>
              <w:tab/>
            </w:r>
            <w:r w:rsidR="009767A7">
              <w:rPr>
                <w:noProof/>
                <w:webHidden/>
              </w:rPr>
              <w:fldChar w:fldCharType="begin"/>
            </w:r>
            <w:r w:rsidR="009767A7">
              <w:rPr>
                <w:noProof/>
                <w:webHidden/>
              </w:rPr>
              <w:instrText xml:space="preserve"> PAGEREF _Toc149225094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4EF7CAE6" w14:textId="5BD9AA7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009767A7" w:rsidRPr="00743458">
              <w:rPr>
                <w:rStyle w:val="Hyperlink"/>
                <w:noProof/>
              </w:rPr>
              <w:t>(a) Purpose of the Practical Skills Module:</w:t>
            </w:r>
            <w:r w:rsidR="009767A7">
              <w:rPr>
                <w:noProof/>
                <w:webHidden/>
              </w:rPr>
              <w:tab/>
            </w:r>
            <w:r w:rsidR="009767A7">
              <w:rPr>
                <w:noProof/>
                <w:webHidden/>
              </w:rPr>
              <w:fldChar w:fldCharType="begin"/>
            </w:r>
            <w:r w:rsidR="009767A7">
              <w:rPr>
                <w:noProof/>
                <w:webHidden/>
              </w:rPr>
              <w:instrText xml:space="preserve"> PAGEREF _Toc149225095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132FC7ED" w14:textId="429ED0F2"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009767A7" w:rsidRPr="00743458">
              <w:rPr>
                <w:rStyle w:val="Hyperlink"/>
                <w:noProof/>
              </w:rPr>
              <w:t>(b) List of Practical Skill Activities:</w:t>
            </w:r>
            <w:r w:rsidR="009767A7">
              <w:rPr>
                <w:noProof/>
                <w:webHidden/>
              </w:rPr>
              <w:tab/>
            </w:r>
            <w:r w:rsidR="009767A7">
              <w:rPr>
                <w:noProof/>
                <w:webHidden/>
              </w:rPr>
              <w:fldChar w:fldCharType="begin"/>
            </w:r>
            <w:r w:rsidR="009767A7">
              <w:rPr>
                <w:noProof/>
                <w:webHidden/>
              </w:rPr>
              <w:instrText xml:space="preserve"> PAGEREF _Toc149225096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2B1597EE" w14:textId="01F2D4E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009767A7" w:rsidRPr="00743458">
              <w:rPr>
                <w:rStyle w:val="Hyperlink"/>
                <w:noProof/>
              </w:rPr>
              <w:t>(c) Scope of each Practical Skill Activity:</w:t>
            </w:r>
            <w:r w:rsidR="009767A7">
              <w:rPr>
                <w:noProof/>
                <w:webHidden/>
              </w:rPr>
              <w:tab/>
            </w:r>
            <w:r w:rsidR="009767A7">
              <w:rPr>
                <w:noProof/>
                <w:webHidden/>
              </w:rPr>
              <w:fldChar w:fldCharType="begin"/>
            </w:r>
            <w:r w:rsidR="009767A7">
              <w:rPr>
                <w:noProof/>
                <w:webHidden/>
              </w:rPr>
              <w:instrText xml:space="preserve"> PAGEREF _Toc149225097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76724E37" w14:textId="1857692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009767A7" w:rsidRPr="00743458">
              <w:rPr>
                <w:rStyle w:val="Hyperlink"/>
                <w:noProof/>
              </w:rPr>
              <w:t>(d) Applied Knowledge that underpins the Practical Skill</w:t>
            </w:r>
            <w:r w:rsidR="009767A7">
              <w:rPr>
                <w:noProof/>
                <w:webHidden/>
              </w:rPr>
              <w:tab/>
            </w:r>
            <w:r w:rsidR="009767A7">
              <w:rPr>
                <w:noProof/>
                <w:webHidden/>
              </w:rPr>
              <w:fldChar w:fldCharType="begin"/>
            </w:r>
            <w:r w:rsidR="009767A7">
              <w:rPr>
                <w:noProof/>
                <w:webHidden/>
              </w:rPr>
              <w:instrText xml:space="preserve"> PAGEREF _Toc149225098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1A2F7C22" w14:textId="0EBE1FC8"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009767A7" w:rsidRPr="00743458">
              <w:rPr>
                <w:rStyle w:val="Hyperlink"/>
                <w:noProof/>
              </w:rPr>
              <w:t>(e) Internal Assessment Criteria (IAC)</w:t>
            </w:r>
            <w:r w:rsidR="009767A7">
              <w:rPr>
                <w:noProof/>
                <w:webHidden/>
              </w:rPr>
              <w:tab/>
            </w:r>
            <w:r w:rsidR="009767A7">
              <w:rPr>
                <w:noProof/>
                <w:webHidden/>
              </w:rPr>
              <w:fldChar w:fldCharType="begin"/>
            </w:r>
            <w:r w:rsidR="009767A7">
              <w:rPr>
                <w:noProof/>
                <w:webHidden/>
              </w:rPr>
              <w:instrText xml:space="preserve"> PAGEREF _Toc149225099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2AB9EA69" w14:textId="5F46C867"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009767A7" w:rsidRPr="00743458">
              <w:rPr>
                <w:rStyle w:val="Hyperlink"/>
                <w:noProof/>
              </w:rPr>
              <w:t>3.2.2. Criteria for accreditation</w:t>
            </w:r>
            <w:r w:rsidR="009767A7">
              <w:rPr>
                <w:noProof/>
                <w:webHidden/>
              </w:rPr>
              <w:tab/>
            </w:r>
            <w:r w:rsidR="009767A7">
              <w:rPr>
                <w:noProof/>
                <w:webHidden/>
              </w:rPr>
              <w:fldChar w:fldCharType="begin"/>
            </w:r>
            <w:r w:rsidR="009767A7">
              <w:rPr>
                <w:noProof/>
                <w:webHidden/>
              </w:rPr>
              <w:instrText xml:space="preserve"> PAGEREF _Toc149225100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3962919E" w14:textId="71F7E56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009767A7" w:rsidRPr="00743458">
              <w:rPr>
                <w:rStyle w:val="Hyperlink"/>
                <w:noProof/>
              </w:rPr>
              <w:t>3.2.3 Exemptions</w:t>
            </w:r>
            <w:r w:rsidR="009767A7">
              <w:rPr>
                <w:noProof/>
                <w:webHidden/>
              </w:rPr>
              <w:tab/>
            </w:r>
            <w:r w:rsidR="009767A7">
              <w:rPr>
                <w:noProof/>
                <w:webHidden/>
              </w:rPr>
              <w:fldChar w:fldCharType="begin"/>
            </w:r>
            <w:r w:rsidR="009767A7">
              <w:rPr>
                <w:noProof/>
                <w:webHidden/>
              </w:rPr>
              <w:instrText xml:space="preserve"> PAGEREF _Toc149225101 \h </w:instrText>
            </w:r>
            <w:r w:rsidR="009767A7">
              <w:rPr>
                <w:noProof/>
                <w:webHidden/>
              </w:rPr>
            </w:r>
            <w:r w:rsidR="009767A7">
              <w:rPr>
                <w:noProof/>
                <w:webHidden/>
              </w:rPr>
              <w:fldChar w:fldCharType="separate"/>
            </w:r>
            <w:r w:rsidR="00D60692">
              <w:rPr>
                <w:noProof/>
                <w:webHidden/>
              </w:rPr>
              <w:t>14</w:t>
            </w:r>
            <w:r w:rsidR="009767A7">
              <w:rPr>
                <w:noProof/>
                <w:webHidden/>
              </w:rPr>
              <w:fldChar w:fldCharType="end"/>
            </w:r>
          </w:hyperlink>
        </w:p>
        <w:p w14:paraId="15791B37" w14:textId="1CFC4FC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009767A7" w:rsidRPr="00743458">
              <w:rPr>
                <w:rStyle w:val="Hyperlink"/>
                <w:noProof/>
              </w:rPr>
              <w:t>3.3 WORK EXPERIENCE MODULE (WM) SPECIFICATIONS:</w:t>
            </w:r>
            <w:r w:rsidR="009767A7">
              <w:rPr>
                <w:noProof/>
                <w:webHidden/>
              </w:rPr>
              <w:tab/>
            </w:r>
            <w:r w:rsidR="009767A7">
              <w:rPr>
                <w:noProof/>
                <w:webHidden/>
              </w:rPr>
              <w:fldChar w:fldCharType="begin"/>
            </w:r>
            <w:r w:rsidR="009767A7">
              <w:rPr>
                <w:noProof/>
                <w:webHidden/>
              </w:rPr>
              <w:instrText xml:space="preserve"> PAGEREF _Toc149225102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6215C506" w14:textId="5A2B41D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009767A7" w:rsidRPr="00743458">
              <w:rPr>
                <w:rStyle w:val="Hyperlink"/>
                <w:noProof/>
              </w:rPr>
              <w:t>3.3.1 Detailing Work Experience Module (WM) contents</w:t>
            </w:r>
            <w:r w:rsidR="009767A7">
              <w:rPr>
                <w:noProof/>
                <w:webHidden/>
              </w:rPr>
              <w:tab/>
            </w:r>
            <w:r w:rsidR="009767A7">
              <w:rPr>
                <w:noProof/>
                <w:webHidden/>
              </w:rPr>
              <w:fldChar w:fldCharType="begin"/>
            </w:r>
            <w:r w:rsidR="009767A7">
              <w:rPr>
                <w:noProof/>
                <w:webHidden/>
              </w:rPr>
              <w:instrText xml:space="preserve"> PAGEREF _Toc149225103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78347249" w14:textId="7798D5CF"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009767A7" w:rsidRPr="00743458">
              <w:rPr>
                <w:rStyle w:val="Hyperlink"/>
                <w:noProof/>
              </w:rPr>
              <w:t>(a) Purpose of the Work Experience Module:</w:t>
            </w:r>
            <w:r w:rsidR="009767A7">
              <w:rPr>
                <w:noProof/>
                <w:webHidden/>
              </w:rPr>
              <w:tab/>
            </w:r>
            <w:r w:rsidR="009767A7">
              <w:rPr>
                <w:noProof/>
                <w:webHidden/>
              </w:rPr>
              <w:fldChar w:fldCharType="begin"/>
            </w:r>
            <w:r w:rsidR="009767A7">
              <w:rPr>
                <w:noProof/>
                <w:webHidden/>
              </w:rPr>
              <w:instrText xml:space="preserve"> PAGEREF _Toc149225104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0F114512" w14:textId="26C295A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009767A7" w:rsidRPr="00743458">
              <w:rPr>
                <w:rStyle w:val="Hyperlink"/>
                <w:noProof/>
              </w:rPr>
              <w:t>(b) List of Work Experience Competencies:</w:t>
            </w:r>
            <w:r w:rsidR="009767A7">
              <w:rPr>
                <w:noProof/>
                <w:webHidden/>
              </w:rPr>
              <w:tab/>
            </w:r>
            <w:r w:rsidR="009767A7">
              <w:rPr>
                <w:noProof/>
                <w:webHidden/>
              </w:rPr>
              <w:fldChar w:fldCharType="begin"/>
            </w:r>
            <w:r w:rsidR="009767A7">
              <w:rPr>
                <w:noProof/>
                <w:webHidden/>
              </w:rPr>
              <w:instrText xml:space="preserve"> PAGEREF _Toc149225105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24938268" w14:textId="54A37B2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009767A7" w:rsidRPr="00743458">
              <w:rPr>
                <w:rStyle w:val="Hyperlink"/>
                <w:noProof/>
              </w:rPr>
              <w:t>(c) Scope of each Work Experience Competency:</w:t>
            </w:r>
            <w:r w:rsidR="009767A7">
              <w:rPr>
                <w:noProof/>
                <w:webHidden/>
              </w:rPr>
              <w:tab/>
            </w:r>
            <w:r w:rsidR="009767A7">
              <w:rPr>
                <w:noProof/>
                <w:webHidden/>
              </w:rPr>
              <w:fldChar w:fldCharType="begin"/>
            </w:r>
            <w:r w:rsidR="009767A7">
              <w:rPr>
                <w:noProof/>
                <w:webHidden/>
              </w:rPr>
              <w:instrText xml:space="preserve"> PAGEREF _Toc149225106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49FE9278" w14:textId="3EB175E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009767A7" w:rsidRPr="00743458">
              <w:rPr>
                <w:rStyle w:val="Hyperlink"/>
                <w:noProof/>
              </w:rPr>
              <w:t>(d)</w:t>
            </w:r>
            <w:r w:rsidR="009767A7" w:rsidRPr="00743458">
              <w:rPr>
                <w:rStyle w:val="Hyperlink"/>
                <w:b/>
                <w:noProof/>
              </w:rPr>
              <w:t xml:space="preserve"> </w:t>
            </w:r>
            <w:r w:rsidR="009767A7" w:rsidRPr="00743458">
              <w:rPr>
                <w:rStyle w:val="Hyperlink"/>
                <w:noProof/>
              </w:rPr>
              <w:t>Supporting evidence</w:t>
            </w:r>
            <w:r w:rsidR="009767A7">
              <w:rPr>
                <w:noProof/>
                <w:webHidden/>
              </w:rPr>
              <w:tab/>
            </w:r>
            <w:r w:rsidR="009767A7">
              <w:rPr>
                <w:noProof/>
                <w:webHidden/>
              </w:rPr>
              <w:fldChar w:fldCharType="begin"/>
            </w:r>
            <w:r w:rsidR="009767A7">
              <w:rPr>
                <w:noProof/>
                <w:webHidden/>
              </w:rPr>
              <w:instrText xml:space="preserve"> PAGEREF _Toc149225107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4645D265" w14:textId="75873F0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009767A7" w:rsidRPr="00743458">
              <w:rPr>
                <w:rStyle w:val="Hyperlink"/>
                <w:noProof/>
              </w:rPr>
              <w:t>(e) Contextualised Workplace Knowledge</w:t>
            </w:r>
            <w:r w:rsidR="009767A7">
              <w:rPr>
                <w:noProof/>
                <w:webHidden/>
              </w:rPr>
              <w:tab/>
            </w:r>
            <w:r w:rsidR="009767A7">
              <w:rPr>
                <w:noProof/>
                <w:webHidden/>
              </w:rPr>
              <w:fldChar w:fldCharType="begin"/>
            </w:r>
            <w:r w:rsidR="009767A7">
              <w:rPr>
                <w:noProof/>
                <w:webHidden/>
              </w:rPr>
              <w:instrText xml:space="preserve"> PAGEREF _Toc149225108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7FA54D7F" w14:textId="7C170F5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009767A7" w:rsidRPr="00743458">
              <w:rPr>
                <w:rStyle w:val="Hyperlink"/>
                <w:noProof/>
              </w:rPr>
              <w:t>3.3.3 Criteria for accreditation</w:t>
            </w:r>
            <w:r w:rsidR="009767A7">
              <w:rPr>
                <w:noProof/>
                <w:webHidden/>
              </w:rPr>
              <w:tab/>
            </w:r>
            <w:r w:rsidR="009767A7">
              <w:rPr>
                <w:noProof/>
                <w:webHidden/>
              </w:rPr>
              <w:fldChar w:fldCharType="begin"/>
            </w:r>
            <w:r w:rsidR="009767A7">
              <w:rPr>
                <w:noProof/>
                <w:webHidden/>
              </w:rPr>
              <w:instrText xml:space="preserve"> PAGEREF _Toc149225109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039AF50E" w14:textId="191EF0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009767A7" w:rsidRPr="00743458">
              <w:rPr>
                <w:rStyle w:val="Hyperlink"/>
                <w:noProof/>
              </w:rPr>
              <w:t>3.3.4 Exemptions</w:t>
            </w:r>
            <w:r w:rsidR="009767A7">
              <w:rPr>
                <w:noProof/>
                <w:webHidden/>
              </w:rPr>
              <w:tab/>
            </w:r>
            <w:r w:rsidR="009767A7">
              <w:rPr>
                <w:noProof/>
                <w:webHidden/>
              </w:rPr>
              <w:fldChar w:fldCharType="begin"/>
            </w:r>
            <w:r w:rsidR="009767A7">
              <w:rPr>
                <w:noProof/>
                <w:webHidden/>
              </w:rPr>
              <w:instrText xml:space="preserve"> PAGEREF _Toc149225110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6AB7CD8F" w14:textId="72F31F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009767A7" w:rsidRPr="00743458">
              <w:rPr>
                <w:rStyle w:val="Hyperlink"/>
                <w:noProof/>
              </w:rPr>
              <w:t>3.3.5 Additional Assignments to be Assessed Externally</w:t>
            </w:r>
            <w:r w:rsidR="009767A7">
              <w:rPr>
                <w:noProof/>
                <w:webHidden/>
              </w:rPr>
              <w:tab/>
            </w:r>
            <w:r w:rsidR="009767A7">
              <w:rPr>
                <w:noProof/>
                <w:webHidden/>
              </w:rPr>
              <w:fldChar w:fldCharType="begin"/>
            </w:r>
            <w:r w:rsidR="009767A7">
              <w:rPr>
                <w:noProof/>
                <w:webHidden/>
              </w:rPr>
              <w:instrText xml:space="preserve"> PAGEREF _Toc149225111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2855DEFC" w14:textId="745F50F0"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009767A7" w:rsidRPr="00743458">
              <w:rPr>
                <w:rStyle w:val="Hyperlink"/>
                <w:noProof/>
              </w:rPr>
              <w:t>3.4 POSSIBLE SEQUENCING AND INTEGRATION</w:t>
            </w:r>
            <w:r w:rsidR="009767A7">
              <w:rPr>
                <w:noProof/>
                <w:webHidden/>
              </w:rPr>
              <w:tab/>
            </w:r>
            <w:r w:rsidR="009767A7">
              <w:rPr>
                <w:noProof/>
                <w:webHidden/>
              </w:rPr>
              <w:fldChar w:fldCharType="begin"/>
            </w:r>
            <w:r w:rsidR="009767A7">
              <w:rPr>
                <w:noProof/>
                <w:webHidden/>
              </w:rPr>
              <w:instrText xml:space="preserve"> PAGEREF _Toc149225112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015842F1" w14:textId="2EABCB1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009767A7" w:rsidRPr="00743458">
              <w:rPr>
                <w:rStyle w:val="Hyperlink"/>
                <w:noProof/>
              </w:rPr>
              <w:t>SECTION 4. STATEMENT OF WORK EXPERIENCE</w:t>
            </w:r>
            <w:r w:rsidR="009767A7">
              <w:rPr>
                <w:noProof/>
                <w:webHidden/>
              </w:rPr>
              <w:tab/>
            </w:r>
            <w:r w:rsidR="009767A7">
              <w:rPr>
                <w:noProof/>
                <w:webHidden/>
              </w:rPr>
              <w:fldChar w:fldCharType="begin"/>
            </w:r>
            <w:r w:rsidR="009767A7">
              <w:rPr>
                <w:noProof/>
                <w:webHidden/>
              </w:rPr>
              <w:instrText xml:space="preserve"> PAGEREF _Toc149225113 \h </w:instrText>
            </w:r>
            <w:r w:rsidR="009767A7">
              <w:rPr>
                <w:noProof/>
                <w:webHidden/>
              </w:rPr>
            </w:r>
            <w:r w:rsidR="009767A7">
              <w:rPr>
                <w:noProof/>
                <w:webHidden/>
              </w:rPr>
              <w:fldChar w:fldCharType="separate"/>
            </w:r>
            <w:r w:rsidR="00D60692">
              <w:rPr>
                <w:noProof/>
                <w:webHidden/>
              </w:rPr>
              <w:t>19</w:t>
            </w:r>
            <w:r w:rsidR="009767A7">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710C4AFB" w:rsidR="000004F3" w:rsidRDefault="003650A9" w:rsidP="00E54BAE">
      <w:r>
        <w:rPr>
          <w:rFonts w:eastAsia="Times New Roman"/>
          <w:szCs w:val="22"/>
          <w:lang w:eastAsia="en-US"/>
        </w:rPr>
        <w:t>9004</w:t>
      </w:r>
      <w:r w:rsidR="00157A0D">
        <w:rPr>
          <w:rFonts w:eastAsia="Times New Roman"/>
          <w:szCs w:val="22"/>
          <w:lang w:eastAsia="en-US"/>
        </w:rPr>
        <w:t>11</w:t>
      </w:r>
      <w:r w:rsidR="00D729B8">
        <w:t>:</w:t>
      </w:r>
      <w:r w:rsidR="006271EE" w:rsidRPr="006271EE">
        <w:t xml:space="preserve"> </w:t>
      </w:r>
      <w:r w:rsidR="00157A0D" w:rsidRPr="00157A0D">
        <w:t>Incident Investigation Team Member</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157A0D" w14:paraId="6E9141B6" w14:textId="77777777" w:rsidTr="00B83A18">
        <w:tc>
          <w:tcPr>
            <w:tcW w:w="2308" w:type="dxa"/>
          </w:tcPr>
          <w:p w14:paraId="01AE59FD" w14:textId="4B0F1F1A" w:rsidR="00157A0D" w:rsidRPr="00D025EE" w:rsidRDefault="00157A0D" w:rsidP="00157A0D">
            <w:pPr>
              <w:rPr>
                <w:rFonts w:ascii="Arial" w:hAnsi="Arial" w:cs="Arial"/>
              </w:rPr>
            </w:pPr>
            <w:r w:rsidRPr="00D025EE">
              <w:rPr>
                <w:rFonts w:ascii="Arial" w:hAnsi="Arial" w:cs="Arial"/>
                <w:lang w:val="en-GB" w:eastAsia="en-US"/>
              </w:rPr>
              <w:t>Skills Certificate</w:t>
            </w:r>
          </w:p>
        </w:tc>
        <w:tc>
          <w:tcPr>
            <w:tcW w:w="2581" w:type="dxa"/>
            <w:vAlign w:val="center"/>
          </w:tcPr>
          <w:p w14:paraId="18BEDDA2" w14:textId="095B49A5" w:rsidR="00157A0D" w:rsidRPr="00157A0D" w:rsidRDefault="00157A0D" w:rsidP="00157A0D">
            <w:pPr>
              <w:rPr>
                <w:rFonts w:ascii="Arial" w:hAnsi="Arial" w:cs="Arial"/>
              </w:rPr>
            </w:pPr>
            <w:r w:rsidRPr="00157A0D">
              <w:rPr>
                <w:rFonts w:ascii="Arial" w:hAnsi="Arial" w:cs="Arial"/>
              </w:rPr>
              <w:t>Incident Investigation Team Member</w:t>
            </w:r>
          </w:p>
        </w:tc>
        <w:tc>
          <w:tcPr>
            <w:tcW w:w="982" w:type="dxa"/>
            <w:vAlign w:val="center"/>
          </w:tcPr>
          <w:p w14:paraId="6D495576" w14:textId="3C3AF01C" w:rsidR="00157A0D" w:rsidRPr="00157A0D" w:rsidRDefault="00157A0D" w:rsidP="00157A0D">
            <w:pPr>
              <w:rPr>
                <w:rFonts w:ascii="Arial" w:hAnsi="Arial" w:cs="Arial"/>
              </w:rPr>
            </w:pPr>
            <w:r w:rsidRPr="00157A0D">
              <w:rPr>
                <w:rFonts w:ascii="Arial" w:hAnsi="Arial" w:cs="Arial"/>
                <w:lang w:val="en-GB" w:eastAsia="en-US"/>
              </w:rPr>
              <w:t>4</w:t>
            </w:r>
          </w:p>
        </w:tc>
        <w:tc>
          <w:tcPr>
            <w:tcW w:w="1094" w:type="dxa"/>
            <w:vAlign w:val="center"/>
          </w:tcPr>
          <w:p w14:paraId="316076E5" w14:textId="55940FBA" w:rsidR="00157A0D" w:rsidRPr="00157A0D" w:rsidRDefault="00157A0D" w:rsidP="00157A0D">
            <w:pPr>
              <w:rPr>
                <w:rFonts w:ascii="Arial" w:hAnsi="Arial" w:cs="Arial"/>
              </w:rPr>
            </w:pPr>
            <w:r w:rsidRPr="00157A0D">
              <w:rPr>
                <w:rFonts w:ascii="Arial" w:eastAsia="Times New Roman" w:hAnsi="Arial" w:cs="Arial"/>
                <w:lang w:val="en-GB" w:eastAsia="en-US"/>
              </w:rPr>
              <w:t>2</w:t>
            </w:r>
          </w:p>
        </w:tc>
        <w:tc>
          <w:tcPr>
            <w:tcW w:w="2665" w:type="dxa"/>
            <w:vAlign w:val="center"/>
          </w:tcPr>
          <w:p w14:paraId="0008D99E" w14:textId="72C233A1" w:rsidR="00157A0D" w:rsidRPr="00D025EE" w:rsidRDefault="00157A0D" w:rsidP="00157A0D">
            <w:pPr>
              <w:rPr>
                <w:rFonts w:ascii="Arial" w:hAnsi="Arial" w:cs="Arial"/>
              </w:rPr>
            </w:pPr>
            <w:r w:rsidRPr="00D025EE">
              <w:rPr>
                <w:rFonts w:ascii="Arial" w:eastAsia="Times New Roman" w:hAnsi="Arial" w:cs="Arial"/>
                <w:lang w:val="en-GB" w:eastAsia="en-US"/>
              </w:rPr>
              <w:t>9004</w:t>
            </w:r>
            <w:r>
              <w:rPr>
                <w:rFonts w:ascii="Arial" w:eastAsia="Times New Roman" w:hAnsi="Arial" w:cs="Arial"/>
                <w:lang w:val="en-GB" w:eastAsia="en-US"/>
              </w:rPr>
              <w:t>11</w:t>
            </w:r>
            <w:r w:rsidRPr="00D025EE">
              <w:rPr>
                <w:rFonts w:ascii="Arial" w:eastAsia="Times New Roman" w:hAnsi="Arial" w:cs="Arial"/>
                <w:lang w:val="en-GB" w:eastAsia="en-US"/>
              </w:rPr>
              <w:t>-000-00-00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0BECF0E4" w14:textId="77777777" w:rsidR="00980BD9" w:rsidRDefault="00980BD9" w:rsidP="00CF738C">
      <w:pPr>
        <w:pStyle w:val="Heading1"/>
        <w:rPr>
          <w:b w:val="0"/>
          <w:color w:val="365F91" w:themeColor="accent1" w:themeShade="BF"/>
          <w:sz w:val="22"/>
          <w:szCs w:val="20"/>
        </w:rPr>
      </w:pPr>
      <w:bookmarkStart w:id="10" w:name="_Toc109733529"/>
      <w:bookmarkStart w:id="11" w:name="_Toc149225056"/>
      <w:r w:rsidRPr="00980BD9">
        <w:rPr>
          <w:b w:val="0"/>
          <w:color w:val="365F91" w:themeColor="accent1" w:themeShade="BF"/>
          <w:sz w:val="22"/>
          <w:szCs w:val="20"/>
        </w:rPr>
        <w:t>N/A This job role applies to all occupations in the workplace</w:t>
      </w:r>
    </w:p>
    <w:p w14:paraId="4B45ACC2" w14:textId="77777777" w:rsidR="00980BD9" w:rsidRDefault="00980BD9" w:rsidP="00CF738C">
      <w:pPr>
        <w:pStyle w:val="Heading1"/>
        <w:rPr>
          <w:b w:val="0"/>
          <w:color w:val="365F91" w:themeColor="accent1" w:themeShade="BF"/>
          <w:sz w:val="22"/>
          <w:szCs w:val="20"/>
        </w:rPr>
      </w:pPr>
    </w:p>
    <w:p w14:paraId="0FDC8F3C" w14:textId="1BE214D3"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3" w:name="_Toc109814203"/>
      <w:bookmarkStart w:id="24" w:name="_Toc149225062"/>
      <w:bookmarkStart w:id="25"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77777777"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 xml:space="preserve">Other related OHS skills </w:t>
      </w:r>
      <w:proofErr w:type="spellStart"/>
      <w:r>
        <w:rPr>
          <w:lang w:val="en-US" w:eastAsia="en-US"/>
        </w:rPr>
        <w:t>programmes</w:t>
      </w:r>
      <w:proofErr w:type="spellEnd"/>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5032C9C1" w14:textId="609901F4" w:rsidR="00EF606D" w:rsidRDefault="00EF606D" w:rsidP="003D2E45">
      <w:r w:rsidRPr="00EF606D">
        <w:t>9004</w:t>
      </w:r>
      <w:r w:rsidR="00ED22D1">
        <w:t>11</w:t>
      </w:r>
      <w:r w:rsidRPr="00EF606D">
        <w:t>-000-00-KM01</w:t>
      </w:r>
      <w:r>
        <w:t xml:space="preserve">: </w:t>
      </w:r>
      <w:r w:rsidRPr="00EF606D">
        <w:t>Concepts, Principles and Practices of Occupational Incident and Accident Investigations.</w:t>
      </w:r>
      <w:r w:rsidRPr="00EF606D">
        <w:tab/>
      </w:r>
      <w:r>
        <w:t xml:space="preserve"> NQF Level </w:t>
      </w:r>
      <w:r w:rsidRPr="00EF606D">
        <w:t>4</w:t>
      </w:r>
      <w:r>
        <w:t xml:space="preserve">. Credits </w:t>
      </w:r>
      <w:r w:rsidRPr="00EF606D">
        <w:t>1</w:t>
      </w:r>
      <w:r>
        <w:t>.</w:t>
      </w:r>
    </w:p>
    <w:p w14:paraId="235426EC" w14:textId="1C36A96A" w:rsidR="0094406B" w:rsidRDefault="0094406B" w:rsidP="003D2E45">
      <w:r>
        <w:t xml:space="preserve">Total number of credits: </w:t>
      </w:r>
      <w:r w:rsidR="00305AF1">
        <w:t>0</w:t>
      </w:r>
      <w:r w:rsidR="00EF606D">
        <w:t>1</w:t>
      </w:r>
    </w:p>
    <w:p w14:paraId="52B86620" w14:textId="6C933F1B" w:rsidR="00635F02" w:rsidRPr="00160E64" w:rsidRDefault="003F1FF7" w:rsidP="003F1FF7">
      <w:pPr>
        <w:pStyle w:val="Heading2"/>
      </w:pPr>
      <w:bookmarkStart w:id="34" w:name="_Toc109733541"/>
      <w:bookmarkStart w:id="35"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4"/>
      <w:bookmarkEnd w:id="35"/>
    </w:p>
    <w:p w14:paraId="692905A0" w14:textId="30570200" w:rsidR="00EF606D" w:rsidRDefault="00EF606D">
      <w:pPr>
        <w:rPr>
          <w:lang w:val="en-ZA"/>
        </w:rPr>
      </w:pPr>
      <w:r w:rsidRPr="00EF606D">
        <w:rPr>
          <w:lang w:val="en-ZA"/>
        </w:rPr>
        <w:t>9004</w:t>
      </w:r>
      <w:r w:rsidR="00ED22D1">
        <w:rPr>
          <w:lang w:val="en-ZA"/>
        </w:rPr>
        <w:t>11</w:t>
      </w:r>
      <w:r w:rsidRPr="00EF606D">
        <w:rPr>
          <w:lang w:val="en-ZA"/>
        </w:rPr>
        <w:t>-000-00-PM01</w:t>
      </w:r>
      <w:r>
        <w:rPr>
          <w:lang w:val="en-ZA"/>
        </w:rPr>
        <w:t xml:space="preserve">: </w:t>
      </w:r>
      <w:r w:rsidRPr="00EF606D">
        <w:rPr>
          <w:lang w:val="en-ZA"/>
        </w:rPr>
        <w:t>Apply appropriate behavioural capabilities to effectively participate in occupational incident and accident investigations.</w:t>
      </w:r>
      <w:r>
        <w:rPr>
          <w:lang w:val="en-ZA"/>
        </w:rPr>
        <w:t xml:space="preserve"> NQF Level </w:t>
      </w:r>
      <w:r w:rsidRPr="00EF606D">
        <w:rPr>
          <w:lang w:val="en-ZA"/>
        </w:rPr>
        <w:t>4</w:t>
      </w:r>
      <w:r>
        <w:rPr>
          <w:lang w:val="en-ZA"/>
        </w:rPr>
        <w:t xml:space="preserve">. Credits </w:t>
      </w:r>
      <w:r w:rsidRPr="00EF606D">
        <w:rPr>
          <w:lang w:val="en-ZA"/>
        </w:rPr>
        <w:t>1</w:t>
      </w:r>
      <w:r>
        <w:rPr>
          <w:lang w:val="en-ZA"/>
        </w:rPr>
        <w:t>.</w:t>
      </w:r>
    </w:p>
    <w:p w14:paraId="41B98E10" w14:textId="1FCAEE42" w:rsidR="00493406" w:rsidRDefault="000004F3">
      <w:r>
        <w:t>Total number of credits</w:t>
      </w:r>
      <w:r w:rsidR="0094406B">
        <w:t xml:space="preserve">: </w:t>
      </w:r>
      <w:r w:rsidR="00493406">
        <w:t>0</w:t>
      </w:r>
      <w:r w:rsidR="00EF606D">
        <w:t>1</w:t>
      </w:r>
    </w:p>
    <w:p w14:paraId="182F5875" w14:textId="2F4024E3" w:rsidR="00B63B68" w:rsidRDefault="003F1FF7" w:rsidP="003F1FF7">
      <w:pPr>
        <w:pStyle w:val="Heading2"/>
      </w:pPr>
      <w:bookmarkStart w:id="36" w:name="_Toc109733542"/>
      <w:bookmarkStart w:id="37"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6"/>
      <w:bookmarkEnd w:id="37"/>
    </w:p>
    <w:p w14:paraId="2207C3D2" w14:textId="070AF931" w:rsidR="0094406B" w:rsidRDefault="00A31AF1" w:rsidP="00F02454">
      <w:r>
        <w:t>N/A</w:t>
      </w:r>
    </w:p>
    <w:p w14:paraId="4428F7C6" w14:textId="3476B13D" w:rsidR="00A31AF1" w:rsidRDefault="00980BD9" w:rsidP="00980BD9">
      <w:bookmarkStart w:id="38" w:name="_Toc109733543"/>
      <w:bookmarkStart w:id="39" w:name="_Toc149225069"/>
      <w:r>
        <w:t>Total Credits for the skills programme = 2.</w:t>
      </w:r>
    </w:p>
    <w:p w14:paraId="12F8BA94" w14:textId="77777777" w:rsidR="00980BD9" w:rsidRDefault="00980BD9" w:rsidP="00980BD9"/>
    <w:p w14:paraId="6E54D811" w14:textId="5306BA61" w:rsidR="000004F3" w:rsidRDefault="001D4E35" w:rsidP="00A124CE">
      <w:pPr>
        <w:pStyle w:val="Heading1"/>
      </w:pPr>
      <w:r>
        <w:t>1.4</w:t>
      </w:r>
      <w:r w:rsidR="000004F3">
        <w:t xml:space="preserve"> </w:t>
      </w:r>
      <w:r w:rsidR="00443998">
        <w:t>Entry Requirements</w:t>
      </w:r>
      <w:bookmarkEnd w:id="38"/>
      <w:r w:rsidR="00443998">
        <w:t>:</w:t>
      </w:r>
      <w:bookmarkEnd w:id="39"/>
    </w:p>
    <w:p w14:paraId="28A7F737" w14:textId="77777777" w:rsidR="00EF606D" w:rsidRDefault="00EF606D" w:rsidP="00EF606D">
      <w:r>
        <w:t>NQF Level 3 Qualification and at least six months operational experience within an organisational context.</w:t>
      </w:r>
    </w:p>
    <w:p w14:paraId="4AA9B561" w14:textId="56BFA1A4" w:rsidR="00556E5F" w:rsidRDefault="00556E5F" w:rsidP="008D0F29">
      <w:r>
        <w:t xml:space="preserve"> </w:t>
      </w:r>
    </w:p>
    <w:p w14:paraId="5E3DA484" w14:textId="5413754E" w:rsidR="00854A27" w:rsidRDefault="00A124CE" w:rsidP="003B5969">
      <w:pPr>
        <w:pStyle w:val="Heading1"/>
      </w:pPr>
      <w:bookmarkStart w:id="40" w:name="_Toc109733544"/>
      <w:bookmarkStart w:id="41" w:name="_Toc149225070"/>
      <w:r>
        <w:t>1</w:t>
      </w:r>
      <w:r w:rsidR="00854A27">
        <w:t>.</w:t>
      </w:r>
      <w:r>
        <w:t>5</w:t>
      </w:r>
      <w:r w:rsidR="00854A27">
        <w:t xml:space="preserve"> </w:t>
      </w:r>
      <w:r w:rsidR="00443998">
        <w:t xml:space="preserve">Recognition of Prior Learning </w:t>
      </w:r>
      <w:r w:rsidR="0094406B">
        <w:t>(RPL)</w:t>
      </w:r>
      <w:bookmarkEnd w:id="40"/>
      <w:r w:rsidR="002A5211">
        <w:t>:</w:t>
      </w:r>
      <w:bookmarkEnd w:id="41"/>
    </w:p>
    <w:p w14:paraId="40615294" w14:textId="79BDB54D" w:rsidR="00814C0C" w:rsidRPr="000F156A" w:rsidRDefault="00A124CE" w:rsidP="000F156A">
      <w:pPr>
        <w:pStyle w:val="Heading2"/>
        <w:rPr>
          <w:rStyle w:val="IntenseEmphasis"/>
          <w:b/>
          <w:iCs w:val="0"/>
          <w:color w:val="auto"/>
          <w:sz w:val="22"/>
        </w:rPr>
      </w:pPr>
      <w:bookmarkStart w:id="42" w:name="_Toc109752696"/>
      <w:bookmarkStart w:id="43" w:name="_Toc149225071"/>
      <w:r>
        <w:t>1.5.</w:t>
      </w:r>
      <w:r w:rsidR="000E04A2">
        <w:t>1</w:t>
      </w:r>
      <w:r w:rsidR="003A53CE">
        <w:t xml:space="preserve"> </w:t>
      </w:r>
      <w:r w:rsidR="000E04A2">
        <w:t>RPL for Access:</w:t>
      </w:r>
      <w:bookmarkEnd w:id="42"/>
      <w:bookmarkEnd w:id="43"/>
    </w:p>
    <w:p w14:paraId="70381F87" w14:textId="77777777" w:rsidR="000F156A" w:rsidRPr="00D3776B" w:rsidRDefault="000F156A" w:rsidP="000F156A">
      <w:pPr>
        <w:jc w:val="both"/>
      </w:pPr>
      <w:bookmarkStart w:id="44"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5" w:name="_Toc149225072"/>
      <w:r>
        <w:t>1.5.</w:t>
      </w:r>
      <w:r w:rsidR="000E04A2">
        <w:t>2 RPL for Exemption:</w:t>
      </w:r>
      <w:bookmarkEnd w:id="44"/>
      <w:bookmarkEnd w:id="45"/>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6" w:name="_Toc109752698"/>
      <w:bookmarkStart w:id="47" w:name="_Toc149225073"/>
    </w:p>
    <w:p w14:paraId="667E9C26" w14:textId="39308E7C" w:rsidR="000F156A" w:rsidRPr="00D3776B" w:rsidRDefault="000F156A" w:rsidP="000F156A">
      <w:pPr>
        <w:pStyle w:val="Heading2"/>
      </w:pPr>
      <w:r w:rsidRPr="00D3776B">
        <w:t>1.5.3 RPL for awarding credits:</w:t>
      </w:r>
      <w:bookmarkEnd w:id="46"/>
      <w:bookmarkEnd w:id="47"/>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8" w:name="_Toc109733545"/>
      <w:bookmarkStart w:id="49" w:name="_Toc149225074"/>
    </w:p>
    <w:p w14:paraId="01FBC40C" w14:textId="53A0D617" w:rsidR="000004F3" w:rsidRDefault="00A124CE" w:rsidP="003B5969">
      <w:pPr>
        <w:pStyle w:val="Heading1"/>
      </w:pPr>
      <w:r>
        <w:t>1.6</w:t>
      </w:r>
      <w:r w:rsidR="000004F3">
        <w:t xml:space="preserve"> </w:t>
      </w:r>
      <w:r w:rsidR="00443998">
        <w:t>Quality Partner for Assessment</w:t>
      </w:r>
      <w:bookmarkEnd w:id="48"/>
      <w:r w:rsidR="002A5211">
        <w:t>:</w:t>
      </w:r>
      <w:bookmarkEnd w:id="49"/>
      <w:r w:rsidR="00443998">
        <w:t xml:space="preserve"> </w:t>
      </w:r>
    </w:p>
    <w:p w14:paraId="274B6829" w14:textId="4F85F898" w:rsidR="006271EE" w:rsidRPr="006271EE" w:rsidRDefault="006271EE" w:rsidP="003B5969">
      <w:pPr>
        <w:pStyle w:val="Heading1"/>
        <w:rPr>
          <w:b w:val="0"/>
          <w:bCs/>
          <w:color w:val="365F91" w:themeColor="accent1" w:themeShade="BF"/>
          <w:sz w:val="22"/>
          <w:szCs w:val="21"/>
        </w:rPr>
      </w:pPr>
      <w:r w:rsidRPr="006271EE">
        <w:rPr>
          <w:b w:val="0"/>
          <w:bCs/>
          <w:color w:val="365F91" w:themeColor="accent1" w:themeShade="BF"/>
          <w:sz w:val="22"/>
          <w:szCs w:val="21"/>
        </w:rPr>
        <w:t>N/A</w:t>
      </w:r>
    </w:p>
    <w:tbl>
      <w:tblPr>
        <w:tblStyle w:val="TableGrid"/>
        <w:tblW w:w="0" w:type="auto"/>
        <w:tblLook w:val="04A0" w:firstRow="1" w:lastRow="0" w:firstColumn="1" w:lastColumn="0" w:noHBand="0" w:noVBand="1"/>
      </w:tblPr>
      <w:tblGrid>
        <w:gridCol w:w="2547"/>
        <w:gridCol w:w="7083"/>
      </w:tblGrid>
      <w:tr w:rsidR="00980BD9" w14:paraId="13C52220" w14:textId="77777777" w:rsidTr="002A5211">
        <w:tc>
          <w:tcPr>
            <w:tcW w:w="2547" w:type="dxa"/>
            <w:shd w:val="clear" w:color="auto" w:fill="F2F2F2" w:themeFill="background1" w:themeFillShade="F2"/>
          </w:tcPr>
          <w:p w14:paraId="7F323DA7" w14:textId="2CA03C3A" w:rsidR="00980BD9" w:rsidRPr="00101789" w:rsidRDefault="00980BD9" w:rsidP="00980BD9">
            <w:pPr>
              <w:pStyle w:val="Heading6"/>
              <w:rPr>
                <w:rFonts w:ascii="Arial" w:hAnsi="Arial" w:cs="Arial"/>
              </w:rPr>
            </w:pPr>
            <w:r w:rsidRPr="00101789">
              <w:rPr>
                <w:rFonts w:ascii="Arial" w:hAnsi="Arial" w:cs="Arial"/>
              </w:rPr>
              <w:t xml:space="preserve">NAME OF BODY:  </w:t>
            </w:r>
          </w:p>
        </w:tc>
        <w:tc>
          <w:tcPr>
            <w:tcW w:w="7083" w:type="dxa"/>
          </w:tcPr>
          <w:p w14:paraId="4574253B" w14:textId="73C057E3" w:rsidR="00980BD9" w:rsidRPr="00980BD9" w:rsidRDefault="00980BD9" w:rsidP="00980BD9">
            <w:pPr>
              <w:rPr>
                <w:rFonts w:ascii="Arial" w:hAnsi="Arial" w:cs="Arial"/>
              </w:rPr>
            </w:pPr>
            <w:r w:rsidRPr="00980BD9">
              <w:rPr>
                <w:rFonts w:ascii="Arial" w:hAnsi="Arial" w:cs="Arial"/>
              </w:rPr>
              <w:t>Health and Welfare Sector Education and Training Authority. (HWSETA)</w:t>
            </w:r>
          </w:p>
        </w:tc>
      </w:tr>
      <w:tr w:rsidR="00980BD9" w14:paraId="3CE6F690" w14:textId="77777777" w:rsidTr="002A5211">
        <w:tc>
          <w:tcPr>
            <w:tcW w:w="2547" w:type="dxa"/>
            <w:shd w:val="clear" w:color="auto" w:fill="F2F2F2" w:themeFill="background1" w:themeFillShade="F2"/>
          </w:tcPr>
          <w:p w14:paraId="0CBAE95D" w14:textId="2D8A098B" w:rsidR="00980BD9" w:rsidRPr="00101789" w:rsidRDefault="00980BD9" w:rsidP="00980BD9">
            <w:pPr>
              <w:pStyle w:val="Heading6"/>
              <w:rPr>
                <w:rFonts w:ascii="Arial" w:hAnsi="Arial" w:cs="Arial"/>
              </w:rPr>
            </w:pPr>
            <w:r w:rsidRPr="00101789">
              <w:rPr>
                <w:rFonts w:ascii="Arial" w:hAnsi="Arial" w:cs="Arial"/>
              </w:rPr>
              <w:t xml:space="preserve">ADDRESS OF BODY: </w:t>
            </w:r>
          </w:p>
        </w:tc>
        <w:tc>
          <w:tcPr>
            <w:tcW w:w="7083" w:type="dxa"/>
          </w:tcPr>
          <w:p w14:paraId="7997500D" w14:textId="34F8A643" w:rsidR="00980BD9" w:rsidRPr="00980BD9" w:rsidRDefault="00980BD9" w:rsidP="00980BD9">
            <w:pPr>
              <w:rPr>
                <w:rFonts w:ascii="Arial" w:hAnsi="Arial" w:cs="Arial"/>
              </w:rPr>
            </w:pPr>
            <w:r w:rsidRPr="00980BD9">
              <w:rPr>
                <w:rFonts w:ascii="Arial" w:hAnsi="Arial" w:cs="Arial"/>
              </w:rPr>
              <w:t>17 Bradford Road, Bedfordview, Johannesburg</w:t>
            </w:r>
          </w:p>
        </w:tc>
      </w:tr>
      <w:tr w:rsidR="00980BD9" w14:paraId="24C39031" w14:textId="77777777" w:rsidTr="002A5211">
        <w:tc>
          <w:tcPr>
            <w:tcW w:w="2547" w:type="dxa"/>
            <w:shd w:val="clear" w:color="auto" w:fill="F2F2F2" w:themeFill="background1" w:themeFillShade="F2"/>
          </w:tcPr>
          <w:p w14:paraId="667A591B" w14:textId="1BFF9A70" w:rsidR="00980BD9" w:rsidRPr="00101789" w:rsidRDefault="00980BD9" w:rsidP="00980BD9">
            <w:pPr>
              <w:pStyle w:val="Heading6"/>
              <w:rPr>
                <w:rFonts w:ascii="Arial" w:hAnsi="Arial" w:cs="Arial"/>
              </w:rPr>
            </w:pPr>
            <w:r w:rsidRPr="00101789">
              <w:rPr>
                <w:rFonts w:ascii="Arial" w:hAnsi="Arial" w:cs="Arial"/>
              </w:rPr>
              <w:t>WEBSITE:</w:t>
            </w:r>
          </w:p>
        </w:tc>
        <w:tc>
          <w:tcPr>
            <w:tcW w:w="7083" w:type="dxa"/>
          </w:tcPr>
          <w:p w14:paraId="7EB9461C" w14:textId="420F297D" w:rsidR="00980BD9" w:rsidRPr="00980BD9" w:rsidRDefault="00980BD9" w:rsidP="00980BD9">
            <w:pPr>
              <w:rPr>
                <w:rFonts w:ascii="Arial" w:hAnsi="Arial" w:cs="Arial"/>
              </w:rPr>
            </w:pPr>
            <w:r w:rsidRPr="00980BD9">
              <w:rPr>
                <w:rFonts w:ascii="Arial" w:hAnsi="Arial" w:cs="Arial"/>
              </w:rPr>
              <w:t>https://www.hwseta.org.za/</w:t>
            </w:r>
          </w:p>
        </w:tc>
      </w:tr>
      <w:tr w:rsidR="00980BD9" w14:paraId="4CF5BB6B" w14:textId="77777777" w:rsidTr="00980BD9">
        <w:trPr>
          <w:trHeight w:val="768"/>
        </w:trPr>
        <w:tc>
          <w:tcPr>
            <w:tcW w:w="2547" w:type="dxa"/>
            <w:shd w:val="clear" w:color="auto" w:fill="F2F2F2" w:themeFill="background1" w:themeFillShade="F2"/>
          </w:tcPr>
          <w:p w14:paraId="7C987391" w14:textId="0C46E462" w:rsidR="00980BD9" w:rsidRPr="00101789" w:rsidRDefault="00980BD9" w:rsidP="00980BD9">
            <w:pPr>
              <w:pStyle w:val="Heading6"/>
              <w:rPr>
                <w:rFonts w:ascii="Arial" w:hAnsi="Arial" w:cs="Arial"/>
              </w:rPr>
            </w:pPr>
            <w:r w:rsidRPr="00101789">
              <w:rPr>
                <w:rFonts w:ascii="Arial" w:hAnsi="Arial" w:cs="Arial"/>
              </w:rPr>
              <w:t xml:space="preserve">TELEPHONE NUMBER: </w:t>
            </w:r>
          </w:p>
        </w:tc>
        <w:tc>
          <w:tcPr>
            <w:tcW w:w="7083" w:type="dxa"/>
          </w:tcPr>
          <w:p w14:paraId="7F96883E" w14:textId="5AB76F62" w:rsidR="00980BD9" w:rsidRPr="00980BD9" w:rsidRDefault="00980BD9" w:rsidP="00980BD9">
            <w:pPr>
              <w:rPr>
                <w:rFonts w:ascii="Arial" w:hAnsi="Arial" w:cs="Arial"/>
              </w:rPr>
            </w:pPr>
            <w:r w:rsidRPr="00980BD9">
              <w:rPr>
                <w:rFonts w:ascii="Arial" w:hAnsi="Arial" w:cs="Arial"/>
              </w:rPr>
              <w:t>+27 11 607 6900</w:t>
            </w:r>
          </w:p>
        </w:tc>
      </w:tr>
    </w:tbl>
    <w:p w14:paraId="6F98C090" w14:textId="476EDCE3" w:rsidR="002A5211" w:rsidRDefault="002A5211">
      <w:pPr>
        <w:rPr>
          <w:color w:val="auto"/>
        </w:rPr>
      </w:pPr>
    </w:p>
    <w:p w14:paraId="2E0CD4C1" w14:textId="0DCCC269" w:rsidR="000004F3" w:rsidRDefault="00A124CE" w:rsidP="002A5211">
      <w:pPr>
        <w:pStyle w:val="Heading1"/>
      </w:pPr>
      <w:bookmarkStart w:id="50" w:name="_Toc109733546"/>
      <w:bookmarkStart w:id="51" w:name="_Toc149225075"/>
      <w:r>
        <w:t>1.7</w:t>
      </w:r>
      <w:r w:rsidR="000004F3">
        <w:t xml:space="preserve"> </w:t>
      </w:r>
      <w:r w:rsidR="00443998">
        <w:t>List of Qualification(s)</w:t>
      </w:r>
      <w:r w:rsidR="001E16FD">
        <w:t>/</w:t>
      </w:r>
      <w:r w:rsidR="00443998">
        <w:t>Part- Qualification(s)/Skills Programme(s) Related to this Curriculum</w:t>
      </w:r>
      <w:bookmarkEnd w:id="50"/>
      <w:bookmarkEnd w:id="51"/>
    </w:p>
    <w:p w14:paraId="72E378DD" w14:textId="77777777" w:rsidR="00001AE5" w:rsidRDefault="00EF2577" w:rsidP="00305AF1">
      <w:bookmarkStart w:id="52" w:name="_Toc149225076"/>
      <w:r w:rsidRPr="00A85290">
        <w:t>900410-000-00-00</w:t>
      </w:r>
      <w:r>
        <w:t xml:space="preserve">: </w:t>
      </w:r>
      <w:r w:rsidRPr="00A85290">
        <w:t>Incident Investigation Team Leader</w:t>
      </w:r>
      <w:r>
        <w:t xml:space="preserve">. NQF Level </w:t>
      </w:r>
      <w:r w:rsidRPr="00A85290">
        <w:t>5</w:t>
      </w:r>
      <w:r>
        <w:t xml:space="preserve">. Credits </w:t>
      </w:r>
      <w:r w:rsidRPr="00A85290">
        <w:t>5</w:t>
      </w:r>
      <w:r>
        <w:t>.</w:t>
      </w:r>
    </w:p>
    <w:p w14:paraId="56CF4ACA" w14:textId="3232A7A6" w:rsidR="000F156A" w:rsidRPr="00493406" w:rsidRDefault="00AB1E69" w:rsidP="00305AF1">
      <w:pPr>
        <w:rPr>
          <w:rFonts w:eastAsia="Times New Roman"/>
          <w:szCs w:val="22"/>
          <w:lang w:eastAsia="en-US"/>
        </w:rPr>
      </w:pPr>
      <w:r w:rsidRPr="00AB1E69">
        <w:t>900411-000-00-00: Incident Investigation Team Member. NQF Level 4. Credits</w:t>
      </w:r>
      <w:r>
        <w:t xml:space="preserve"> 2. </w:t>
      </w:r>
      <w:r w:rsidR="000F156A">
        <w:br w:type="page"/>
      </w:r>
    </w:p>
    <w:p w14:paraId="2DAF3B9E" w14:textId="1E42BF43" w:rsidR="000004F3" w:rsidRDefault="000004F3" w:rsidP="009C1555">
      <w:pPr>
        <w:pStyle w:val="Heading1"/>
      </w:pPr>
      <w:r>
        <w:lastRenderedPageBreak/>
        <w:t>SECTION 2:  OCCUPATION</w:t>
      </w:r>
      <w:r w:rsidR="00730EE2">
        <w:t xml:space="preserve">AL/SPECIALISATION/PART-QUALIFICATION/SKILLS PROGRAMME </w:t>
      </w:r>
      <w:r>
        <w:t>PROFILE</w:t>
      </w:r>
      <w:bookmarkEnd w:id="52"/>
    </w:p>
    <w:p w14:paraId="47F1CC76" w14:textId="7682AF1F" w:rsidR="00B16EEE" w:rsidRDefault="00A124CE" w:rsidP="00160E64">
      <w:pPr>
        <w:pStyle w:val="Heading1"/>
      </w:pPr>
      <w:bookmarkStart w:id="53" w:name="_Toc109733547"/>
      <w:bookmarkStart w:id="54" w:name="_Toc149225077"/>
      <w:r>
        <w:t>2.</w:t>
      </w:r>
      <w:r w:rsidR="000004F3">
        <w:t>1</w:t>
      </w:r>
      <w:r w:rsidR="0094406B">
        <w:t xml:space="preserve"> </w:t>
      </w:r>
      <w:r w:rsidR="00443998">
        <w:t>Purpose</w:t>
      </w:r>
      <w:bookmarkEnd w:id="53"/>
      <w:r w:rsidR="00443998">
        <w:t>:</w:t>
      </w:r>
      <w:bookmarkEnd w:id="54"/>
    </w:p>
    <w:p w14:paraId="2756573E" w14:textId="77777777" w:rsidR="00EF606D" w:rsidRDefault="00EF606D" w:rsidP="00EF606D">
      <w:pPr>
        <w:jc w:val="both"/>
      </w:pPr>
      <w:bookmarkStart w:id="55" w:name="_Toc109733548"/>
      <w:bookmarkStart w:id="56" w:name="_Toc149225078"/>
      <w:r>
        <w:t>The purpose of this skills programme is to enable learners to function as a Workplace Incident Investigation Team Member.</w:t>
      </w:r>
    </w:p>
    <w:p w14:paraId="365DB360" w14:textId="77777777" w:rsidR="00EF606D" w:rsidRDefault="00EF606D" w:rsidP="00EF606D">
      <w:pPr>
        <w:jc w:val="both"/>
      </w:pPr>
      <w:r>
        <w:t xml:space="preserve">Workplace Incident Investigation Team Members are tasked </w:t>
      </w:r>
      <w:r w:rsidRPr="00984C37">
        <w:t xml:space="preserve">to participate in workplace incident investigations according to regulatory requirements and organisational policies and procedures </w:t>
      </w:r>
      <w:r>
        <w:t>and must positively and correctly contribute towards reaching an objective and meaningful outcome that will contribute towards a reduction or elimination of future workplace accidents and incidents.</w:t>
      </w:r>
    </w:p>
    <w:p w14:paraId="43B73926" w14:textId="77777777" w:rsidR="00EF606D" w:rsidRDefault="00EF606D" w:rsidP="00EF606D">
      <w:r>
        <w:t>Upon successful completion of this skills programme graduates will be able to:</w:t>
      </w:r>
    </w:p>
    <w:p w14:paraId="67184763" w14:textId="77777777" w:rsidR="00EF606D" w:rsidRDefault="00EF606D" w:rsidP="00EF606D">
      <w:pPr>
        <w:pStyle w:val="ListParagraph"/>
        <w:numPr>
          <w:ilvl w:val="0"/>
          <w:numId w:val="42"/>
        </w:numPr>
        <w:spacing w:after="200" w:line="276" w:lineRule="auto"/>
      </w:pPr>
      <w:r>
        <w:t>Collect and safeguard evidence relevant to an incident/accident.</w:t>
      </w:r>
    </w:p>
    <w:p w14:paraId="29777FFA" w14:textId="77777777" w:rsidR="00EF606D" w:rsidRDefault="00EF606D" w:rsidP="00EF606D">
      <w:pPr>
        <w:pStyle w:val="ListParagraph"/>
        <w:numPr>
          <w:ilvl w:val="0"/>
          <w:numId w:val="42"/>
        </w:numPr>
        <w:spacing w:after="200" w:line="276" w:lineRule="auto"/>
      </w:pPr>
      <w:r>
        <w:t>Participate in the development of appropriate recommendations to deal with the outcomes of an incident investigation.</w:t>
      </w:r>
    </w:p>
    <w:p w14:paraId="68755995" w14:textId="77777777" w:rsidR="00EF606D" w:rsidRDefault="00EF606D" w:rsidP="00EF606D">
      <w:pPr>
        <w:pStyle w:val="ListParagraph"/>
        <w:numPr>
          <w:ilvl w:val="0"/>
          <w:numId w:val="42"/>
        </w:numPr>
        <w:spacing w:after="200" w:line="276" w:lineRule="auto"/>
      </w:pPr>
      <w:r>
        <w:t>Participate in the analyse of incident information and determine the causes of accidents and incidents.</w:t>
      </w:r>
    </w:p>
    <w:p w14:paraId="78FA9912" w14:textId="77777777" w:rsidR="00EF606D" w:rsidRDefault="00EF606D" w:rsidP="00EF606D">
      <w:pPr>
        <w:pStyle w:val="ListParagraph"/>
        <w:numPr>
          <w:ilvl w:val="0"/>
          <w:numId w:val="42"/>
        </w:numPr>
        <w:spacing w:after="200" w:line="276" w:lineRule="auto"/>
      </w:pPr>
      <w:r>
        <w:t>Assist in the drafting of an investigation reports.</w:t>
      </w:r>
    </w:p>
    <w:p w14:paraId="306665C6" w14:textId="00E60B02" w:rsidR="000004F3" w:rsidRDefault="00A124CE" w:rsidP="00160E64">
      <w:pPr>
        <w:pStyle w:val="Heading1"/>
      </w:pPr>
      <w:r>
        <w:t>2.</w:t>
      </w:r>
      <w:r w:rsidR="000004F3">
        <w:t xml:space="preserve">2 </w:t>
      </w:r>
      <w:r w:rsidR="00443998" w:rsidRPr="00160E64">
        <w:t>Tasks</w:t>
      </w:r>
      <w:bookmarkEnd w:id="55"/>
      <w:r w:rsidR="00443998">
        <w:t>:</w:t>
      </w:r>
      <w:bookmarkEnd w:id="56"/>
    </w:p>
    <w:tbl>
      <w:tblPr>
        <w:tblStyle w:val="TableGrid"/>
        <w:tblW w:w="9351" w:type="dxa"/>
        <w:tblInd w:w="279" w:type="dxa"/>
        <w:tblLook w:val="04A0" w:firstRow="1" w:lastRow="0" w:firstColumn="1" w:lastColumn="0" w:noHBand="0" w:noVBand="1"/>
      </w:tblPr>
      <w:tblGrid>
        <w:gridCol w:w="4245"/>
        <w:gridCol w:w="5106"/>
      </w:tblGrid>
      <w:tr w:rsidR="00730EE2" w14:paraId="66F49AE5" w14:textId="77777777" w:rsidTr="389912E0">
        <w:tc>
          <w:tcPr>
            <w:tcW w:w="4245"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6"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389912E0">
        <w:tc>
          <w:tcPr>
            <w:tcW w:w="4245" w:type="dxa"/>
          </w:tcPr>
          <w:p w14:paraId="1FEA91A8" w14:textId="77777777" w:rsidR="00730EE2" w:rsidRDefault="00980BD9" w:rsidP="003025D2">
            <w:pPr>
              <w:rPr>
                <w:rFonts w:ascii="Arial" w:hAnsi="Arial" w:cs="Arial"/>
              </w:rPr>
            </w:pPr>
            <w:r>
              <w:rPr>
                <w:rFonts w:ascii="Arial" w:hAnsi="Arial" w:cs="Arial"/>
              </w:rPr>
              <w:t xml:space="preserve">TASK 01: </w:t>
            </w:r>
          </w:p>
          <w:p w14:paraId="50E73A07" w14:textId="55534F0B" w:rsidR="00980BD9" w:rsidRPr="00AA0E6F" w:rsidRDefault="00980BD9" w:rsidP="003025D2">
            <w:pPr>
              <w:rPr>
                <w:rFonts w:ascii="Arial" w:hAnsi="Arial" w:cs="Arial"/>
              </w:rPr>
            </w:pPr>
            <w:r>
              <w:rPr>
                <w:rFonts w:ascii="Arial" w:hAnsi="Arial" w:cs="Arial"/>
              </w:rPr>
              <w:t>E</w:t>
            </w:r>
            <w:r w:rsidRPr="00980BD9">
              <w:rPr>
                <w:rFonts w:ascii="Arial" w:hAnsi="Arial" w:cs="Arial"/>
              </w:rPr>
              <w:t>ffectively collect, safeguard and submit a range of incident investigation evidence and facts for analysis by the investigation team</w:t>
            </w:r>
          </w:p>
        </w:tc>
        <w:tc>
          <w:tcPr>
            <w:tcW w:w="5106" w:type="dxa"/>
          </w:tcPr>
          <w:p w14:paraId="31EBECE4" w14:textId="77777777" w:rsidR="00A31AF1" w:rsidRPr="00EF606D" w:rsidRDefault="00A31AF1" w:rsidP="00427F69">
            <w:pPr>
              <w:jc w:val="both"/>
              <w:rPr>
                <w:rFonts w:ascii="Arial" w:hAnsi="Arial" w:cs="Arial"/>
              </w:rPr>
            </w:pPr>
            <w:r w:rsidRPr="00EF606D">
              <w:rPr>
                <w:rFonts w:ascii="Arial" w:hAnsi="Arial" w:cs="Arial"/>
              </w:rPr>
              <w:t>ELO 01:</w:t>
            </w:r>
          </w:p>
          <w:p w14:paraId="51A9FB87" w14:textId="7436C927" w:rsidR="00730EE2" w:rsidRPr="00EF606D" w:rsidRDefault="00EF606D" w:rsidP="00A31AF1">
            <w:pPr>
              <w:jc w:val="both"/>
              <w:rPr>
                <w:rFonts w:ascii="Arial" w:hAnsi="Arial" w:cs="Arial"/>
              </w:rPr>
            </w:pPr>
            <w:r w:rsidRPr="00EF606D">
              <w:rPr>
                <w:rFonts w:ascii="Arial" w:hAnsi="Arial" w:cs="Arial"/>
              </w:rPr>
              <w:t>Apply essential methods, procedures and techniques relevant to the discipline of occupational incident and accident investigation to effectively collect, safeguard and submit a range of incident investigation evidence and facts for analysis by the investigation team.</w:t>
            </w:r>
          </w:p>
        </w:tc>
      </w:tr>
      <w:tr w:rsidR="00427F69" w14:paraId="47A7A0F6" w14:textId="77777777" w:rsidTr="389912E0">
        <w:tc>
          <w:tcPr>
            <w:tcW w:w="4245" w:type="dxa"/>
          </w:tcPr>
          <w:p w14:paraId="191F3338" w14:textId="77777777" w:rsidR="00427F69" w:rsidRDefault="00980BD9" w:rsidP="003025D2">
            <w:pPr>
              <w:rPr>
                <w:rFonts w:ascii="Arial" w:hAnsi="Arial" w:cs="Arial"/>
              </w:rPr>
            </w:pPr>
            <w:r>
              <w:rPr>
                <w:rFonts w:ascii="Arial" w:hAnsi="Arial" w:cs="Arial"/>
              </w:rPr>
              <w:t xml:space="preserve">TASK 02: </w:t>
            </w:r>
          </w:p>
          <w:p w14:paraId="08846699" w14:textId="1D4A2357" w:rsidR="00980BD9" w:rsidRPr="00D025EE" w:rsidRDefault="00980BD9" w:rsidP="003025D2">
            <w:pPr>
              <w:rPr>
                <w:rFonts w:ascii="Arial" w:hAnsi="Arial" w:cs="Arial"/>
              </w:rPr>
            </w:pPr>
            <w:r>
              <w:rPr>
                <w:rFonts w:ascii="Arial" w:hAnsi="Arial" w:cs="Arial"/>
              </w:rPr>
              <w:t>P</w:t>
            </w:r>
            <w:r w:rsidRPr="00EF606D">
              <w:rPr>
                <w:rFonts w:ascii="Arial" w:hAnsi="Arial" w:cs="Arial"/>
              </w:rPr>
              <w:t>articipate in evidence analysis to determine the causes of occupational accidents and incidents.</w:t>
            </w:r>
          </w:p>
        </w:tc>
        <w:tc>
          <w:tcPr>
            <w:tcW w:w="5106" w:type="dxa"/>
          </w:tcPr>
          <w:p w14:paraId="7E498255" w14:textId="77777777" w:rsidR="00A31AF1" w:rsidRPr="00EF606D" w:rsidRDefault="00A31AF1" w:rsidP="00427F69">
            <w:pPr>
              <w:jc w:val="both"/>
              <w:rPr>
                <w:rFonts w:ascii="Arial" w:hAnsi="Arial" w:cs="Arial"/>
              </w:rPr>
            </w:pPr>
            <w:r w:rsidRPr="00EF606D">
              <w:rPr>
                <w:rFonts w:ascii="Arial" w:hAnsi="Arial" w:cs="Arial"/>
              </w:rPr>
              <w:t>ELO 02:</w:t>
            </w:r>
          </w:p>
          <w:p w14:paraId="5A609E59" w14:textId="39E9332C" w:rsidR="00427F69" w:rsidRPr="00EF606D" w:rsidRDefault="00EF606D" w:rsidP="00A31AF1">
            <w:pPr>
              <w:jc w:val="both"/>
              <w:rPr>
                <w:rFonts w:ascii="Arial" w:hAnsi="Arial" w:cs="Arial"/>
              </w:rPr>
            </w:pPr>
            <w:r w:rsidRPr="00EF606D">
              <w:rPr>
                <w:rFonts w:ascii="Arial" w:hAnsi="Arial" w:cs="Arial"/>
              </w:rPr>
              <w:t xml:space="preserve">Apply critical and analytical thinking processes and tools to effectively participate in evidence analysis to determine the causes of occupational accidents and incidents. </w:t>
            </w:r>
          </w:p>
        </w:tc>
      </w:tr>
      <w:tr w:rsidR="00D025EE" w14:paraId="13B37744" w14:textId="77777777" w:rsidTr="389912E0">
        <w:tc>
          <w:tcPr>
            <w:tcW w:w="4245" w:type="dxa"/>
          </w:tcPr>
          <w:p w14:paraId="5866DC3F" w14:textId="77777777" w:rsidR="00D025EE" w:rsidRDefault="00980BD9" w:rsidP="003025D2">
            <w:pPr>
              <w:rPr>
                <w:rFonts w:ascii="Arial" w:hAnsi="Arial" w:cs="Arial"/>
              </w:rPr>
            </w:pPr>
            <w:r>
              <w:rPr>
                <w:rFonts w:ascii="Arial" w:hAnsi="Arial" w:cs="Arial"/>
              </w:rPr>
              <w:t xml:space="preserve">TASK 03: </w:t>
            </w:r>
          </w:p>
          <w:p w14:paraId="7127FC68" w14:textId="6ACACF5A" w:rsidR="00980BD9" w:rsidRPr="00D025EE" w:rsidRDefault="00980BD9" w:rsidP="003025D2">
            <w:pPr>
              <w:rPr>
                <w:rFonts w:ascii="Arial" w:hAnsi="Arial" w:cs="Arial"/>
              </w:rPr>
            </w:pPr>
            <w:r>
              <w:rPr>
                <w:rFonts w:ascii="Arial" w:hAnsi="Arial" w:cs="Arial"/>
              </w:rPr>
              <w:t>Develop recommendations to deal with the outcomes of incident investigations.</w:t>
            </w:r>
          </w:p>
        </w:tc>
        <w:tc>
          <w:tcPr>
            <w:tcW w:w="5106" w:type="dxa"/>
          </w:tcPr>
          <w:p w14:paraId="5BF68E1C" w14:textId="41EF4C3C" w:rsidR="00D025EE" w:rsidRPr="00EF606D" w:rsidRDefault="00D025EE" w:rsidP="00427F69">
            <w:pPr>
              <w:jc w:val="both"/>
              <w:rPr>
                <w:rFonts w:ascii="Arial" w:hAnsi="Arial" w:cs="Arial"/>
              </w:rPr>
            </w:pPr>
            <w:r w:rsidRPr="00EF606D">
              <w:rPr>
                <w:rFonts w:ascii="Arial" w:hAnsi="Arial" w:cs="Arial"/>
              </w:rPr>
              <w:t xml:space="preserve">ELO 03: </w:t>
            </w:r>
          </w:p>
          <w:p w14:paraId="260B1F10" w14:textId="24E25EB9" w:rsidR="00D025EE" w:rsidRPr="00EF606D" w:rsidRDefault="00EF606D" w:rsidP="00427F69">
            <w:pPr>
              <w:jc w:val="both"/>
              <w:rPr>
                <w:rFonts w:ascii="Arial" w:hAnsi="Arial" w:cs="Arial"/>
              </w:rPr>
            </w:pPr>
            <w:r w:rsidRPr="00EF606D">
              <w:rPr>
                <w:rFonts w:ascii="Arial" w:hAnsi="Arial" w:cs="Arial"/>
              </w:rPr>
              <w:t>Adhere to organisational and professional ethical conduct codes to actively participate in developing recommendations to deal with the outcomes of incident investigations.</w:t>
            </w:r>
          </w:p>
        </w:tc>
      </w:tr>
      <w:tr w:rsidR="00D025EE" w14:paraId="7C10A320" w14:textId="77777777" w:rsidTr="389912E0">
        <w:tc>
          <w:tcPr>
            <w:tcW w:w="4245" w:type="dxa"/>
          </w:tcPr>
          <w:p w14:paraId="6210184F" w14:textId="77777777" w:rsidR="00D025EE" w:rsidRDefault="00980BD9" w:rsidP="003025D2">
            <w:pPr>
              <w:rPr>
                <w:rFonts w:ascii="Arial" w:hAnsi="Arial" w:cs="Arial"/>
              </w:rPr>
            </w:pPr>
            <w:r>
              <w:rPr>
                <w:rFonts w:ascii="Arial" w:hAnsi="Arial" w:cs="Arial"/>
              </w:rPr>
              <w:t xml:space="preserve">TASK 04: </w:t>
            </w:r>
          </w:p>
          <w:p w14:paraId="65047790" w14:textId="101BB876" w:rsidR="00980BD9" w:rsidRPr="00D025EE" w:rsidRDefault="00980BD9" w:rsidP="003025D2">
            <w:pPr>
              <w:rPr>
                <w:rFonts w:ascii="Arial" w:hAnsi="Arial" w:cs="Arial"/>
              </w:rPr>
            </w:pPr>
            <w:r>
              <w:rPr>
                <w:rFonts w:ascii="Arial" w:hAnsi="Arial" w:cs="Arial"/>
              </w:rPr>
              <w:t>C</w:t>
            </w:r>
            <w:r w:rsidRPr="00EF606D">
              <w:rPr>
                <w:rFonts w:ascii="Arial" w:hAnsi="Arial" w:cs="Arial"/>
              </w:rPr>
              <w:t>reat</w:t>
            </w:r>
            <w:r>
              <w:rPr>
                <w:rFonts w:ascii="Arial" w:hAnsi="Arial" w:cs="Arial"/>
              </w:rPr>
              <w:t>e</w:t>
            </w:r>
            <w:r w:rsidRPr="00EF606D">
              <w:rPr>
                <w:rFonts w:ascii="Arial" w:hAnsi="Arial" w:cs="Arial"/>
              </w:rPr>
              <w:t xml:space="preserve"> comprehensive incident and accident investigation reports.</w:t>
            </w:r>
          </w:p>
        </w:tc>
        <w:tc>
          <w:tcPr>
            <w:tcW w:w="5106" w:type="dxa"/>
          </w:tcPr>
          <w:p w14:paraId="5CAC7AA2" w14:textId="3D78CFA3" w:rsidR="00D025EE" w:rsidRPr="00EF606D" w:rsidRDefault="00D025EE" w:rsidP="00427F69">
            <w:pPr>
              <w:jc w:val="both"/>
              <w:rPr>
                <w:rFonts w:ascii="Arial" w:hAnsi="Arial" w:cs="Arial"/>
              </w:rPr>
            </w:pPr>
            <w:r w:rsidRPr="00EF606D">
              <w:rPr>
                <w:rFonts w:ascii="Arial" w:hAnsi="Arial" w:cs="Arial"/>
              </w:rPr>
              <w:t>ELO 04:</w:t>
            </w:r>
          </w:p>
          <w:p w14:paraId="776BC279" w14:textId="01A3B5A8" w:rsidR="00D025EE" w:rsidRPr="00EF606D" w:rsidRDefault="00EF606D" w:rsidP="00D025EE">
            <w:pPr>
              <w:rPr>
                <w:rFonts w:ascii="Arial" w:hAnsi="Arial" w:cs="Arial"/>
              </w:rPr>
            </w:pPr>
            <w:r w:rsidRPr="00EF606D">
              <w:rPr>
                <w:rFonts w:ascii="Arial" w:hAnsi="Arial" w:cs="Arial"/>
              </w:rPr>
              <w:t xml:space="preserve">Apply Produce communicate and present information reliably and accurately when </w:t>
            </w:r>
            <w:r w:rsidRPr="00EF606D">
              <w:rPr>
                <w:rFonts w:ascii="Arial" w:hAnsi="Arial" w:cs="Arial"/>
              </w:rPr>
              <w:lastRenderedPageBreak/>
              <w:t>contributing to the creation of comprehensive incident and accident investigation reports</w:t>
            </w:r>
            <w:r w:rsidR="00D025EE" w:rsidRPr="00EF606D">
              <w:rPr>
                <w:rFonts w:ascii="Arial" w:hAnsi="Arial" w:cs="Arial"/>
              </w:rPr>
              <w:t>.</w:t>
            </w:r>
          </w:p>
        </w:tc>
      </w:tr>
    </w:tbl>
    <w:p w14:paraId="270682FC" w14:textId="403B88F2" w:rsidR="000004F3" w:rsidRDefault="000004F3" w:rsidP="003025D2">
      <w:pPr>
        <w:ind w:left="720"/>
      </w:pPr>
    </w:p>
    <w:p w14:paraId="6207BEE0" w14:textId="30C31557" w:rsidR="000004F3" w:rsidRDefault="00CF738C" w:rsidP="00CF738C">
      <w:pPr>
        <w:pStyle w:val="Heading1"/>
      </w:pPr>
      <w:bookmarkStart w:id="57" w:name="_Toc109733549"/>
      <w:bookmarkStart w:id="58" w:name="_Toc149225079"/>
      <w:r>
        <w:t xml:space="preserve">2.3 </w:t>
      </w:r>
      <w:r w:rsidR="00443998">
        <w:t>Occupational Task Details</w:t>
      </w:r>
      <w:bookmarkEnd w:id="57"/>
      <w:r w:rsidR="00443998">
        <w:t>:</w:t>
      </w:r>
      <w:bookmarkEnd w:id="58"/>
    </w:p>
    <w:p w14:paraId="6EA0D096" w14:textId="6B8D4BCE" w:rsidR="000004F3" w:rsidRPr="00160E64" w:rsidRDefault="00CF738C" w:rsidP="00CF738C">
      <w:pPr>
        <w:pStyle w:val="Heading2"/>
      </w:pPr>
      <w:bookmarkStart w:id="59" w:name="_Toc149225080"/>
      <w:bookmarkStart w:id="60" w:name="_Toc109733550"/>
      <w:r>
        <w:t xml:space="preserve">2.3.1 </w:t>
      </w:r>
      <w:r w:rsidR="0025196F">
        <w:t>T</w:t>
      </w:r>
      <w:r w:rsidR="00175642">
        <w:t>ask 1</w:t>
      </w:r>
      <w:bookmarkEnd w:id="59"/>
      <w:r w:rsidR="00175642">
        <w:t xml:space="preserve"> </w:t>
      </w:r>
      <w:bookmarkEnd w:id="60"/>
    </w:p>
    <w:p w14:paraId="0AC62A2E" w14:textId="77777777" w:rsidR="008C7459" w:rsidRPr="008C7459" w:rsidRDefault="008C7459" w:rsidP="008C7459">
      <w:pPr>
        <w:pStyle w:val="Heading3"/>
        <w:ind w:left="0"/>
        <w:rPr>
          <w:color w:val="365F91" w:themeColor="accent1" w:themeShade="BF"/>
          <w:szCs w:val="20"/>
          <w:lang w:val="en-ZA" w:eastAsia="en-ZA"/>
        </w:rPr>
      </w:pPr>
      <w:bookmarkStart w:id="61" w:name="_Toc149225081"/>
      <w:r w:rsidRPr="008C7459">
        <w:rPr>
          <w:color w:val="365F91" w:themeColor="accent1" w:themeShade="BF"/>
          <w:szCs w:val="20"/>
          <w:lang w:val="en-ZA" w:eastAsia="en-ZA"/>
        </w:rPr>
        <w:t>Effectively collect, safeguard and submit a range of incident investigation evidence and facts for analysis by the investigation team</w:t>
      </w:r>
    </w:p>
    <w:p w14:paraId="316EC461" w14:textId="7680A6B2" w:rsidR="000004F3" w:rsidRPr="00E54BAE" w:rsidRDefault="003A53CE" w:rsidP="008C7459">
      <w:pPr>
        <w:pStyle w:val="Heading3"/>
        <w:ind w:left="0" w:firstLine="708"/>
        <w:rPr>
          <w:rStyle w:val="BoldText"/>
          <w:b w:val="0"/>
        </w:rPr>
      </w:pPr>
      <w:r>
        <w:rPr>
          <w:rStyle w:val="BoldText"/>
          <w:b w:val="0"/>
        </w:rPr>
        <w:t xml:space="preserve">(a) </w:t>
      </w:r>
      <w:r w:rsidR="000004F3" w:rsidRPr="00E54BAE">
        <w:rPr>
          <w:rStyle w:val="BoldText"/>
          <w:b w:val="0"/>
        </w:rPr>
        <w:t>Unique Product or Service</w:t>
      </w:r>
      <w:r w:rsidR="001A65F6" w:rsidRPr="00E54BAE">
        <w:rPr>
          <w:rStyle w:val="BoldText"/>
          <w:b w:val="0"/>
        </w:rPr>
        <w:t>:</w:t>
      </w:r>
      <w:bookmarkEnd w:id="61"/>
    </w:p>
    <w:p w14:paraId="6C88BBC5" w14:textId="77777777" w:rsidR="007F4076" w:rsidRDefault="007F4076" w:rsidP="007F4076">
      <w:pPr>
        <w:pStyle w:val="Heading3"/>
        <w:ind w:left="0"/>
        <w:rPr>
          <w:rStyle w:val="BoldText"/>
          <w:b w:val="0"/>
          <w:color w:val="365F91" w:themeColor="accent1" w:themeShade="BF"/>
          <w:szCs w:val="20"/>
        </w:rPr>
      </w:pPr>
      <w:bookmarkStart w:id="62" w:name="_Toc149225082"/>
      <w:r w:rsidRPr="007F4076">
        <w:rPr>
          <w:color w:val="365F91" w:themeColor="accent1" w:themeShade="BF"/>
          <w:szCs w:val="20"/>
        </w:rPr>
        <w:t>Effective collection, safeguarding, and submission of incident investigation evidence and facts ensure the integrity and accuracy of the investigation process, leading to reliable findings and recommendations.</w:t>
      </w:r>
      <w:r w:rsidRPr="007F4076">
        <w:rPr>
          <w:rStyle w:val="BoldText"/>
          <w:b w:val="0"/>
          <w:color w:val="365F91" w:themeColor="accent1" w:themeShade="BF"/>
          <w:szCs w:val="20"/>
        </w:rPr>
        <w:t xml:space="preserve"> </w:t>
      </w:r>
    </w:p>
    <w:p w14:paraId="753FD4E2" w14:textId="780ED831" w:rsidR="000004F3" w:rsidRPr="00E54BAE" w:rsidRDefault="003A53CE" w:rsidP="003A53CE">
      <w:pPr>
        <w:pStyle w:val="Heading3"/>
        <w:ind w:left="0" w:firstLine="708"/>
        <w:rPr>
          <w:rStyle w:val="BoldText"/>
          <w:b w:val="0"/>
        </w:rPr>
      </w:pPr>
      <w:r>
        <w:rPr>
          <w:rStyle w:val="BoldText"/>
          <w:b w:val="0"/>
        </w:rPr>
        <w:t xml:space="preserve">(b) </w:t>
      </w:r>
      <w:r w:rsidR="000004F3" w:rsidRPr="00E54BAE">
        <w:rPr>
          <w:rStyle w:val="BoldText"/>
          <w:b w:val="0"/>
        </w:rPr>
        <w:t>Responsibilities</w:t>
      </w:r>
      <w:r w:rsidR="001A65F6" w:rsidRPr="00E54BAE">
        <w:rPr>
          <w:rStyle w:val="BoldText"/>
          <w:b w:val="0"/>
        </w:rPr>
        <w:t>:</w:t>
      </w:r>
      <w:bookmarkEnd w:id="62"/>
    </w:p>
    <w:p w14:paraId="08EECB39" w14:textId="77777777" w:rsidR="00EF606D" w:rsidRPr="00B7757C" w:rsidRDefault="00EF606D" w:rsidP="00EF606D">
      <w:pPr>
        <w:pStyle w:val="ListParagraph"/>
        <w:numPr>
          <w:ilvl w:val="0"/>
          <w:numId w:val="40"/>
        </w:numPr>
        <w:spacing w:after="200" w:line="276" w:lineRule="auto"/>
      </w:pPr>
      <w:bookmarkStart w:id="63" w:name="_Toc149225083"/>
      <w:r w:rsidRPr="00B7757C">
        <w:t xml:space="preserve">The concept of the chain of custody of incident evidence is </w:t>
      </w:r>
      <w:r>
        <w:t>applied during the identification and collection of incident investigation evidence</w:t>
      </w:r>
      <w:r w:rsidRPr="00B7757C">
        <w:t>.</w:t>
      </w:r>
    </w:p>
    <w:p w14:paraId="4BF6F7F0" w14:textId="77777777" w:rsidR="00EF606D" w:rsidRPr="00B7757C" w:rsidRDefault="00EF606D" w:rsidP="00EF606D">
      <w:pPr>
        <w:pStyle w:val="ListParagraph"/>
        <w:numPr>
          <w:ilvl w:val="0"/>
          <w:numId w:val="40"/>
        </w:numPr>
        <w:spacing w:after="200" w:line="276" w:lineRule="auto"/>
      </w:pPr>
      <w:r w:rsidRPr="00B7757C">
        <w:t xml:space="preserve">Witness statements are </w:t>
      </w:r>
      <w:r>
        <w:t xml:space="preserve">professionally </w:t>
      </w:r>
      <w:r w:rsidRPr="00B7757C">
        <w:t xml:space="preserve">taken and </w:t>
      </w:r>
      <w:r>
        <w:t xml:space="preserve">accurately </w:t>
      </w:r>
      <w:r w:rsidRPr="00B7757C">
        <w:t>recorded.</w:t>
      </w:r>
    </w:p>
    <w:p w14:paraId="5C928ECC" w14:textId="77777777" w:rsidR="00EF606D" w:rsidRPr="00B7757C" w:rsidRDefault="00EF606D" w:rsidP="00EF606D">
      <w:pPr>
        <w:pStyle w:val="ListParagraph"/>
        <w:numPr>
          <w:ilvl w:val="0"/>
          <w:numId w:val="40"/>
        </w:numPr>
        <w:spacing w:after="200" w:line="276" w:lineRule="auto"/>
      </w:pPr>
      <w:r w:rsidRPr="00B7757C">
        <w:t>Collected evidence is presented and investigative questions regarding evidence are responded to.</w:t>
      </w:r>
    </w:p>
    <w:p w14:paraId="7D7D156D" w14:textId="77777777" w:rsidR="00EF606D" w:rsidRPr="00B7757C" w:rsidRDefault="00EF606D" w:rsidP="00EF606D">
      <w:pPr>
        <w:pStyle w:val="ListParagraph"/>
        <w:numPr>
          <w:ilvl w:val="0"/>
          <w:numId w:val="40"/>
        </w:numPr>
        <w:spacing w:after="200" w:line="276" w:lineRule="auto"/>
      </w:pPr>
      <w:r w:rsidRPr="00B7757C">
        <w:t>The incident scene is safeguarded, and the safety of all persons is ensured.</w:t>
      </w:r>
    </w:p>
    <w:p w14:paraId="42ABF753" w14:textId="77777777" w:rsidR="00EF606D" w:rsidRPr="00B7757C" w:rsidRDefault="00EF606D" w:rsidP="00EF606D">
      <w:pPr>
        <w:pStyle w:val="ListParagraph"/>
        <w:numPr>
          <w:ilvl w:val="0"/>
          <w:numId w:val="40"/>
        </w:numPr>
        <w:spacing w:after="200" w:line="276" w:lineRule="auto"/>
      </w:pPr>
      <w:r w:rsidRPr="00B7757C">
        <w:t>Incidents are reported appropriately, and the investigation process is initiated.</w:t>
      </w:r>
    </w:p>
    <w:p w14:paraId="5A3C0763" w14:textId="77777777" w:rsidR="00EF606D" w:rsidRPr="00B7757C" w:rsidRDefault="00EF606D" w:rsidP="00EF606D">
      <w:pPr>
        <w:pStyle w:val="ListParagraph"/>
        <w:numPr>
          <w:ilvl w:val="0"/>
          <w:numId w:val="40"/>
        </w:numPr>
        <w:spacing w:after="200" w:line="276" w:lineRule="auto"/>
      </w:pPr>
      <w:r w:rsidRPr="00B7757C">
        <w:t>Concepts and principles of the broad incident investigation process are applied.</w:t>
      </w:r>
    </w:p>
    <w:p w14:paraId="182D6A22" w14:textId="4162C780" w:rsidR="000004F3" w:rsidRPr="00E54BAE" w:rsidRDefault="003A53CE" w:rsidP="003A53CE">
      <w:pPr>
        <w:pStyle w:val="Heading3"/>
        <w:ind w:left="0" w:firstLine="708"/>
        <w:rPr>
          <w:rStyle w:val="BoldText"/>
          <w:b w:val="0"/>
        </w:rPr>
      </w:pPr>
      <w:r>
        <w:rPr>
          <w:rStyle w:val="BoldText"/>
          <w:b w:val="0"/>
        </w:rPr>
        <w:t xml:space="preserve">(c) </w:t>
      </w:r>
      <w:r w:rsidR="000004F3" w:rsidRPr="00E54BAE">
        <w:rPr>
          <w:rStyle w:val="BoldText"/>
          <w:b w:val="0"/>
        </w:rPr>
        <w:t>Contexts</w:t>
      </w:r>
      <w:r w:rsidR="001A65F6" w:rsidRPr="00E54BAE">
        <w:rPr>
          <w:rStyle w:val="BoldText"/>
          <w:b w:val="0"/>
        </w:rPr>
        <w:t>:</w:t>
      </w:r>
      <w:bookmarkEnd w:id="63"/>
    </w:p>
    <w:p w14:paraId="2291EADD" w14:textId="77777777" w:rsidR="007F4076" w:rsidRDefault="007F4076" w:rsidP="00A31AF1">
      <w:pPr>
        <w:pStyle w:val="Heading2"/>
        <w:rPr>
          <w:b w:val="0"/>
          <w:color w:val="365F91" w:themeColor="accent1" w:themeShade="BF"/>
          <w:szCs w:val="20"/>
        </w:rPr>
      </w:pPr>
      <w:r w:rsidRPr="007F4076">
        <w:rPr>
          <w:b w:val="0"/>
          <w:color w:val="365F91" w:themeColor="accent1" w:themeShade="BF"/>
          <w:szCs w:val="20"/>
        </w:rPr>
        <w:t>Executed in various workplace environments, including industrial, healthcare, and office settings, where thorough and accurate collection and safeguarding of evidence are critical. The task involves applying the chain of custody concept, taking and recording witness statements, presenting evidence, safeguarding the incident scene, reporting incidents, and applying incident investigation principles. This process requires collaboration with team members and other stakeholders to ensure a comprehensive and reliable investigation. Moderate supervision is provided to guide the process and ensure compliance with investigation protocols and standards.</w:t>
      </w:r>
    </w:p>
    <w:p w14:paraId="3E55586C" w14:textId="77777777" w:rsidR="007F4076" w:rsidRDefault="007F4076" w:rsidP="00A31AF1">
      <w:pPr>
        <w:pStyle w:val="Heading2"/>
        <w:rPr>
          <w:b w:val="0"/>
          <w:color w:val="365F91" w:themeColor="accent1" w:themeShade="BF"/>
          <w:szCs w:val="20"/>
        </w:rPr>
      </w:pPr>
    </w:p>
    <w:p w14:paraId="45C2581F" w14:textId="52EBE24C" w:rsidR="00A31AF1" w:rsidRPr="00160E64" w:rsidRDefault="00A31AF1" w:rsidP="00A31AF1">
      <w:pPr>
        <w:pStyle w:val="Heading2"/>
      </w:pPr>
      <w:r>
        <w:t xml:space="preserve">2.3.2 Task 2 </w:t>
      </w:r>
    </w:p>
    <w:p w14:paraId="20EFC58E" w14:textId="5307D90D" w:rsidR="008C7459" w:rsidRDefault="008C7459" w:rsidP="008C7459">
      <w:pPr>
        <w:pStyle w:val="Heading3"/>
        <w:ind w:left="0"/>
        <w:rPr>
          <w:rStyle w:val="BoldText"/>
          <w:b w:val="0"/>
          <w:color w:val="365F91" w:themeColor="accent1" w:themeShade="BF"/>
          <w:szCs w:val="20"/>
          <w:lang w:val="en-ZA" w:eastAsia="en-ZA"/>
        </w:rPr>
      </w:pPr>
      <w:r w:rsidRPr="008C7459">
        <w:rPr>
          <w:color w:val="365F91" w:themeColor="accent1" w:themeShade="BF"/>
          <w:szCs w:val="20"/>
          <w:lang w:val="en-ZA" w:eastAsia="en-ZA"/>
        </w:rPr>
        <w:t>Participate in evidence analysis to determine the causes of occupational accidents and incidents.</w:t>
      </w:r>
      <w:r w:rsidRPr="008C7459">
        <w:rPr>
          <w:rStyle w:val="BoldText"/>
          <w:b w:val="0"/>
          <w:color w:val="365F91" w:themeColor="accent1" w:themeShade="BF"/>
          <w:szCs w:val="20"/>
          <w:lang w:val="en-ZA" w:eastAsia="en-ZA"/>
        </w:rPr>
        <w:t xml:space="preserve"> </w:t>
      </w:r>
    </w:p>
    <w:p w14:paraId="7022E5A5" w14:textId="77777777" w:rsidR="00A31AF1" w:rsidRPr="00E54BAE" w:rsidRDefault="00A31AF1" w:rsidP="00A31AF1">
      <w:pPr>
        <w:pStyle w:val="Heading3"/>
        <w:ind w:left="0" w:firstLine="708"/>
        <w:rPr>
          <w:rStyle w:val="BoldText"/>
          <w:b w:val="0"/>
        </w:rPr>
      </w:pPr>
      <w:r>
        <w:rPr>
          <w:rStyle w:val="BoldText"/>
          <w:b w:val="0"/>
        </w:rPr>
        <w:t xml:space="preserve">(a) </w:t>
      </w:r>
      <w:r w:rsidRPr="00E54BAE">
        <w:rPr>
          <w:rStyle w:val="BoldText"/>
          <w:b w:val="0"/>
        </w:rPr>
        <w:t>Unique Product or Service:</w:t>
      </w:r>
    </w:p>
    <w:p w14:paraId="30532441" w14:textId="77777777" w:rsidR="007F4076" w:rsidRDefault="007F4076" w:rsidP="007F4076">
      <w:pPr>
        <w:pStyle w:val="Heading3"/>
        <w:ind w:left="0"/>
        <w:rPr>
          <w:rStyle w:val="BoldText"/>
          <w:b w:val="0"/>
          <w:color w:val="365F91" w:themeColor="accent1" w:themeShade="BF"/>
          <w:szCs w:val="20"/>
        </w:rPr>
      </w:pPr>
      <w:r w:rsidRPr="007F4076">
        <w:rPr>
          <w:color w:val="365F91" w:themeColor="accent1" w:themeShade="BF"/>
          <w:szCs w:val="20"/>
        </w:rPr>
        <w:t>Participating in evidence analysis to determine the causes of occupational accidents and incidents provides a comprehensive understanding of the factors contributing to incidents, allowing for targeted prevention measures.</w:t>
      </w:r>
      <w:r w:rsidRPr="007F4076">
        <w:rPr>
          <w:rStyle w:val="BoldText"/>
          <w:b w:val="0"/>
          <w:color w:val="365F91" w:themeColor="accent1" w:themeShade="BF"/>
          <w:szCs w:val="20"/>
        </w:rPr>
        <w:t xml:space="preserve"> </w:t>
      </w:r>
    </w:p>
    <w:p w14:paraId="364D90A4" w14:textId="489FAA40" w:rsidR="00A31AF1" w:rsidRPr="00E54BAE" w:rsidRDefault="00A31AF1" w:rsidP="00A31AF1">
      <w:pPr>
        <w:pStyle w:val="Heading3"/>
        <w:ind w:left="0" w:firstLine="708"/>
        <w:rPr>
          <w:rStyle w:val="BoldText"/>
          <w:b w:val="0"/>
        </w:rPr>
      </w:pPr>
      <w:r>
        <w:rPr>
          <w:rStyle w:val="BoldText"/>
          <w:b w:val="0"/>
        </w:rPr>
        <w:t xml:space="preserve">(b) </w:t>
      </w:r>
      <w:r w:rsidRPr="00E54BAE">
        <w:rPr>
          <w:rStyle w:val="BoldText"/>
          <w:b w:val="0"/>
        </w:rPr>
        <w:t>Responsibilities:</w:t>
      </w:r>
    </w:p>
    <w:p w14:paraId="313F5A9B" w14:textId="77777777" w:rsidR="00EF606D" w:rsidRDefault="00EF606D" w:rsidP="00EF606D">
      <w:pPr>
        <w:pStyle w:val="ListParagraph"/>
        <w:numPr>
          <w:ilvl w:val="0"/>
          <w:numId w:val="33"/>
        </w:numPr>
        <w:spacing w:after="200" w:line="276" w:lineRule="auto"/>
      </w:pPr>
      <w:r>
        <w:t>A sequence of events (storyboard) is created.</w:t>
      </w:r>
    </w:p>
    <w:p w14:paraId="6683B74F" w14:textId="77777777" w:rsidR="00EF606D" w:rsidRDefault="00EF606D" w:rsidP="00EF606D">
      <w:pPr>
        <w:pStyle w:val="ListParagraph"/>
        <w:numPr>
          <w:ilvl w:val="0"/>
          <w:numId w:val="33"/>
        </w:numPr>
        <w:spacing w:after="200" w:line="276" w:lineRule="auto"/>
      </w:pPr>
      <w:r>
        <w:lastRenderedPageBreak/>
        <w:t>Analytical thinking is applied to determine the cause-and-effect links between the elements of the incident.</w:t>
      </w:r>
    </w:p>
    <w:p w14:paraId="661C4B15" w14:textId="77777777" w:rsidR="00EF606D" w:rsidRDefault="00EF606D" w:rsidP="00EF606D">
      <w:pPr>
        <w:pStyle w:val="ListParagraph"/>
        <w:numPr>
          <w:ilvl w:val="0"/>
          <w:numId w:val="33"/>
        </w:numPr>
        <w:spacing w:after="200" w:line="276" w:lineRule="auto"/>
      </w:pPr>
      <w:r>
        <w:t>External and internal factors impacting on the incident are identified and described.</w:t>
      </w:r>
    </w:p>
    <w:p w14:paraId="6679485B" w14:textId="77777777" w:rsidR="00EF606D" w:rsidRDefault="00EF606D" w:rsidP="00EF606D">
      <w:pPr>
        <w:pStyle w:val="ListParagraph"/>
        <w:numPr>
          <w:ilvl w:val="0"/>
          <w:numId w:val="33"/>
        </w:numPr>
        <w:spacing w:after="200" w:line="276" w:lineRule="auto"/>
      </w:pPr>
      <w:r>
        <w:t>Participation in a facilitated diagnostic role play scenario to determine causes and consequences is conducted.</w:t>
      </w:r>
    </w:p>
    <w:p w14:paraId="7B79961D" w14:textId="4C5CAF69" w:rsidR="00A31AF1" w:rsidRPr="00E54BAE" w:rsidRDefault="00A31AF1" w:rsidP="00894FC9">
      <w:pPr>
        <w:pStyle w:val="Heading3"/>
        <w:ind w:left="0" w:firstLine="708"/>
        <w:rPr>
          <w:rStyle w:val="BoldText"/>
          <w:b w:val="0"/>
        </w:rPr>
      </w:pPr>
      <w:r>
        <w:rPr>
          <w:rStyle w:val="BoldText"/>
          <w:b w:val="0"/>
        </w:rPr>
        <w:t xml:space="preserve">(c) </w:t>
      </w:r>
      <w:r w:rsidRPr="00E54BAE">
        <w:rPr>
          <w:rStyle w:val="BoldText"/>
          <w:b w:val="0"/>
        </w:rPr>
        <w:t>Contexts:</w:t>
      </w:r>
    </w:p>
    <w:p w14:paraId="4DA35C12" w14:textId="16A5C3D5" w:rsidR="00D025EE" w:rsidRDefault="007F4076" w:rsidP="00A31AF1">
      <w:r w:rsidRPr="007F4076">
        <w:t>Executed in various workplace environments, including industrial, healthcare, and office settings, where detailed evidence analysis is critical. The task involves creating a storyboard to map out the incident, applying analytical thinking to determine cause-and-effect relationships, identifying external and internal factors, and participating in a diagnostic role play scenario. This process requires collaboration with team members and other stakeholders to ensure a thorough analysis. Moderate supervision is provided to guide the analysis and ensure accurate identification of incident causes and contributing factors.</w:t>
      </w:r>
    </w:p>
    <w:p w14:paraId="411F16C8" w14:textId="77777777" w:rsidR="007F4076" w:rsidRDefault="007F4076" w:rsidP="00A31AF1"/>
    <w:p w14:paraId="0EE93AD0" w14:textId="77777777" w:rsidR="008C7459" w:rsidRDefault="00D025EE" w:rsidP="008C7459">
      <w:pPr>
        <w:pStyle w:val="Heading2"/>
      </w:pPr>
      <w:r>
        <w:t>2.3.3 Task 3</w:t>
      </w:r>
    </w:p>
    <w:p w14:paraId="65494314" w14:textId="17A77968" w:rsidR="008C7459" w:rsidRPr="007F4076" w:rsidRDefault="008C7459" w:rsidP="008C7459">
      <w:pPr>
        <w:pStyle w:val="Heading2"/>
        <w:rPr>
          <w:b w:val="0"/>
          <w:bCs/>
        </w:rPr>
      </w:pPr>
      <w:r w:rsidRPr="007F4076">
        <w:rPr>
          <w:b w:val="0"/>
          <w:bCs/>
          <w:color w:val="365F91" w:themeColor="accent1" w:themeShade="BF"/>
          <w:szCs w:val="20"/>
          <w:lang w:val="en-ZA" w:eastAsia="en-ZA"/>
        </w:rPr>
        <w:t>Develop recommendations to deal with the outcomes of incident investigations.</w:t>
      </w:r>
    </w:p>
    <w:p w14:paraId="7B275778" w14:textId="73E565B9" w:rsidR="00D025EE" w:rsidRDefault="00D025EE" w:rsidP="007F4076">
      <w:pPr>
        <w:pStyle w:val="Heading3"/>
        <w:numPr>
          <w:ilvl w:val="0"/>
          <w:numId w:val="45"/>
        </w:numPr>
        <w:rPr>
          <w:rStyle w:val="BoldText"/>
          <w:b w:val="0"/>
        </w:rPr>
      </w:pPr>
      <w:r w:rsidRPr="00E54BAE">
        <w:rPr>
          <w:rStyle w:val="BoldText"/>
          <w:b w:val="0"/>
        </w:rPr>
        <w:t>Unique Product or Service:</w:t>
      </w:r>
    </w:p>
    <w:p w14:paraId="1E746F7A" w14:textId="0025B8E5" w:rsidR="007F4076" w:rsidRPr="007F4076" w:rsidRDefault="007F4076" w:rsidP="007F4076">
      <w:pPr>
        <w:pStyle w:val="Heading3"/>
        <w:ind w:left="0"/>
        <w:rPr>
          <w:rStyle w:val="BoldText"/>
          <w:b w:val="0"/>
          <w:color w:val="365F91" w:themeColor="accent1" w:themeShade="BF"/>
        </w:rPr>
      </w:pPr>
      <w:r w:rsidRPr="007F4076">
        <w:rPr>
          <w:rStyle w:val="BoldText"/>
          <w:b w:val="0"/>
          <w:color w:val="365F91" w:themeColor="accent1" w:themeShade="BF"/>
        </w:rPr>
        <w:t>Developing recommendations to address the outcomes of incident investigations ensures proactive measures are taken to prevent future incidents and enhance workplace safety.</w:t>
      </w:r>
    </w:p>
    <w:p w14:paraId="3262DD96" w14:textId="25BBA9D6" w:rsidR="00D025EE" w:rsidRPr="00D025EE" w:rsidRDefault="00D025EE" w:rsidP="00D025EE">
      <w:pPr>
        <w:pStyle w:val="Heading3"/>
        <w:ind w:left="0" w:firstLine="708"/>
        <w:rPr>
          <w:rStyle w:val="BoldText"/>
          <w:b w:val="0"/>
        </w:rPr>
      </w:pPr>
      <w:r w:rsidRPr="00D025EE">
        <w:rPr>
          <w:rStyle w:val="BoldText"/>
          <w:b w:val="0"/>
        </w:rPr>
        <w:t>(b) Responsibilities:</w:t>
      </w:r>
    </w:p>
    <w:p w14:paraId="1C1B68C6" w14:textId="77777777" w:rsidR="00EF606D" w:rsidRPr="00EF606D" w:rsidRDefault="00EF606D" w:rsidP="00EF606D">
      <w:pPr>
        <w:pStyle w:val="ListParagraph"/>
        <w:numPr>
          <w:ilvl w:val="0"/>
          <w:numId w:val="34"/>
        </w:numPr>
        <w:spacing w:after="200" w:line="276" w:lineRule="auto"/>
        <w:jc w:val="both"/>
        <w:rPr>
          <w:rStyle w:val="BoldText"/>
          <w:b w:val="0"/>
          <w:bCs/>
        </w:rPr>
      </w:pPr>
      <w:r w:rsidRPr="00EF606D">
        <w:rPr>
          <w:rStyle w:val="BoldText"/>
          <w:b w:val="0"/>
          <w:bCs/>
        </w:rPr>
        <w:t>The relevant legal consequences of incidents, incident causes, and incident consequences are understood and clarified within specific occupational contexts.</w:t>
      </w:r>
    </w:p>
    <w:p w14:paraId="628F2707" w14:textId="77777777" w:rsidR="00EF606D" w:rsidRPr="00EF606D" w:rsidRDefault="00EF606D" w:rsidP="00EF606D">
      <w:pPr>
        <w:pStyle w:val="ListParagraph"/>
        <w:numPr>
          <w:ilvl w:val="0"/>
          <w:numId w:val="34"/>
        </w:numPr>
        <w:spacing w:after="200" w:line="276" w:lineRule="auto"/>
        <w:jc w:val="both"/>
        <w:rPr>
          <w:rStyle w:val="BoldText"/>
          <w:b w:val="0"/>
          <w:bCs/>
        </w:rPr>
      </w:pPr>
      <w:r w:rsidRPr="00EF606D">
        <w:rPr>
          <w:rStyle w:val="BoldText"/>
          <w:b w:val="0"/>
          <w:bCs/>
        </w:rPr>
        <w:t>Appropriate recommendations to deal with the causes of the incident and prevent future similar incidents are created and motivated.</w:t>
      </w:r>
    </w:p>
    <w:p w14:paraId="28D9331A" w14:textId="77777777" w:rsidR="00EF606D" w:rsidRPr="00EF606D" w:rsidRDefault="00EF606D" w:rsidP="00EF606D">
      <w:pPr>
        <w:pStyle w:val="ListParagraph"/>
        <w:numPr>
          <w:ilvl w:val="0"/>
          <w:numId w:val="34"/>
        </w:numPr>
        <w:spacing w:after="200" w:line="276" w:lineRule="auto"/>
        <w:jc w:val="both"/>
        <w:rPr>
          <w:rStyle w:val="BoldText"/>
          <w:b w:val="0"/>
          <w:bCs/>
        </w:rPr>
      </w:pPr>
      <w:r w:rsidRPr="00EF606D">
        <w:rPr>
          <w:rStyle w:val="BoldText"/>
          <w:b w:val="0"/>
          <w:bCs/>
        </w:rPr>
        <w:t>Remedial recommendations are evaluated against presidents and best practices.</w:t>
      </w:r>
    </w:p>
    <w:p w14:paraId="2F8A3414" w14:textId="1646E43C" w:rsidR="00EF606D" w:rsidRPr="00EF606D" w:rsidRDefault="00EF606D" w:rsidP="00EF606D">
      <w:pPr>
        <w:pStyle w:val="ListParagraph"/>
        <w:numPr>
          <w:ilvl w:val="0"/>
          <w:numId w:val="34"/>
        </w:numPr>
        <w:spacing w:after="200" w:line="276" w:lineRule="auto"/>
        <w:jc w:val="both"/>
        <w:rPr>
          <w:rStyle w:val="BoldText"/>
          <w:b w:val="0"/>
          <w:bCs/>
        </w:rPr>
      </w:pPr>
      <w:r w:rsidRPr="00EF606D">
        <w:rPr>
          <w:rStyle w:val="BoldText"/>
          <w:b w:val="0"/>
          <w:bCs/>
        </w:rPr>
        <w:t xml:space="preserve">Intended and unintended consequences of recommendations are </w:t>
      </w:r>
      <w:r w:rsidR="007F4076" w:rsidRPr="00EF606D">
        <w:rPr>
          <w:rStyle w:val="BoldText"/>
          <w:b w:val="0"/>
          <w:bCs/>
        </w:rPr>
        <w:t>evaluated,</w:t>
      </w:r>
      <w:r w:rsidRPr="00EF606D">
        <w:rPr>
          <w:rStyle w:val="BoldText"/>
          <w:b w:val="0"/>
          <w:bCs/>
        </w:rPr>
        <w:t xml:space="preserve"> and the evaluation is used to improve recommendations.</w:t>
      </w:r>
    </w:p>
    <w:p w14:paraId="3F1120F6" w14:textId="77777777" w:rsidR="00D025EE" w:rsidRPr="00E54BAE" w:rsidRDefault="00D025EE" w:rsidP="00D025EE">
      <w:pPr>
        <w:pStyle w:val="Heading3"/>
        <w:ind w:left="0" w:firstLine="708"/>
        <w:rPr>
          <w:rStyle w:val="BoldText"/>
          <w:b w:val="0"/>
        </w:rPr>
      </w:pPr>
      <w:r>
        <w:rPr>
          <w:rStyle w:val="BoldText"/>
          <w:b w:val="0"/>
        </w:rPr>
        <w:t xml:space="preserve">(c) </w:t>
      </w:r>
      <w:r w:rsidRPr="00E54BAE">
        <w:rPr>
          <w:rStyle w:val="BoldText"/>
          <w:b w:val="0"/>
        </w:rPr>
        <w:t>Contexts:</w:t>
      </w:r>
    </w:p>
    <w:p w14:paraId="3023E12B" w14:textId="3CD2967B" w:rsidR="00D025EE" w:rsidRDefault="007F4076" w:rsidP="00D025EE">
      <w:r w:rsidRPr="007F4076">
        <w:t>Executed in various workplace environments, including industrial, healthcare, and office settings, where thorough understanding of legal consequences and development of proactive recommendations are critical. The task involves understanding and clarifying legal consequences, creating and motivating appropriate recommendations, evaluating recommendations against best practices, and assessing the intended and unintended consequences. This process requires collaboration with team members, legal experts, and other stakeholders to ensure comprehensive and effective recommendations. Moderate supervision is provided to ensure the recommendations are practical, compliant with legal standards, and beneficial for the organization's safety practices.</w:t>
      </w:r>
    </w:p>
    <w:p w14:paraId="3ED0AE04" w14:textId="77777777" w:rsidR="007F4076" w:rsidRDefault="007F4076" w:rsidP="00D025EE"/>
    <w:p w14:paraId="6B81FEB8" w14:textId="7FC929AD" w:rsidR="00D025EE" w:rsidRPr="00160E64" w:rsidRDefault="00D025EE" w:rsidP="00D025EE">
      <w:pPr>
        <w:pStyle w:val="Heading2"/>
      </w:pPr>
      <w:r>
        <w:t>2.3.4 Task 4</w:t>
      </w:r>
    </w:p>
    <w:p w14:paraId="6195257B" w14:textId="399A5A7D" w:rsidR="008C7459" w:rsidRDefault="008C7459" w:rsidP="008C7459">
      <w:pPr>
        <w:pStyle w:val="Heading3"/>
        <w:ind w:left="0"/>
        <w:rPr>
          <w:rStyle w:val="BoldText"/>
          <w:b w:val="0"/>
        </w:rPr>
      </w:pPr>
      <w:r w:rsidRPr="008C7459">
        <w:rPr>
          <w:color w:val="365F91" w:themeColor="accent1" w:themeShade="BF"/>
          <w:szCs w:val="20"/>
          <w:lang w:val="en-ZA" w:eastAsia="en-ZA"/>
        </w:rPr>
        <w:t>Create comprehensive incident and accident investigation reports</w:t>
      </w:r>
      <w:r>
        <w:rPr>
          <w:rStyle w:val="BoldText"/>
          <w:b w:val="0"/>
        </w:rPr>
        <w:t xml:space="preserve"> </w:t>
      </w:r>
    </w:p>
    <w:p w14:paraId="5D7489BC" w14:textId="52249C83" w:rsidR="00D025EE" w:rsidRPr="00E54BAE" w:rsidRDefault="00D025EE" w:rsidP="007F4076">
      <w:pPr>
        <w:pStyle w:val="Heading3"/>
        <w:ind w:left="0" w:firstLine="708"/>
        <w:rPr>
          <w:rStyle w:val="BoldText"/>
          <w:b w:val="0"/>
        </w:rPr>
      </w:pPr>
      <w:r>
        <w:rPr>
          <w:rStyle w:val="BoldText"/>
          <w:b w:val="0"/>
        </w:rPr>
        <w:lastRenderedPageBreak/>
        <w:t xml:space="preserve">(a) </w:t>
      </w:r>
      <w:r w:rsidRPr="00E54BAE">
        <w:rPr>
          <w:rStyle w:val="BoldText"/>
          <w:b w:val="0"/>
        </w:rPr>
        <w:t>Unique Product or Service:</w:t>
      </w:r>
    </w:p>
    <w:p w14:paraId="1C746D85" w14:textId="77777777" w:rsidR="007F4076" w:rsidRDefault="007F4076" w:rsidP="007F4076">
      <w:pPr>
        <w:pStyle w:val="Heading3"/>
        <w:ind w:left="0"/>
        <w:rPr>
          <w:rStyle w:val="BoldText"/>
          <w:b w:val="0"/>
          <w:color w:val="365F91" w:themeColor="accent1" w:themeShade="BF"/>
          <w:szCs w:val="20"/>
        </w:rPr>
      </w:pPr>
      <w:r w:rsidRPr="007F4076">
        <w:rPr>
          <w:color w:val="365F91" w:themeColor="accent1" w:themeShade="BF"/>
          <w:szCs w:val="20"/>
        </w:rPr>
        <w:t>Creating comprehensive incident and accident investigation reports ensures detailed documentation of incidents, fostering an environment for continuous improvement and adherence to safety standards.</w:t>
      </w:r>
      <w:r w:rsidRPr="007F4076">
        <w:rPr>
          <w:rStyle w:val="BoldText"/>
          <w:b w:val="0"/>
          <w:color w:val="365F91" w:themeColor="accent1" w:themeShade="BF"/>
          <w:szCs w:val="20"/>
        </w:rPr>
        <w:t xml:space="preserve"> </w:t>
      </w:r>
    </w:p>
    <w:p w14:paraId="32FA32F0" w14:textId="77777777" w:rsidR="00D025EE" w:rsidRPr="00D025EE" w:rsidRDefault="00D025EE" w:rsidP="00D025EE">
      <w:pPr>
        <w:pStyle w:val="Heading3"/>
        <w:ind w:left="0" w:firstLine="708"/>
        <w:rPr>
          <w:rStyle w:val="BoldText"/>
          <w:b w:val="0"/>
        </w:rPr>
      </w:pPr>
      <w:r w:rsidRPr="00D025EE">
        <w:rPr>
          <w:rStyle w:val="BoldText"/>
          <w:b w:val="0"/>
        </w:rPr>
        <w:t>(b) Responsibilities:</w:t>
      </w:r>
    </w:p>
    <w:p w14:paraId="07A30F00" w14:textId="77777777" w:rsidR="00EF606D" w:rsidRDefault="00EF606D" w:rsidP="00EF606D">
      <w:pPr>
        <w:pStyle w:val="ListParagraph"/>
        <w:numPr>
          <w:ilvl w:val="0"/>
          <w:numId w:val="41"/>
        </w:numPr>
        <w:spacing w:after="200" w:line="276" w:lineRule="auto"/>
      </w:pPr>
      <w:r>
        <w:t xml:space="preserve">Specialised components of an integrated incident investigation report </w:t>
      </w:r>
      <w:proofErr w:type="gramStart"/>
      <w:r>
        <w:t>is</w:t>
      </w:r>
      <w:proofErr w:type="gramEnd"/>
      <w:r>
        <w:t xml:space="preserve"> drafted.</w:t>
      </w:r>
    </w:p>
    <w:p w14:paraId="15831731" w14:textId="77777777" w:rsidR="00EF606D" w:rsidRDefault="00EF606D" w:rsidP="00EF606D">
      <w:pPr>
        <w:pStyle w:val="ListParagraph"/>
        <w:numPr>
          <w:ilvl w:val="0"/>
          <w:numId w:val="41"/>
        </w:numPr>
        <w:spacing w:after="200" w:line="276" w:lineRule="auto"/>
      </w:pPr>
      <w:r>
        <w:t>The format and purpose of an incident report are evaluated and adhered to when making inputs into the report.</w:t>
      </w:r>
    </w:p>
    <w:p w14:paraId="611D825F" w14:textId="77777777" w:rsidR="00EF606D" w:rsidRDefault="00EF606D" w:rsidP="00EF606D">
      <w:pPr>
        <w:pStyle w:val="ListParagraph"/>
        <w:numPr>
          <w:ilvl w:val="0"/>
          <w:numId w:val="41"/>
        </w:numPr>
        <w:spacing w:after="200" w:line="276" w:lineRule="auto"/>
      </w:pPr>
      <w:r>
        <w:t>Specialised remedial recommendations are developed.</w:t>
      </w:r>
    </w:p>
    <w:p w14:paraId="441F72F8" w14:textId="78228D02" w:rsidR="00EF606D" w:rsidRDefault="00EF606D" w:rsidP="00EF606D">
      <w:pPr>
        <w:pStyle w:val="ListParagraph"/>
        <w:numPr>
          <w:ilvl w:val="0"/>
          <w:numId w:val="41"/>
        </w:numPr>
        <w:spacing w:after="200" w:line="276" w:lineRule="auto"/>
      </w:pPr>
      <w:r>
        <w:t xml:space="preserve">Optimum collaboration with team members </w:t>
      </w:r>
      <w:r w:rsidR="007F4076">
        <w:t>is</w:t>
      </w:r>
      <w:r>
        <w:t xml:space="preserve"> applied. </w:t>
      </w:r>
    </w:p>
    <w:p w14:paraId="058A629F" w14:textId="77777777" w:rsidR="00EF606D" w:rsidRDefault="00EF606D" w:rsidP="00EF606D">
      <w:pPr>
        <w:pStyle w:val="ListParagraph"/>
        <w:numPr>
          <w:ilvl w:val="0"/>
          <w:numId w:val="41"/>
        </w:numPr>
        <w:spacing w:after="200" w:line="276" w:lineRule="auto"/>
      </w:pPr>
      <w:r>
        <w:t>The purpose, structure, and processes associated with incident post-mortems are applied to improve future performance.</w:t>
      </w:r>
    </w:p>
    <w:p w14:paraId="22AB70A5" w14:textId="77777777" w:rsidR="00D025EE" w:rsidRPr="00E54BAE" w:rsidRDefault="00D025EE" w:rsidP="00D025EE">
      <w:pPr>
        <w:pStyle w:val="Heading3"/>
        <w:ind w:left="0" w:firstLine="708"/>
        <w:rPr>
          <w:rStyle w:val="BoldText"/>
          <w:b w:val="0"/>
        </w:rPr>
      </w:pPr>
      <w:r>
        <w:rPr>
          <w:rStyle w:val="BoldText"/>
          <w:b w:val="0"/>
        </w:rPr>
        <w:t xml:space="preserve">(c) </w:t>
      </w:r>
      <w:r w:rsidRPr="00E54BAE">
        <w:rPr>
          <w:rStyle w:val="BoldText"/>
          <w:b w:val="0"/>
        </w:rPr>
        <w:t>Contexts:</w:t>
      </w:r>
    </w:p>
    <w:p w14:paraId="654488F5" w14:textId="4E3648DA" w:rsidR="00D025EE" w:rsidRDefault="007F4076" w:rsidP="007F4076">
      <w:pPr>
        <w:jc w:val="both"/>
      </w:pPr>
      <w:r w:rsidRPr="007F4076">
        <w:t>Executed in various workplace environments, including industrial, healthcare, and office settings, where detailed incident and accident reporting is critical. The task involves drafting comprehensive reports that include specialized components, adhering to the established format and purpose, developing remedial recommendations, and collaborating effectively with team members. The context emphasizes the importance of thorough documentation, collaborative information gathering, and applying post-mortem processes to enhance future performance and safety. Moderate supervision is provided to ensure the accuracy and completeness of reports and recommendations.</w:t>
      </w:r>
    </w:p>
    <w:p w14:paraId="1785C42F" w14:textId="77777777" w:rsidR="000F156A" w:rsidRDefault="000F156A">
      <w:pPr>
        <w:spacing w:after="0" w:line="240" w:lineRule="auto"/>
        <w:rPr>
          <w:b/>
          <w:color w:val="auto"/>
          <w:sz w:val="24"/>
          <w:szCs w:val="22"/>
        </w:rPr>
      </w:pPr>
      <w:bookmarkStart w:id="64" w:name="_Toc109733552"/>
      <w:bookmarkStart w:id="65" w:name="_Toc149225084"/>
      <w:r>
        <w:br w:type="page"/>
      </w:r>
    </w:p>
    <w:p w14:paraId="5BCCE527" w14:textId="6147B8B4" w:rsidR="000004F3" w:rsidRDefault="000004F3" w:rsidP="009C1555">
      <w:pPr>
        <w:pStyle w:val="Heading1"/>
      </w:pPr>
      <w:r>
        <w:lastRenderedPageBreak/>
        <w:t>SECTION 3: CURRICULUM COMPONENT SPECIFICATIONS</w:t>
      </w:r>
      <w:bookmarkEnd w:id="64"/>
      <w:bookmarkEnd w:id="65"/>
    </w:p>
    <w:p w14:paraId="237C5EAF" w14:textId="625DDA36" w:rsidR="00F02454" w:rsidRPr="000F156A" w:rsidRDefault="001D4E35" w:rsidP="000F156A">
      <w:pPr>
        <w:pStyle w:val="Heading1"/>
        <w:rPr>
          <w:rStyle w:val="IntenseEmphasis"/>
          <w:b/>
          <w:iCs w:val="0"/>
          <w:color w:val="auto"/>
          <w:sz w:val="24"/>
        </w:rPr>
      </w:pPr>
      <w:bookmarkStart w:id="66" w:name="_Toc109733553"/>
      <w:bookmarkStart w:id="67" w:name="_Toc149225085"/>
      <w:r>
        <w:t>3.</w:t>
      </w:r>
      <w:r w:rsidR="00E2384F">
        <w:t xml:space="preserve">1 </w:t>
      </w:r>
      <w:r w:rsidR="00443998">
        <w:t>Knowledge Module Specifications</w:t>
      </w:r>
      <w:bookmarkEnd w:id="66"/>
      <w:r w:rsidR="002A5211">
        <w:t>:</w:t>
      </w:r>
      <w:bookmarkEnd w:id="67"/>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ED22D1" w:rsidRPr="00ED22D1" w14:paraId="567482DD" w14:textId="77777777" w:rsidTr="00C84490">
        <w:tc>
          <w:tcPr>
            <w:tcW w:w="2407" w:type="dxa"/>
          </w:tcPr>
          <w:p w14:paraId="3A82D9C0" w14:textId="6115D1D9" w:rsidR="00ED22D1" w:rsidRPr="00ED22D1" w:rsidRDefault="00ED22D1" w:rsidP="00ED22D1">
            <w:pPr>
              <w:rPr>
                <w:rFonts w:ascii="Arial" w:hAnsi="Arial" w:cs="Arial"/>
              </w:rPr>
            </w:pPr>
            <w:r w:rsidRPr="00ED22D1">
              <w:rPr>
                <w:rFonts w:ascii="Arial" w:hAnsi="Arial" w:cs="Arial"/>
                <w:lang w:val="en-GB"/>
              </w:rPr>
              <w:t>900411-000-00-KM01</w:t>
            </w:r>
          </w:p>
        </w:tc>
        <w:tc>
          <w:tcPr>
            <w:tcW w:w="2973" w:type="dxa"/>
          </w:tcPr>
          <w:p w14:paraId="48E85C63" w14:textId="7E34326D" w:rsidR="00ED22D1" w:rsidRPr="00ED22D1" w:rsidRDefault="00ED22D1" w:rsidP="00ED22D1">
            <w:pPr>
              <w:rPr>
                <w:rFonts w:ascii="Arial" w:hAnsi="Arial" w:cs="Arial"/>
              </w:rPr>
            </w:pPr>
            <w:r w:rsidRPr="00ED22D1">
              <w:rPr>
                <w:rFonts w:ascii="Arial" w:hAnsi="Arial" w:cs="Arial"/>
              </w:rPr>
              <w:t>Concepts, Principles and Practices of Occupational Incident and Accident Investigations.</w:t>
            </w:r>
          </w:p>
        </w:tc>
        <w:tc>
          <w:tcPr>
            <w:tcW w:w="1133" w:type="dxa"/>
          </w:tcPr>
          <w:p w14:paraId="152D204D" w14:textId="3A5A0F9F" w:rsidR="00ED22D1" w:rsidRPr="00ED22D1" w:rsidRDefault="00ED22D1" w:rsidP="00ED22D1">
            <w:pPr>
              <w:rPr>
                <w:rFonts w:ascii="Arial" w:hAnsi="Arial" w:cs="Arial"/>
              </w:rPr>
            </w:pPr>
            <w:r w:rsidRPr="00ED22D1">
              <w:rPr>
                <w:rFonts w:ascii="Arial" w:hAnsi="Arial" w:cs="Arial"/>
              </w:rPr>
              <w:t>4</w:t>
            </w:r>
          </w:p>
        </w:tc>
        <w:tc>
          <w:tcPr>
            <w:tcW w:w="1199" w:type="dxa"/>
          </w:tcPr>
          <w:p w14:paraId="7F3CF7BF" w14:textId="6674F68F" w:rsidR="00ED22D1" w:rsidRPr="00ED22D1" w:rsidRDefault="00ED22D1" w:rsidP="00ED22D1">
            <w:pPr>
              <w:rPr>
                <w:rFonts w:ascii="Arial" w:hAnsi="Arial" w:cs="Arial"/>
              </w:rPr>
            </w:pPr>
            <w:r w:rsidRPr="00ED22D1">
              <w:rPr>
                <w:rFonts w:ascii="Arial" w:hAnsi="Arial" w:cs="Arial"/>
              </w:rPr>
              <w:t>1</w:t>
            </w:r>
          </w:p>
        </w:tc>
        <w:tc>
          <w:tcPr>
            <w:tcW w:w="1842" w:type="dxa"/>
          </w:tcPr>
          <w:p w14:paraId="60F9490E" w14:textId="71D1AE6F" w:rsidR="00ED22D1" w:rsidRPr="00ED22D1" w:rsidRDefault="00ED22D1" w:rsidP="00ED22D1">
            <w:pPr>
              <w:rPr>
                <w:rFonts w:ascii="Arial" w:hAnsi="Arial" w:cs="Arial"/>
              </w:rPr>
            </w:pPr>
            <w:r w:rsidRPr="00ED22D1">
              <w:rPr>
                <w:rFonts w:ascii="Arial" w:hAnsi="Arial" w:cs="Arial"/>
              </w:rPr>
              <w:t>Blended</w:t>
            </w:r>
          </w:p>
        </w:tc>
      </w:tr>
    </w:tbl>
    <w:p w14:paraId="5C58D3D5" w14:textId="5A046AB3" w:rsidR="00175642" w:rsidRPr="00ED22D1" w:rsidRDefault="00175642"/>
    <w:p w14:paraId="0EEBD5FE" w14:textId="63882857" w:rsidR="001F5085" w:rsidRPr="00ED22D1" w:rsidRDefault="001F5085" w:rsidP="003F1FF7">
      <w:pPr>
        <w:pStyle w:val="Heading2"/>
      </w:pPr>
      <w:bookmarkStart w:id="68" w:name="_Toc149225086"/>
      <w:bookmarkStart w:id="69" w:name="_Toc109733554"/>
      <w:r w:rsidRPr="00ED22D1">
        <w:t>3.</w:t>
      </w:r>
      <w:r w:rsidR="003F1FF7" w:rsidRPr="00ED22D1">
        <w:t>1.1</w:t>
      </w:r>
      <w:r w:rsidRPr="00ED22D1">
        <w:t xml:space="preserve"> </w:t>
      </w:r>
      <w:r w:rsidR="003F1FF7" w:rsidRPr="00ED22D1">
        <w:t xml:space="preserve">Detailing </w:t>
      </w:r>
      <w:r w:rsidR="00497478" w:rsidRPr="00ED22D1">
        <w:t>K</w:t>
      </w:r>
      <w:r w:rsidR="003F1FF7" w:rsidRPr="00ED22D1">
        <w:t xml:space="preserve">nowledge </w:t>
      </w:r>
      <w:r w:rsidR="00497478" w:rsidRPr="00ED22D1">
        <w:t>M</w:t>
      </w:r>
      <w:r w:rsidR="003F1FF7" w:rsidRPr="00ED22D1">
        <w:t xml:space="preserve">odule </w:t>
      </w:r>
      <w:r w:rsidR="00497478" w:rsidRPr="00ED22D1">
        <w:t xml:space="preserve">(KM) </w:t>
      </w:r>
      <w:r w:rsidR="003F1FF7" w:rsidRPr="00ED22D1">
        <w:t>contents</w:t>
      </w:r>
      <w:bookmarkEnd w:id="68"/>
    </w:p>
    <w:bookmarkEnd w:id="69"/>
    <w:p w14:paraId="77C1A4F2" w14:textId="34DF49ED" w:rsidR="000004F3" w:rsidRPr="00ED22D1" w:rsidRDefault="005D3CE5" w:rsidP="00DD5DA3">
      <w:pPr>
        <w:pStyle w:val="Heading5"/>
        <w:rPr>
          <w:rFonts w:cs="Arial"/>
        </w:rPr>
      </w:pPr>
      <w:r w:rsidRPr="00ED22D1">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ED22D1"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ED22D1" w:rsidRDefault="005D3CE5" w:rsidP="00101789">
            <w:pPr>
              <w:pStyle w:val="Heading6"/>
              <w:rPr>
                <w:rFonts w:ascii="Arial" w:hAnsi="Arial" w:cs="Arial"/>
              </w:rPr>
            </w:pPr>
            <w:r w:rsidRPr="00ED22D1">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ED22D1" w:rsidRDefault="005D3CE5" w:rsidP="00101789">
            <w:pPr>
              <w:pStyle w:val="Heading6"/>
              <w:rPr>
                <w:rFonts w:ascii="Arial" w:hAnsi="Arial" w:cs="Arial"/>
              </w:rPr>
            </w:pPr>
            <w:r w:rsidRPr="00ED22D1">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ED22D1" w:rsidRDefault="005D3CE5" w:rsidP="00101789">
            <w:pPr>
              <w:pStyle w:val="Heading6"/>
              <w:rPr>
                <w:rFonts w:ascii="Arial" w:hAnsi="Arial" w:cs="Arial"/>
              </w:rPr>
            </w:pPr>
            <w:r w:rsidRPr="00ED22D1">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ED22D1" w:rsidRDefault="005D3CE5" w:rsidP="00101789">
            <w:pPr>
              <w:pStyle w:val="Heading6"/>
              <w:rPr>
                <w:rFonts w:ascii="Arial" w:hAnsi="Arial" w:cs="Arial"/>
              </w:rPr>
            </w:pPr>
            <w:r w:rsidRPr="00ED22D1">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ED22D1" w:rsidRDefault="005D3CE5" w:rsidP="00101789">
            <w:pPr>
              <w:pStyle w:val="Heading6"/>
              <w:rPr>
                <w:rFonts w:ascii="Arial" w:hAnsi="Arial" w:cs="Arial"/>
              </w:rPr>
            </w:pPr>
            <w:r w:rsidRPr="00ED22D1">
              <w:rPr>
                <w:rFonts w:ascii="Arial" w:hAnsi="Arial" w:cs="Arial"/>
              </w:rPr>
              <w:t>MODE OF DELIVERY</w:t>
            </w:r>
          </w:p>
        </w:tc>
      </w:tr>
      <w:tr w:rsidR="00ED22D1" w:rsidRPr="00ED22D1"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45BE07A7" w:rsidR="00ED22D1" w:rsidRPr="00ED22D1" w:rsidRDefault="00ED22D1" w:rsidP="00ED22D1">
            <w:pPr>
              <w:rPr>
                <w:rFonts w:ascii="Arial" w:hAnsi="Arial" w:cs="Arial"/>
              </w:rPr>
            </w:pPr>
            <w:r w:rsidRPr="00ED22D1">
              <w:rPr>
                <w:rFonts w:ascii="Arial" w:hAnsi="Arial" w:cs="Arial"/>
                <w:lang w:val="en-GB"/>
              </w:rPr>
              <w:t>900411-000-00-KM01</w:t>
            </w:r>
          </w:p>
        </w:tc>
        <w:tc>
          <w:tcPr>
            <w:tcW w:w="2835" w:type="dxa"/>
            <w:tcBorders>
              <w:top w:val="single" w:sz="4" w:space="0" w:color="auto"/>
              <w:left w:val="single" w:sz="4" w:space="0" w:color="auto"/>
              <w:bottom w:val="single" w:sz="4" w:space="0" w:color="auto"/>
              <w:right w:val="single" w:sz="4" w:space="0" w:color="auto"/>
            </w:tcBorders>
          </w:tcPr>
          <w:p w14:paraId="3028B334" w14:textId="5B732390" w:rsidR="00ED22D1" w:rsidRPr="00ED22D1" w:rsidRDefault="00ED22D1" w:rsidP="00ED22D1">
            <w:pPr>
              <w:spacing w:after="0" w:line="240" w:lineRule="auto"/>
              <w:rPr>
                <w:rFonts w:ascii="Arial" w:hAnsi="Arial" w:cs="Arial"/>
              </w:rPr>
            </w:pPr>
            <w:r w:rsidRPr="00ED22D1">
              <w:rPr>
                <w:rFonts w:ascii="Arial" w:hAnsi="Arial" w:cs="Arial"/>
              </w:rPr>
              <w:t>Concepts, Principles and Practices of Occupational Incident and Accident Investigations.</w:t>
            </w:r>
          </w:p>
        </w:tc>
        <w:tc>
          <w:tcPr>
            <w:tcW w:w="1134" w:type="dxa"/>
            <w:tcBorders>
              <w:top w:val="single" w:sz="4" w:space="0" w:color="auto"/>
              <w:left w:val="single" w:sz="4" w:space="0" w:color="auto"/>
              <w:bottom w:val="single" w:sz="4" w:space="0" w:color="auto"/>
              <w:right w:val="single" w:sz="4" w:space="0" w:color="auto"/>
            </w:tcBorders>
          </w:tcPr>
          <w:p w14:paraId="246F9A46" w14:textId="01DD9009" w:rsidR="00ED22D1" w:rsidRPr="00ED22D1" w:rsidRDefault="00ED22D1" w:rsidP="00ED22D1">
            <w:pPr>
              <w:spacing w:after="0" w:line="240" w:lineRule="auto"/>
              <w:rPr>
                <w:rFonts w:ascii="Arial" w:hAnsi="Arial" w:cs="Arial"/>
              </w:rPr>
            </w:pPr>
            <w:r w:rsidRPr="00ED22D1">
              <w:rPr>
                <w:rFonts w:ascii="Arial" w:hAnsi="Arial" w:cs="Arial"/>
              </w:rPr>
              <w:t>4</w:t>
            </w:r>
          </w:p>
        </w:tc>
        <w:tc>
          <w:tcPr>
            <w:tcW w:w="1276" w:type="dxa"/>
            <w:tcBorders>
              <w:top w:val="single" w:sz="4" w:space="0" w:color="auto"/>
              <w:left w:val="single" w:sz="4" w:space="0" w:color="auto"/>
              <w:bottom w:val="single" w:sz="4" w:space="0" w:color="auto"/>
              <w:right w:val="single" w:sz="4" w:space="0" w:color="auto"/>
            </w:tcBorders>
          </w:tcPr>
          <w:p w14:paraId="687E34BC" w14:textId="01D0005B" w:rsidR="00ED22D1" w:rsidRPr="00ED22D1" w:rsidRDefault="00ED22D1" w:rsidP="00ED22D1">
            <w:pPr>
              <w:spacing w:after="0" w:line="240" w:lineRule="auto"/>
              <w:rPr>
                <w:rFonts w:ascii="Arial" w:hAnsi="Arial" w:cs="Arial"/>
              </w:rPr>
            </w:pPr>
            <w:r w:rsidRPr="00ED22D1">
              <w:rPr>
                <w:rFonts w:ascii="Arial" w:hAnsi="Arial" w:cs="Arial"/>
              </w:rPr>
              <w:t>1</w:t>
            </w:r>
          </w:p>
        </w:tc>
        <w:tc>
          <w:tcPr>
            <w:tcW w:w="1842" w:type="dxa"/>
            <w:tcBorders>
              <w:top w:val="single" w:sz="4" w:space="0" w:color="auto"/>
              <w:left w:val="single" w:sz="4" w:space="0" w:color="auto"/>
              <w:bottom w:val="single" w:sz="4" w:space="0" w:color="auto"/>
              <w:right w:val="single" w:sz="4" w:space="0" w:color="auto"/>
            </w:tcBorders>
          </w:tcPr>
          <w:p w14:paraId="4CBA112C" w14:textId="4006A993" w:rsidR="00ED22D1" w:rsidRPr="00ED22D1" w:rsidRDefault="00ED22D1" w:rsidP="00ED22D1">
            <w:pPr>
              <w:spacing w:after="0" w:line="240" w:lineRule="auto"/>
              <w:rPr>
                <w:rFonts w:ascii="Arial" w:hAnsi="Arial" w:cs="Arial"/>
              </w:rPr>
            </w:pPr>
            <w:r w:rsidRPr="00ED22D1">
              <w:rPr>
                <w:rFonts w:ascii="Arial" w:hAnsi="Arial" w:cs="Arial"/>
              </w:rPr>
              <w:t>Blended</w:t>
            </w:r>
          </w:p>
        </w:tc>
      </w:tr>
    </w:tbl>
    <w:p w14:paraId="166FD99B" w14:textId="77777777" w:rsidR="005D3CE5" w:rsidRPr="00E2384F" w:rsidRDefault="005D3CE5" w:rsidP="00E2384F">
      <w:pPr>
        <w:pStyle w:val="Heading2"/>
        <w:keepNext/>
        <w:keepLines/>
        <w:spacing w:before="40" w:after="0" w:line="276" w:lineRule="auto"/>
        <w:rPr>
          <w:b w:val="0"/>
          <w:lang w:val="en-ZA" w:eastAsia="en-ZA"/>
        </w:rPr>
      </w:pPr>
    </w:p>
    <w:p w14:paraId="64DED487" w14:textId="11D11087" w:rsidR="000004F3" w:rsidRPr="00F02454" w:rsidRDefault="001F5085" w:rsidP="003F1FF7">
      <w:pPr>
        <w:pStyle w:val="Heading3"/>
        <w:rPr>
          <w:rStyle w:val="BoldText"/>
          <w:b w:val="0"/>
        </w:rPr>
      </w:pPr>
      <w:bookmarkStart w:id="70" w:name="_Toc149225087"/>
      <w:r>
        <w:rPr>
          <w:rStyle w:val="BoldText"/>
          <w:b w:val="0"/>
        </w:rPr>
        <w:t xml:space="preserve">(a) </w:t>
      </w:r>
      <w:r w:rsidR="000004F3" w:rsidRPr="00F02454">
        <w:rPr>
          <w:rStyle w:val="BoldText"/>
          <w:b w:val="0"/>
        </w:rPr>
        <w:t>Purpose of Knowledge Module</w:t>
      </w:r>
      <w:r w:rsidR="009B4E52">
        <w:rPr>
          <w:rStyle w:val="BoldText"/>
          <w:b w:val="0"/>
        </w:rPr>
        <w:t>:</w:t>
      </w:r>
      <w:bookmarkEnd w:id="70"/>
      <w:r>
        <w:rPr>
          <w:rStyle w:val="BoldText"/>
          <w:b w:val="0"/>
        </w:rPr>
        <w:t xml:space="preserve"> </w:t>
      </w:r>
    </w:p>
    <w:p w14:paraId="50320083" w14:textId="77777777" w:rsidR="007F4076" w:rsidRDefault="007F4076" w:rsidP="007F4076">
      <w:pPr>
        <w:pStyle w:val="Heading3"/>
        <w:ind w:left="0"/>
        <w:jc w:val="both"/>
        <w:rPr>
          <w:color w:val="365F91" w:themeColor="accent1" w:themeShade="BF"/>
          <w:szCs w:val="20"/>
        </w:rPr>
      </w:pPr>
      <w:r w:rsidRPr="007F4076">
        <w:rPr>
          <w:color w:val="365F91" w:themeColor="accent1" w:themeShade="BF"/>
          <w:szCs w:val="20"/>
        </w:rPr>
        <w:t xml:space="preserve">The </w:t>
      </w:r>
      <w:proofErr w:type="gramStart"/>
      <w:r w:rsidRPr="007F4076">
        <w:rPr>
          <w:color w:val="365F91" w:themeColor="accent1" w:themeShade="BF"/>
          <w:szCs w:val="20"/>
        </w:rPr>
        <w:t>main focus</w:t>
      </w:r>
      <w:proofErr w:type="gramEnd"/>
      <w:r w:rsidRPr="007F4076">
        <w:rPr>
          <w:color w:val="365F91" w:themeColor="accent1" w:themeShade="BF"/>
          <w:szCs w:val="20"/>
        </w:rPr>
        <w:t xml:space="preserve"> of the learning in this module is to provide learners with a comprehensive understanding of the concepts, principles, and practices related to occupational incident and accident investigations. This module aims to equip learners with the knowledge needed to understand systematic investigation methodologies, the importance of ethical and professional conduct, and the role of local and international safety standards. Learners will gain insights into the steps involved in conducting thorough investigations, from evidence collection to root cause analysis, and will understand how to contribute effectively to these processes. This knowledge will enable them to participate in investigations that improve workplace safety and prevent future incidents.</w:t>
      </w:r>
    </w:p>
    <w:p w14:paraId="2339234B" w14:textId="21D3AA1E" w:rsidR="00C90923" w:rsidRPr="001F5085" w:rsidRDefault="005D3CE5" w:rsidP="003F1FF7">
      <w:pPr>
        <w:pStyle w:val="Heading3"/>
        <w:rPr>
          <w:rStyle w:val="BoldText"/>
        </w:rPr>
      </w:pPr>
      <w:r w:rsidRPr="001F5085">
        <w:t xml:space="preserve"> </w:t>
      </w:r>
      <w:bookmarkStart w:id="71" w:name="_Toc149225088"/>
      <w:r w:rsidR="001F5085" w:rsidRPr="001F5085">
        <w:t>(</w:t>
      </w:r>
      <w:r w:rsidR="001F5085" w:rsidRPr="001F5085">
        <w:rPr>
          <w:rStyle w:val="BoldText"/>
          <w:b w:val="0"/>
        </w:rPr>
        <w:t>b)</w:t>
      </w:r>
      <w:r w:rsidR="001F5085" w:rsidRPr="001F5085">
        <w:rPr>
          <w:rStyle w:val="BoldText"/>
        </w:rPr>
        <w:t xml:space="preserve"> </w:t>
      </w:r>
      <w:r w:rsidR="00C90923" w:rsidRPr="001F5085">
        <w:rPr>
          <w:rStyle w:val="BoldText"/>
          <w:b w:val="0"/>
        </w:rPr>
        <w:t xml:space="preserve">List </w:t>
      </w:r>
      <w:r w:rsidR="001F5085" w:rsidRPr="001F5085">
        <w:rPr>
          <w:rStyle w:val="BoldText"/>
          <w:b w:val="0"/>
        </w:rPr>
        <w:t>of</w:t>
      </w:r>
      <w:r w:rsidR="00C90923" w:rsidRPr="001F5085">
        <w:rPr>
          <w:rStyle w:val="BoldText"/>
          <w:b w:val="0"/>
        </w:rPr>
        <w:t xml:space="preserve"> </w:t>
      </w:r>
      <w:r w:rsidR="00D031D6">
        <w:rPr>
          <w:rStyle w:val="BoldText"/>
          <w:b w:val="0"/>
        </w:rPr>
        <w:t>Knowledge T</w:t>
      </w:r>
      <w:r w:rsidR="00C90923" w:rsidRPr="001F5085">
        <w:rPr>
          <w:rStyle w:val="BoldText"/>
          <w:b w:val="0"/>
        </w:rPr>
        <w:t>opics</w:t>
      </w:r>
      <w:r>
        <w:rPr>
          <w:rStyle w:val="BoldText"/>
          <w:b w:val="0"/>
        </w:rPr>
        <w:t>:</w:t>
      </w:r>
      <w:bookmarkEnd w:id="71"/>
    </w:p>
    <w:tbl>
      <w:tblPr>
        <w:tblStyle w:val="TableGrid"/>
        <w:tblW w:w="0" w:type="auto"/>
        <w:tblLook w:val="04A0" w:firstRow="1" w:lastRow="0" w:firstColumn="1" w:lastColumn="0" w:noHBand="0" w:noVBand="1"/>
      </w:tblPr>
      <w:tblGrid>
        <w:gridCol w:w="2263"/>
        <w:gridCol w:w="5812"/>
        <w:gridCol w:w="1555"/>
      </w:tblGrid>
      <w:tr w:rsidR="00464C81" w14:paraId="2A9E09FE" w14:textId="77777777" w:rsidTr="00C666ED">
        <w:tc>
          <w:tcPr>
            <w:tcW w:w="2263" w:type="dxa"/>
            <w:shd w:val="clear" w:color="auto" w:fill="F2F2F2" w:themeFill="background1" w:themeFillShade="F2"/>
          </w:tcPr>
          <w:p w14:paraId="0EC800EE" w14:textId="023BFD71" w:rsidR="00464C81" w:rsidRPr="00C666ED" w:rsidRDefault="00464C81" w:rsidP="00C666ED">
            <w:pPr>
              <w:pStyle w:val="Subtitle"/>
              <w:rPr>
                <w:rFonts w:ascii="Arial" w:hAnsi="Arial" w:cs="Arial"/>
              </w:rPr>
            </w:pPr>
            <w:bookmarkStart w:id="72" w:name="_Hlk109849590"/>
            <w:r w:rsidRPr="00101789">
              <w:rPr>
                <w:rFonts w:ascii="Arial" w:hAnsi="Arial" w:cs="Arial"/>
              </w:rPr>
              <w:t>TOPIC COD</w:t>
            </w:r>
            <w:r w:rsidR="009E6BA8" w:rsidRPr="00101789">
              <w:rPr>
                <w:rFonts w:ascii="Arial" w:hAnsi="Arial" w:cs="Arial"/>
              </w:rPr>
              <w:t>E</w:t>
            </w:r>
          </w:p>
        </w:tc>
        <w:tc>
          <w:tcPr>
            <w:tcW w:w="5812" w:type="dxa"/>
            <w:shd w:val="clear" w:color="auto" w:fill="F2F2F2" w:themeFill="background1" w:themeFillShade="F2"/>
          </w:tcPr>
          <w:p w14:paraId="29D85074" w14:textId="53767CAE"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555" w:type="dxa"/>
            <w:shd w:val="clear" w:color="auto" w:fill="F2F2F2" w:themeFill="background1" w:themeFillShade="F2"/>
          </w:tcPr>
          <w:p w14:paraId="6A932923" w14:textId="3A2DCECD"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464C81" w:rsidRPr="00C666ED" w14:paraId="116018E2" w14:textId="77777777" w:rsidTr="00C666ED">
        <w:tc>
          <w:tcPr>
            <w:tcW w:w="2263" w:type="dxa"/>
          </w:tcPr>
          <w:p w14:paraId="0BF22CCB" w14:textId="136FADA6" w:rsidR="00464C81" w:rsidRPr="00C666ED" w:rsidRDefault="002E59BB" w:rsidP="00464C81">
            <w:pPr>
              <w:rPr>
                <w:rFonts w:ascii="Arial" w:hAnsi="Arial" w:cs="Arial"/>
                <w:iCs/>
                <w:color w:val="BFBFBF" w:themeColor="background1" w:themeShade="BF"/>
                <w:sz w:val="16"/>
              </w:rPr>
            </w:pPr>
            <w:r w:rsidRPr="00C666ED">
              <w:rPr>
                <w:rFonts w:ascii="Arial" w:hAnsi="Arial" w:cs="Arial"/>
              </w:rPr>
              <w:t>KM-01-KT01</w:t>
            </w:r>
          </w:p>
        </w:tc>
        <w:tc>
          <w:tcPr>
            <w:tcW w:w="5812" w:type="dxa"/>
          </w:tcPr>
          <w:p w14:paraId="64AD2137" w14:textId="2B8A1BFF" w:rsidR="00464C81" w:rsidRPr="00C666ED" w:rsidRDefault="00C666ED" w:rsidP="00464C81">
            <w:pPr>
              <w:rPr>
                <w:rFonts w:ascii="Arial" w:hAnsi="Arial" w:cs="Arial"/>
                <w:iCs/>
                <w:color w:val="BFBFBF" w:themeColor="background1" w:themeShade="BF"/>
              </w:rPr>
            </w:pPr>
            <w:r w:rsidRPr="00C666ED">
              <w:rPr>
                <w:rFonts w:ascii="Arial" w:hAnsi="Arial" w:cs="Arial"/>
              </w:rPr>
              <w:t>Fundamentals of Occupational Incident and Accident Investigation Practices</w:t>
            </w:r>
          </w:p>
        </w:tc>
        <w:tc>
          <w:tcPr>
            <w:tcW w:w="1555" w:type="dxa"/>
          </w:tcPr>
          <w:p w14:paraId="60E02108" w14:textId="608CB1DA" w:rsidR="00464C81" w:rsidRPr="00C666ED" w:rsidRDefault="00C666ED" w:rsidP="00464C81">
            <w:pPr>
              <w:rPr>
                <w:rFonts w:ascii="Arial" w:hAnsi="Arial" w:cs="Arial"/>
                <w:iCs/>
                <w:color w:val="BFBFBF" w:themeColor="background1" w:themeShade="BF"/>
              </w:rPr>
            </w:pPr>
            <w:r w:rsidRPr="00C666ED">
              <w:rPr>
                <w:rFonts w:ascii="Arial" w:hAnsi="Arial" w:cs="Arial"/>
                <w:iCs/>
              </w:rPr>
              <w:t>100%</w:t>
            </w:r>
          </w:p>
        </w:tc>
      </w:tr>
    </w:tbl>
    <w:p w14:paraId="523461C1" w14:textId="77777777" w:rsidR="00464C81" w:rsidRPr="00C666ED" w:rsidRDefault="00464C81" w:rsidP="00464C81">
      <w:pPr>
        <w:rPr>
          <w:iCs/>
          <w:color w:val="BFBFBF" w:themeColor="background1" w:themeShade="BF"/>
          <w:sz w:val="16"/>
          <w:szCs w:val="22"/>
        </w:rPr>
      </w:pPr>
    </w:p>
    <w:p w14:paraId="221A0B5D" w14:textId="23B52DBC" w:rsidR="000004F3" w:rsidRPr="00C666ED" w:rsidRDefault="00464C81" w:rsidP="003F1FF7">
      <w:pPr>
        <w:pStyle w:val="Heading3"/>
        <w:rPr>
          <w:rStyle w:val="BoldText"/>
          <w:b w:val="0"/>
        </w:rPr>
      </w:pPr>
      <w:bookmarkStart w:id="73" w:name="_Toc149225089"/>
      <w:r w:rsidRPr="00C666ED">
        <w:rPr>
          <w:rStyle w:val="BoldText"/>
          <w:b w:val="0"/>
        </w:rPr>
        <w:t>(c) Detailing each topic listed above into topic elements</w:t>
      </w:r>
      <w:r w:rsidR="002E59BB" w:rsidRPr="00C666ED">
        <w:rPr>
          <w:rStyle w:val="BoldText"/>
          <w:b w:val="0"/>
        </w:rPr>
        <w:t>:</w:t>
      </w:r>
      <w:bookmarkEnd w:id="73"/>
      <w:r w:rsidR="002E59BB" w:rsidRPr="00C666ED">
        <w:rPr>
          <w:rStyle w:val="BoldText"/>
          <w:b w:val="0"/>
        </w:rPr>
        <w:t xml:space="preserve"> </w:t>
      </w:r>
    </w:p>
    <w:tbl>
      <w:tblPr>
        <w:tblStyle w:val="TableGrid"/>
        <w:tblW w:w="0" w:type="auto"/>
        <w:tblLook w:val="04A0" w:firstRow="1" w:lastRow="0" w:firstColumn="1" w:lastColumn="0" w:noHBand="0" w:noVBand="1"/>
      </w:tblPr>
      <w:tblGrid>
        <w:gridCol w:w="2263"/>
        <w:gridCol w:w="5812"/>
        <w:gridCol w:w="1555"/>
      </w:tblGrid>
      <w:tr w:rsidR="002E59BB" w:rsidRPr="00C666ED" w14:paraId="3E7B13EA" w14:textId="77777777" w:rsidTr="009A720E">
        <w:tc>
          <w:tcPr>
            <w:tcW w:w="9630" w:type="dxa"/>
            <w:gridSpan w:val="3"/>
            <w:shd w:val="clear" w:color="auto" w:fill="auto"/>
          </w:tcPr>
          <w:p w14:paraId="71289F7B" w14:textId="416E3E32" w:rsidR="002E59BB" w:rsidRPr="00C666ED" w:rsidRDefault="00C666ED" w:rsidP="00A124CE">
            <w:pPr>
              <w:rPr>
                <w:rFonts w:ascii="Arial" w:hAnsi="Arial" w:cs="Arial"/>
                <w:iCs/>
                <w:color w:val="auto"/>
                <w:sz w:val="20"/>
                <w:szCs w:val="20"/>
              </w:rPr>
            </w:pPr>
            <w:r w:rsidRPr="00C666ED">
              <w:rPr>
                <w:rFonts w:ascii="Arial" w:hAnsi="Arial" w:cs="Arial"/>
              </w:rPr>
              <w:t>KM-01-KT01</w:t>
            </w:r>
            <w:r w:rsidRPr="00C666ED">
              <w:rPr>
                <w:rFonts w:ascii="Arial" w:hAnsi="Arial" w:cs="Arial"/>
              </w:rPr>
              <w:tab/>
              <w:t>FUNDAMENTALS OF OCCUPATIONAL INCIDENT AND ACCIDENT INVESTIGATION PRACTICES</w:t>
            </w:r>
            <w:r>
              <w:rPr>
                <w:rFonts w:ascii="Arial" w:hAnsi="Arial" w:cs="Arial"/>
              </w:rPr>
              <w:t xml:space="preserve"> (</w:t>
            </w:r>
            <w:r w:rsidRPr="00C666ED">
              <w:rPr>
                <w:rFonts w:ascii="Arial" w:hAnsi="Arial" w:cs="Arial"/>
              </w:rPr>
              <w:t>100%</w:t>
            </w:r>
            <w:r>
              <w:rPr>
                <w:rFonts w:ascii="Arial" w:hAnsi="Arial" w:cs="Arial"/>
              </w:rPr>
              <w:t>)</w:t>
            </w:r>
          </w:p>
        </w:tc>
      </w:tr>
      <w:tr w:rsidR="005D3CE5" w:rsidRPr="00C666ED" w14:paraId="53EFD24E" w14:textId="77777777" w:rsidTr="00C666ED">
        <w:tc>
          <w:tcPr>
            <w:tcW w:w="2263" w:type="dxa"/>
            <w:shd w:val="clear" w:color="auto" w:fill="F2F2F2" w:themeFill="background1" w:themeFillShade="F2"/>
          </w:tcPr>
          <w:p w14:paraId="109F93C4" w14:textId="0A7DA2D3" w:rsidR="005D3CE5" w:rsidRPr="00C666ED" w:rsidRDefault="005D3CE5" w:rsidP="00247143">
            <w:pPr>
              <w:rPr>
                <w:rFonts w:ascii="Arial" w:hAnsi="Arial" w:cs="Arial"/>
                <w:b/>
                <w:color w:val="auto"/>
                <w:sz w:val="20"/>
                <w:szCs w:val="20"/>
              </w:rPr>
            </w:pPr>
            <w:r w:rsidRPr="00C666ED">
              <w:rPr>
                <w:rFonts w:ascii="Arial" w:hAnsi="Arial" w:cs="Arial"/>
                <w:b/>
                <w:color w:val="auto"/>
                <w:sz w:val="20"/>
                <w:szCs w:val="20"/>
              </w:rPr>
              <w:t xml:space="preserve">TOPIC </w:t>
            </w:r>
            <w:r w:rsidR="002E59BB" w:rsidRPr="00C666ED">
              <w:rPr>
                <w:rFonts w:ascii="Arial" w:hAnsi="Arial" w:cs="Arial"/>
                <w:b/>
                <w:color w:val="auto"/>
                <w:sz w:val="20"/>
                <w:szCs w:val="20"/>
              </w:rPr>
              <w:t xml:space="preserve">ELEMENT </w:t>
            </w:r>
            <w:r w:rsidRPr="00C666ED">
              <w:rPr>
                <w:rFonts w:ascii="Arial" w:hAnsi="Arial" w:cs="Arial"/>
                <w:b/>
                <w:color w:val="auto"/>
                <w:sz w:val="20"/>
                <w:szCs w:val="20"/>
              </w:rPr>
              <w:t>COD</w:t>
            </w:r>
            <w:r w:rsidR="009E6BA8" w:rsidRPr="00C666ED">
              <w:rPr>
                <w:rFonts w:ascii="Arial" w:hAnsi="Arial" w:cs="Arial"/>
                <w:b/>
                <w:color w:val="auto"/>
                <w:sz w:val="20"/>
                <w:szCs w:val="20"/>
              </w:rPr>
              <w:t>E</w:t>
            </w:r>
          </w:p>
        </w:tc>
        <w:tc>
          <w:tcPr>
            <w:tcW w:w="5812" w:type="dxa"/>
            <w:shd w:val="clear" w:color="auto" w:fill="F2F2F2" w:themeFill="background1" w:themeFillShade="F2"/>
          </w:tcPr>
          <w:p w14:paraId="54F47B2D" w14:textId="6A4C27EB" w:rsidR="005D3CE5" w:rsidRPr="00C666ED" w:rsidRDefault="005D3CE5" w:rsidP="00247143">
            <w:pPr>
              <w:rPr>
                <w:rFonts w:ascii="Arial" w:hAnsi="Arial" w:cs="Arial"/>
                <w:b/>
                <w:color w:val="auto"/>
                <w:sz w:val="20"/>
                <w:szCs w:val="20"/>
              </w:rPr>
            </w:pPr>
            <w:r w:rsidRPr="00C666ED">
              <w:rPr>
                <w:rFonts w:ascii="Arial" w:hAnsi="Arial" w:cs="Arial"/>
                <w:b/>
                <w:color w:val="auto"/>
                <w:sz w:val="20"/>
                <w:szCs w:val="20"/>
              </w:rPr>
              <w:t xml:space="preserve">TOPIC </w:t>
            </w:r>
            <w:r w:rsidR="002E59BB" w:rsidRPr="00C666ED">
              <w:rPr>
                <w:rFonts w:ascii="Arial" w:hAnsi="Arial" w:cs="Arial"/>
                <w:b/>
                <w:color w:val="auto"/>
                <w:sz w:val="20"/>
                <w:szCs w:val="20"/>
              </w:rPr>
              <w:t xml:space="preserve">ELEMENT </w:t>
            </w:r>
            <w:r w:rsidRPr="00C666ED">
              <w:rPr>
                <w:rFonts w:ascii="Arial" w:hAnsi="Arial" w:cs="Arial"/>
                <w:b/>
                <w:color w:val="auto"/>
                <w:sz w:val="20"/>
                <w:szCs w:val="20"/>
              </w:rPr>
              <w:t>TITLE</w:t>
            </w:r>
          </w:p>
        </w:tc>
        <w:tc>
          <w:tcPr>
            <w:tcW w:w="1555" w:type="dxa"/>
            <w:shd w:val="clear" w:color="auto" w:fill="F2F2F2" w:themeFill="background1" w:themeFillShade="F2"/>
          </w:tcPr>
          <w:p w14:paraId="4226574C" w14:textId="77777777" w:rsidR="005D3CE5" w:rsidRPr="00C666ED" w:rsidRDefault="005D3CE5" w:rsidP="00247143">
            <w:pPr>
              <w:rPr>
                <w:rFonts w:ascii="Arial" w:hAnsi="Arial" w:cs="Arial"/>
                <w:b/>
                <w:color w:val="auto"/>
                <w:sz w:val="20"/>
                <w:szCs w:val="20"/>
              </w:rPr>
            </w:pPr>
            <w:r w:rsidRPr="00C666ED">
              <w:rPr>
                <w:rFonts w:ascii="Arial" w:hAnsi="Arial" w:cs="Arial"/>
                <w:b/>
                <w:color w:val="auto"/>
                <w:sz w:val="20"/>
                <w:szCs w:val="20"/>
              </w:rPr>
              <w:t>% OF TIME TO BE SPENT</w:t>
            </w:r>
          </w:p>
        </w:tc>
      </w:tr>
      <w:tr w:rsidR="005D3CE5" w:rsidRPr="00C666ED" w14:paraId="17954D54" w14:textId="77777777" w:rsidTr="00C666ED">
        <w:tc>
          <w:tcPr>
            <w:tcW w:w="2263" w:type="dxa"/>
          </w:tcPr>
          <w:p w14:paraId="3263D00E" w14:textId="23BAC07B" w:rsidR="005D3CE5" w:rsidRPr="00C666ED" w:rsidRDefault="002E59BB" w:rsidP="00A124CE">
            <w:pPr>
              <w:rPr>
                <w:rFonts w:ascii="Arial" w:hAnsi="Arial" w:cs="Arial"/>
                <w:iCs/>
                <w:color w:val="BFBFBF" w:themeColor="background1" w:themeShade="BF"/>
                <w:sz w:val="16"/>
              </w:rPr>
            </w:pPr>
            <w:r w:rsidRPr="00C666ED">
              <w:rPr>
                <w:rFonts w:ascii="Arial" w:hAnsi="Arial" w:cs="Arial"/>
              </w:rPr>
              <w:t>KT0101</w:t>
            </w:r>
          </w:p>
        </w:tc>
        <w:tc>
          <w:tcPr>
            <w:tcW w:w="5812" w:type="dxa"/>
          </w:tcPr>
          <w:p w14:paraId="3A317B22" w14:textId="553ABE04" w:rsidR="005D3CE5" w:rsidRPr="00C666ED" w:rsidRDefault="00C666ED" w:rsidP="00A124CE">
            <w:pPr>
              <w:rPr>
                <w:rFonts w:ascii="Arial" w:hAnsi="Arial" w:cs="Arial"/>
                <w:iCs/>
              </w:rPr>
            </w:pPr>
            <w:r w:rsidRPr="00C666ED">
              <w:rPr>
                <w:rFonts w:ascii="Arial" w:hAnsi="Arial" w:cs="Arial"/>
              </w:rPr>
              <w:t>Overview of different types of incidents and accidents in the workplace and their classifications.</w:t>
            </w:r>
          </w:p>
        </w:tc>
        <w:tc>
          <w:tcPr>
            <w:tcW w:w="1555" w:type="dxa"/>
          </w:tcPr>
          <w:p w14:paraId="174D9D39" w14:textId="34EAE687" w:rsidR="005D3CE5" w:rsidRPr="00C666ED" w:rsidRDefault="00C666ED" w:rsidP="00A124CE">
            <w:pPr>
              <w:rPr>
                <w:rFonts w:ascii="Arial" w:hAnsi="Arial" w:cs="Arial"/>
                <w:iCs/>
              </w:rPr>
            </w:pPr>
            <w:r w:rsidRPr="00C666ED">
              <w:rPr>
                <w:rFonts w:ascii="Arial" w:hAnsi="Arial" w:cs="Arial"/>
                <w:iCs/>
              </w:rPr>
              <w:t>25%</w:t>
            </w:r>
          </w:p>
        </w:tc>
      </w:tr>
      <w:tr w:rsidR="002E59BB" w:rsidRPr="00C666ED" w14:paraId="1BAE3CBA" w14:textId="77777777" w:rsidTr="00C666ED">
        <w:tc>
          <w:tcPr>
            <w:tcW w:w="2263" w:type="dxa"/>
          </w:tcPr>
          <w:p w14:paraId="6B72FD4A" w14:textId="748D9727" w:rsidR="002E59BB" w:rsidRPr="00C666ED" w:rsidRDefault="002E59BB" w:rsidP="00A124CE">
            <w:pPr>
              <w:rPr>
                <w:rFonts w:ascii="Arial" w:hAnsi="Arial" w:cs="Arial"/>
              </w:rPr>
            </w:pPr>
            <w:r w:rsidRPr="00C666ED">
              <w:rPr>
                <w:rFonts w:ascii="Arial" w:hAnsi="Arial" w:cs="Arial"/>
              </w:rPr>
              <w:lastRenderedPageBreak/>
              <w:t>KT0102</w:t>
            </w:r>
          </w:p>
        </w:tc>
        <w:tc>
          <w:tcPr>
            <w:tcW w:w="5812" w:type="dxa"/>
          </w:tcPr>
          <w:p w14:paraId="356C010F" w14:textId="62148146" w:rsidR="002E59BB" w:rsidRPr="00C666ED" w:rsidRDefault="00C666ED" w:rsidP="00A124CE">
            <w:pPr>
              <w:rPr>
                <w:rFonts w:ascii="Arial" w:hAnsi="Arial" w:cs="Arial"/>
                <w:iCs/>
              </w:rPr>
            </w:pPr>
            <w:r w:rsidRPr="00C666ED">
              <w:rPr>
                <w:rFonts w:ascii="Arial" w:hAnsi="Arial" w:cs="Arial"/>
                <w:iCs/>
              </w:rPr>
              <w:t>Steps and methodologies involved in conducting an effective incident and accident investigation.</w:t>
            </w:r>
          </w:p>
        </w:tc>
        <w:tc>
          <w:tcPr>
            <w:tcW w:w="1555" w:type="dxa"/>
          </w:tcPr>
          <w:p w14:paraId="0B717BFC" w14:textId="324E6AF1" w:rsidR="002E59BB" w:rsidRPr="00C666ED" w:rsidRDefault="00C666ED" w:rsidP="00A124CE">
            <w:pPr>
              <w:rPr>
                <w:rFonts w:ascii="Arial" w:hAnsi="Arial" w:cs="Arial"/>
                <w:iCs/>
              </w:rPr>
            </w:pPr>
            <w:r w:rsidRPr="00C666ED">
              <w:rPr>
                <w:rFonts w:ascii="Arial" w:hAnsi="Arial" w:cs="Arial"/>
                <w:iCs/>
              </w:rPr>
              <w:t>25%</w:t>
            </w:r>
          </w:p>
        </w:tc>
      </w:tr>
      <w:tr w:rsidR="00C666ED" w:rsidRPr="00C666ED" w14:paraId="360F6DAB" w14:textId="77777777" w:rsidTr="00C666ED">
        <w:tc>
          <w:tcPr>
            <w:tcW w:w="2263" w:type="dxa"/>
          </w:tcPr>
          <w:p w14:paraId="3D49FA33" w14:textId="653C359A" w:rsidR="00C666ED" w:rsidRPr="00C666ED" w:rsidRDefault="00C666ED" w:rsidP="00A124CE">
            <w:pPr>
              <w:rPr>
                <w:rFonts w:ascii="Arial" w:hAnsi="Arial" w:cs="Arial"/>
              </w:rPr>
            </w:pPr>
            <w:r w:rsidRPr="00C666ED">
              <w:rPr>
                <w:rFonts w:ascii="Arial" w:hAnsi="Arial" w:cs="Arial"/>
              </w:rPr>
              <w:t>KT0103</w:t>
            </w:r>
          </w:p>
        </w:tc>
        <w:tc>
          <w:tcPr>
            <w:tcW w:w="5812" w:type="dxa"/>
          </w:tcPr>
          <w:p w14:paraId="5A105ADB" w14:textId="405E3641" w:rsidR="00C666ED" w:rsidRPr="00C666ED" w:rsidRDefault="00C666ED" w:rsidP="00A124CE">
            <w:pPr>
              <w:rPr>
                <w:rFonts w:ascii="Arial" w:hAnsi="Arial" w:cs="Arial"/>
                <w:iCs/>
              </w:rPr>
            </w:pPr>
            <w:r w:rsidRPr="00C666ED">
              <w:rPr>
                <w:rFonts w:ascii="Arial" w:hAnsi="Arial" w:cs="Arial"/>
                <w:iCs/>
              </w:rPr>
              <w:t>Identification of key roles and responsibilities of personnel involved in the investigation process.</w:t>
            </w:r>
          </w:p>
        </w:tc>
        <w:tc>
          <w:tcPr>
            <w:tcW w:w="1555" w:type="dxa"/>
          </w:tcPr>
          <w:p w14:paraId="407A7CB8" w14:textId="4F4D6858" w:rsidR="00C666ED" w:rsidRPr="00C666ED" w:rsidRDefault="00C666ED" w:rsidP="00A124CE">
            <w:pPr>
              <w:rPr>
                <w:rFonts w:ascii="Arial" w:hAnsi="Arial" w:cs="Arial"/>
                <w:iCs/>
              </w:rPr>
            </w:pPr>
            <w:r w:rsidRPr="00C666ED">
              <w:rPr>
                <w:rFonts w:ascii="Arial" w:hAnsi="Arial" w:cs="Arial"/>
                <w:iCs/>
              </w:rPr>
              <w:t>25%</w:t>
            </w:r>
          </w:p>
        </w:tc>
      </w:tr>
      <w:tr w:rsidR="00C666ED" w:rsidRPr="00C666ED" w14:paraId="03889355" w14:textId="77777777" w:rsidTr="00C666ED">
        <w:tc>
          <w:tcPr>
            <w:tcW w:w="2263" w:type="dxa"/>
          </w:tcPr>
          <w:p w14:paraId="08EF1643" w14:textId="3E64D84F" w:rsidR="00C666ED" w:rsidRPr="00C666ED" w:rsidRDefault="00C666ED" w:rsidP="00A124CE">
            <w:pPr>
              <w:rPr>
                <w:rFonts w:ascii="Arial" w:hAnsi="Arial" w:cs="Arial"/>
              </w:rPr>
            </w:pPr>
            <w:r w:rsidRPr="00C666ED">
              <w:rPr>
                <w:rFonts w:ascii="Arial" w:hAnsi="Arial" w:cs="Arial"/>
              </w:rPr>
              <w:t>KT0104</w:t>
            </w:r>
          </w:p>
        </w:tc>
        <w:tc>
          <w:tcPr>
            <w:tcW w:w="5812" w:type="dxa"/>
          </w:tcPr>
          <w:p w14:paraId="5735B359" w14:textId="3105E66A" w:rsidR="00C666ED" w:rsidRPr="00C666ED" w:rsidRDefault="00C666ED" w:rsidP="00A124CE">
            <w:pPr>
              <w:rPr>
                <w:rFonts w:ascii="Arial" w:hAnsi="Arial" w:cs="Arial"/>
                <w:iCs/>
              </w:rPr>
            </w:pPr>
            <w:r w:rsidRPr="00C666ED">
              <w:rPr>
                <w:rFonts w:ascii="Arial" w:hAnsi="Arial" w:cs="Arial"/>
                <w:iCs/>
              </w:rPr>
              <w:t>Best practices for documenting investigation findings and preparing comprehensive reports.</w:t>
            </w:r>
          </w:p>
        </w:tc>
        <w:tc>
          <w:tcPr>
            <w:tcW w:w="1555" w:type="dxa"/>
          </w:tcPr>
          <w:p w14:paraId="422E4136" w14:textId="70D9D502" w:rsidR="00C666ED" w:rsidRPr="00C666ED" w:rsidRDefault="00C666ED" w:rsidP="00A124CE">
            <w:pPr>
              <w:rPr>
                <w:rFonts w:ascii="Arial" w:hAnsi="Arial" w:cs="Arial"/>
                <w:iCs/>
              </w:rPr>
            </w:pPr>
            <w:r w:rsidRPr="00C666ED">
              <w:rPr>
                <w:rFonts w:ascii="Arial" w:hAnsi="Arial" w:cs="Arial"/>
                <w:iCs/>
              </w:rPr>
              <w:t>25%</w:t>
            </w:r>
          </w:p>
        </w:tc>
      </w:tr>
    </w:tbl>
    <w:p w14:paraId="744A00FB" w14:textId="77777777" w:rsidR="002E59BB" w:rsidRPr="00C666ED" w:rsidRDefault="002E59BB">
      <w:pPr>
        <w:rPr>
          <w:rStyle w:val="ItalicBoldText"/>
          <w:b w:val="0"/>
          <w:i w:val="0"/>
        </w:rPr>
      </w:pPr>
    </w:p>
    <w:p w14:paraId="6AF02773" w14:textId="18F96CDF" w:rsidR="000004F3" w:rsidRPr="00C666ED" w:rsidRDefault="009E6BA8" w:rsidP="003F1FF7">
      <w:pPr>
        <w:pStyle w:val="Heading3"/>
        <w:rPr>
          <w:rStyle w:val="BoldText"/>
          <w:b w:val="0"/>
        </w:rPr>
      </w:pPr>
      <w:bookmarkStart w:id="74" w:name="_Toc149225090"/>
      <w:r w:rsidRPr="00C666ED">
        <w:rPr>
          <w:rStyle w:val="BoldText"/>
          <w:b w:val="0"/>
        </w:rPr>
        <w:t xml:space="preserve">(d) </w:t>
      </w:r>
      <w:r w:rsidR="000004F3" w:rsidRPr="00C666ED">
        <w:rPr>
          <w:rStyle w:val="BoldText"/>
          <w:b w:val="0"/>
        </w:rPr>
        <w:t xml:space="preserve">Internal Assessment Criteria </w:t>
      </w:r>
      <w:r w:rsidRPr="00C666ED">
        <w:rPr>
          <w:rStyle w:val="BoldText"/>
          <w:b w:val="0"/>
        </w:rPr>
        <w:t xml:space="preserve">(IAC) </w:t>
      </w:r>
      <w:r w:rsidR="000004F3" w:rsidRPr="00C666ED">
        <w:rPr>
          <w:rStyle w:val="BoldText"/>
          <w:b w:val="0"/>
        </w:rPr>
        <w:t>and Weight</w:t>
      </w:r>
      <w:bookmarkEnd w:id="74"/>
    </w:p>
    <w:tbl>
      <w:tblPr>
        <w:tblStyle w:val="TableGrid"/>
        <w:tblW w:w="0" w:type="auto"/>
        <w:tblLook w:val="04A0" w:firstRow="1" w:lastRow="0" w:firstColumn="1" w:lastColumn="0" w:noHBand="0" w:noVBand="1"/>
      </w:tblPr>
      <w:tblGrid>
        <w:gridCol w:w="2263"/>
        <w:gridCol w:w="5670"/>
        <w:gridCol w:w="1697"/>
      </w:tblGrid>
      <w:tr w:rsidR="002B0952" w:rsidRPr="00C666ED" w14:paraId="4557F101" w14:textId="77777777" w:rsidTr="00C666ED">
        <w:tc>
          <w:tcPr>
            <w:tcW w:w="2263" w:type="dxa"/>
            <w:shd w:val="clear" w:color="auto" w:fill="F2F2F2" w:themeFill="background1" w:themeFillShade="F2"/>
          </w:tcPr>
          <w:p w14:paraId="55AFFA59" w14:textId="32A0286B" w:rsidR="002B0952" w:rsidRPr="00C666ED" w:rsidRDefault="002B0952" w:rsidP="00247143">
            <w:pPr>
              <w:rPr>
                <w:rStyle w:val="BoldText"/>
                <w:rFonts w:ascii="Arial" w:hAnsi="Arial" w:cs="Arial"/>
                <w:color w:val="auto"/>
                <w:sz w:val="20"/>
                <w:szCs w:val="20"/>
              </w:rPr>
            </w:pPr>
            <w:r w:rsidRPr="00C666ED">
              <w:rPr>
                <w:rStyle w:val="BoldText"/>
                <w:rFonts w:ascii="Arial" w:hAnsi="Arial" w:cs="Arial"/>
                <w:color w:val="auto"/>
                <w:sz w:val="20"/>
                <w:szCs w:val="20"/>
              </w:rPr>
              <w:t>IAC CODE</w:t>
            </w:r>
          </w:p>
        </w:tc>
        <w:tc>
          <w:tcPr>
            <w:tcW w:w="5670" w:type="dxa"/>
            <w:shd w:val="clear" w:color="auto" w:fill="F2F2F2" w:themeFill="background1" w:themeFillShade="F2"/>
          </w:tcPr>
          <w:p w14:paraId="5B240611" w14:textId="18C9A453" w:rsidR="002B0952" w:rsidRPr="00C666ED" w:rsidRDefault="002B0952" w:rsidP="00247143">
            <w:pPr>
              <w:rPr>
                <w:rStyle w:val="BoldText"/>
                <w:rFonts w:ascii="Arial" w:hAnsi="Arial" w:cs="Arial"/>
                <w:color w:val="auto"/>
                <w:sz w:val="20"/>
                <w:szCs w:val="20"/>
              </w:rPr>
            </w:pPr>
            <w:r w:rsidRPr="00C666ED">
              <w:rPr>
                <w:rStyle w:val="BoldText"/>
                <w:rFonts w:ascii="Arial" w:hAnsi="Arial" w:cs="Arial"/>
                <w:color w:val="auto"/>
                <w:sz w:val="20"/>
                <w:szCs w:val="20"/>
              </w:rPr>
              <w:t>IAC DESCRIPTION</w:t>
            </w:r>
          </w:p>
        </w:tc>
        <w:tc>
          <w:tcPr>
            <w:tcW w:w="1697" w:type="dxa"/>
            <w:shd w:val="clear" w:color="auto" w:fill="F2F2F2" w:themeFill="background1" w:themeFillShade="F2"/>
          </w:tcPr>
          <w:p w14:paraId="5BD63FBC" w14:textId="593CF668" w:rsidR="002B0952" w:rsidRPr="00C666ED" w:rsidRDefault="002B0952" w:rsidP="00247143">
            <w:pPr>
              <w:rPr>
                <w:rStyle w:val="BoldText"/>
                <w:rFonts w:ascii="Arial" w:hAnsi="Arial" w:cs="Arial"/>
                <w:color w:val="auto"/>
                <w:sz w:val="20"/>
                <w:szCs w:val="20"/>
              </w:rPr>
            </w:pPr>
            <w:r w:rsidRPr="00C666ED">
              <w:rPr>
                <w:rStyle w:val="BoldText"/>
                <w:rFonts w:ascii="Arial" w:hAnsi="Arial" w:cs="Arial"/>
                <w:color w:val="auto"/>
                <w:sz w:val="20"/>
                <w:szCs w:val="20"/>
              </w:rPr>
              <w:t>% OF TIME TO BE SPENT</w:t>
            </w:r>
          </w:p>
        </w:tc>
      </w:tr>
      <w:tr w:rsidR="00C666ED" w:rsidRPr="00C666ED" w14:paraId="29AFEF96" w14:textId="77777777" w:rsidTr="00C666ED">
        <w:tc>
          <w:tcPr>
            <w:tcW w:w="2263" w:type="dxa"/>
          </w:tcPr>
          <w:p w14:paraId="59C587CE" w14:textId="46640086" w:rsidR="00C666ED" w:rsidRPr="00C666ED" w:rsidRDefault="00C666ED" w:rsidP="00C666ED">
            <w:pPr>
              <w:rPr>
                <w:rStyle w:val="BoldText"/>
                <w:rFonts w:ascii="Arial" w:hAnsi="Arial" w:cs="Arial"/>
              </w:rPr>
            </w:pPr>
            <w:r w:rsidRPr="00C666ED">
              <w:rPr>
                <w:rFonts w:ascii="Arial" w:hAnsi="Arial" w:cs="Arial"/>
              </w:rPr>
              <w:t>IAC0101</w:t>
            </w:r>
          </w:p>
        </w:tc>
        <w:tc>
          <w:tcPr>
            <w:tcW w:w="5670" w:type="dxa"/>
          </w:tcPr>
          <w:p w14:paraId="09F7DEE1" w14:textId="13AFEA29" w:rsidR="00C666ED" w:rsidRPr="00C666ED" w:rsidRDefault="00C666ED" w:rsidP="00C666ED">
            <w:pPr>
              <w:pStyle w:val="Heading2"/>
              <w:rPr>
                <w:rStyle w:val="BoldText"/>
                <w:rFonts w:ascii="Arial" w:hAnsi="Arial" w:cs="Arial"/>
                <w:b/>
                <w:bCs/>
                <w:color w:val="365F91" w:themeColor="accent1" w:themeShade="BF"/>
              </w:rPr>
            </w:pPr>
            <w:r w:rsidRPr="00C666ED">
              <w:rPr>
                <w:rFonts w:ascii="Arial" w:hAnsi="Arial" w:cs="Arial"/>
                <w:b w:val="0"/>
                <w:bCs/>
                <w:color w:val="365F91" w:themeColor="accent1" w:themeShade="BF"/>
              </w:rPr>
              <w:t>Define different types of occupational incidents and accidents and classify them according to their nature and severity.</w:t>
            </w:r>
          </w:p>
        </w:tc>
        <w:tc>
          <w:tcPr>
            <w:tcW w:w="1697" w:type="dxa"/>
          </w:tcPr>
          <w:p w14:paraId="51BF0F04" w14:textId="727FBC0D" w:rsidR="00C666ED" w:rsidRPr="00C666ED" w:rsidRDefault="00C666ED" w:rsidP="00C666ED">
            <w:pPr>
              <w:pStyle w:val="Heading2"/>
              <w:rPr>
                <w:rStyle w:val="BoldText"/>
                <w:rFonts w:ascii="Arial" w:hAnsi="Arial" w:cs="Arial"/>
                <w:color w:val="365F91" w:themeColor="accent1" w:themeShade="BF"/>
              </w:rPr>
            </w:pPr>
            <w:r w:rsidRPr="00C666ED">
              <w:rPr>
                <w:rStyle w:val="BoldText"/>
                <w:rFonts w:ascii="Arial" w:hAnsi="Arial" w:cs="Arial"/>
                <w:color w:val="365F91" w:themeColor="accent1" w:themeShade="BF"/>
              </w:rPr>
              <w:t>25%</w:t>
            </w:r>
          </w:p>
        </w:tc>
      </w:tr>
      <w:tr w:rsidR="00C666ED" w:rsidRPr="00C666ED" w14:paraId="188E5A18" w14:textId="77777777" w:rsidTr="00C666ED">
        <w:tc>
          <w:tcPr>
            <w:tcW w:w="2263" w:type="dxa"/>
          </w:tcPr>
          <w:p w14:paraId="52357648" w14:textId="4220549D" w:rsidR="00C666ED" w:rsidRPr="00C666ED" w:rsidRDefault="00C666ED" w:rsidP="00C666ED">
            <w:pPr>
              <w:rPr>
                <w:rFonts w:ascii="Arial" w:hAnsi="Arial" w:cs="Arial"/>
              </w:rPr>
            </w:pPr>
            <w:r w:rsidRPr="00C666ED">
              <w:rPr>
                <w:rFonts w:ascii="Arial" w:hAnsi="Arial" w:cs="Arial"/>
              </w:rPr>
              <w:t>IAC0102</w:t>
            </w:r>
          </w:p>
        </w:tc>
        <w:tc>
          <w:tcPr>
            <w:tcW w:w="5670" w:type="dxa"/>
          </w:tcPr>
          <w:p w14:paraId="680786CA" w14:textId="5EB6F4AC" w:rsidR="00C666ED" w:rsidRPr="00C666ED" w:rsidRDefault="00C666ED" w:rsidP="00C666ED">
            <w:pPr>
              <w:pStyle w:val="Heading2"/>
              <w:rPr>
                <w:rStyle w:val="BoldText"/>
                <w:rFonts w:ascii="Arial" w:hAnsi="Arial" w:cs="Arial"/>
                <w:b/>
                <w:bCs/>
                <w:color w:val="365F91" w:themeColor="accent1" w:themeShade="BF"/>
              </w:rPr>
            </w:pPr>
            <w:r w:rsidRPr="00C666ED">
              <w:rPr>
                <w:rFonts w:ascii="Arial" w:hAnsi="Arial" w:cs="Arial"/>
                <w:b w:val="0"/>
                <w:bCs/>
                <w:color w:val="365F91" w:themeColor="accent1" w:themeShade="BF"/>
              </w:rPr>
              <w:t>Describe the step-by-step process and methodologies used in conducting thorough incident and accident investigations.</w:t>
            </w:r>
          </w:p>
        </w:tc>
        <w:tc>
          <w:tcPr>
            <w:tcW w:w="1697" w:type="dxa"/>
          </w:tcPr>
          <w:p w14:paraId="03CADD09" w14:textId="7D8B075B" w:rsidR="00C666ED" w:rsidRPr="00C666ED" w:rsidRDefault="00C666ED" w:rsidP="00C666ED">
            <w:pPr>
              <w:pStyle w:val="Heading2"/>
              <w:rPr>
                <w:rStyle w:val="BoldText"/>
                <w:rFonts w:ascii="Arial" w:hAnsi="Arial" w:cs="Arial"/>
                <w:color w:val="365F91" w:themeColor="accent1" w:themeShade="BF"/>
              </w:rPr>
            </w:pPr>
            <w:r w:rsidRPr="00C666ED">
              <w:rPr>
                <w:rStyle w:val="BoldText"/>
                <w:rFonts w:ascii="Arial" w:hAnsi="Arial" w:cs="Arial"/>
                <w:color w:val="365F91" w:themeColor="accent1" w:themeShade="BF"/>
              </w:rPr>
              <w:t>25%</w:t>
            </w:r>
          </w:p>
        </w:tc>
      </w:tr>
      <w:tr w:rsidR="00C666ED" w:rsidRPr="00C666ED" w14:paraId="7DB39D4C" w14:textId="77777777" w:rsidTr="00C666ED">
        <w:tc>
          <w:tcPr>
            <w:tcW w:w="2263" w:type="dxa"/>
          </w:tcPr>
          <w:p w14:paraId="6CD3C76D" w14:textId="303E1FD7" w:rsidR="00C666ED" w:rsidRPr="00C666ED" w:rsidRDefault="00C666ED" w:rsidP="00C666ED">
            <w:pPr>
              <w:rPr>
                <w:rFonts w:ascii="Arial" w:hAnsi="Arial" w:cs="Arial"/>
              </w:rPr>
            </w:pPr>
            <w:r w:rsidRPr="00C666ED">
              <w:rPr>
                <w:rFonts w:ascii="Arial" w:hAnsi="Arial" w:cs="Arial"/>
              </w:rPr>
              <w:t>IAC010</w:t>
            </w:r>
            <w:r w:rsidRPr="00C666ED">
              <w:rPr>
                <w:rFonts w:ascii="Arial" w:hAnsi="Arial" w:cs="Arial"/>
              </w:rPr>
              <w:t>3</w:t>
            </w:r>
          </w:p>
        </w:tc>
        <w:tc>
          <w:tcPr>
            <w:tcW w:w="5670" w:type="dxa"/>
          </w:tcPr>
          <w:p w14:paraId="13969557" w14:textId="2BD549CB" w:rsidR="00C666ED" w:rsidRPr="00C666ED" w:rsidRDefault="00C666ED" w:rsidP="00C666ED">
            <w:pPr>
              <w:pStyle w:val="Heading2"/>
              <w:rPr>
                <w:rStyle w:val="BoldText"/>
                <w:rFonts w:ascii="Arial" w:hAnsi="Arial" w:cs="Arial"/>
                <w:b/>
                <w:bCs/>
                <w:color w:val="365F91" w:themeColor="accent1" w:themeShade="BF"/>
              </w:rPr>
            </w:pPr>
            <w:r w:rsidRPr="00C666ED">
              <w:rPr>
                <w:rFonts w:ascii="Arial" w:hAnsi="Arial" w:cs="Arial"/>
                <w:b w:val="0"/>
                <w:bCs/>
                <w:color w:val="365F91" w:themeColor="accent1" w:themeShade="BF"/>
              </w:rPr>
              <w:t>Identify the roles and responsibilities of various personnel involved in the investigation process and their contributions.</w:t>
            </w:r>
          </w:p>
        </w:tc>
        <w:tc>
          <w:tcPr>
            <w:tcW w:w="1697" w:type="dxa"/>
          </w:tcPr>
          <w:p w14:paraId="12EBDE16" w14:textId="521CB1B1" w:rsidR="00C666ED" w:rsidRPr="00C666ED" w:rsidRDefault="00C666ED" w:rsidP="00C666ED">
            <w:pPr>
              <w:pStyle w:val="Heading2"/>
              <w:rPr>
                <w:rStyle w:val="BoldText"/>
                <w:rFonts w:ascii="Arial" w:hAnsi="Arial" w:cs="Arial"/>
                <w:color w:val="365F91" w:themeColor="accent1" w:themeShade="BF"/>
              </w:rPr>
            </w:pPr>
            <w:r w:rsidRPr="00C666ED">
              <w:rPr>
                <w:rStyle w:val="BoldText"/>
                <w:rFonts w:ascii="Arial" w:hAnsi="Arial" w:cs="Arial"/>
                <w:color w:val="365F91" w:themeColor="accent1" w:themeShade="BF"/>
              </w:rPr>
              <w:t>25%</w:t>
            </w:r>
          </w:p>
        </w:tc>
      </w:tr>
      <w:tr w:rsidR="00C666ED" w:rsidRPr="00C666ED" w14:paraId="4E5F4435" w14:textId="77777777" w:rsidTr="00C666ED">
        <w:tc>
          <w:tcPr>
            <w:tcW w:w="2263" w:type="dxa"/>
          </w:tcPr>
          <w:p w14:paraId="6EA66C5C" w14:textId="07EDEE8A" w:rsidR="00C666ED" w:rsidRPr="00C666ED" w:rsidRDefault="00C666ED" w:rsidP="00C666ED">
            <w:pPr>
              <w:rPr>
                <w:rFonts w:ascii="Arial" w:hAnsi="Arial" w:cs="Arial"/>
              </w:rPr>
            </w:pPr>
            <w:r w:rsidRPr="00C666ED">
              <w:rPr>
                <w:rFonts w:ascii="Arial" w:hAnsi="Arial" w:cs="Arial"/>
              </w:rPr>
              <w:t>IAC010</w:t>
            </w:r>
            <w:r w:rsidRPr="00C666ED">
              <w:rPr>
                <w:rFonts w:ascii="Arial" w:hAnsi="Arial" w:cs="Arial"/>
              </w:rPr>
              <w:t>4</w:t>
            </w:r>
          </w:p>
        </w:tc>
        <w:tc>
          <w:tcPr>
            <w:tcW w:w="5670" w:type="dxa"/>
          </w:tcPr>
          <w:p w14:paraId="0197FA17" w14:textId="307CCC62" w:rsidR="00C666ED" w:rsidRPr="00C666ED" w:rsidRDefault="00C666ED" w:rsidP="00C666ED">
            <w:pPr>
              <w:pStyle w:val="Heading2"/>
              <w:rPr>
                <w:rStyle w:val="BoldText"/>
                <w:rFonts w:ascii="Arial" w:hAnsi="Arial" w:cs="Arial"/>
                <w:b/>
                <w:bCs/>
                <w:color w:val="365F91" w:themeColor="accent1" w:themeShade="BF"/>
              </w:rPr>
            </w:pPr>
            <w:r w:rsidRPr="00C666ED">
              <w:rPr>
                <w:rFonts w:ascii="Arial" w:hAnsi="Arial" w:cs="Arial"/>
                <w:b w:val="0"/>
                <w:bCs/>
                <w:color w:val="365F91" w:themeColor="accent1" w:themeShade="BF"/>
              </w:rPr>
              <w:t>Prepare comprehensive documentation and reports of investigation findings, including recommendations for corrective actions.</w:t>
            </w:r>
          </w:p>
        </w:tc>
        <w:tc>
          <w:tcPr>
            <w:tcW w:w="1697" w:type="dxa"/>
          </w:tcPr>
          <w:p w14:paraId="3E61F0CA" w14:textId="13BE65D8" w:rsidR="00C666ED" w:rsidRPr="00C666ED" w:rsidRDefault="00C666ED" w:rsidP="00C666ED">
            <w:pPr>
              <w:pStyle w:val="Heading2"/>
              <w:rPr>
                <w:rStyle w:val="BoldText"/>
                <w:rFonts w:ascii="Arial" w:hAnsi="Arial" w:cs="Arial"/>
                <w:color w:val="365F91" w:themeColor="accent1" w:themeShade="BF"/>
              </w:rPr>
            </w:pPr>
            <w:r w:rsidRPr="00C666ED">
              <w:rPr>
                <w:rStyle w:val="BoldText"/>
                <w:rFonts w:ascii="Arial" w:hAnsi="Arial" w:cs="Arial"/>
                <w:color w:val="365F91" w:themeColor="accent1" w:themeShade="BF"/>
              </w:rPr>
              <w:t>25%</w:t>
            </w:r>
          </w:p>
        </w:tc>
      </w:tr>
    </w:tbl>
    <w:p w14:paraId="50AE18E6" w14:textId="64A136FF" w:rsidR="009E6BA8" w:rsidRDefault="009E6BA8" w:rsidP="0012555A">
      <w:pPr>
        <w:rPr>
          <w:rStyle w:val="BoldText"/>
        </w:rPr>
      </w:pPr>
    </w:p>
    <w:p w14:paraId="22BBF247" w14:textId="77777777" w:rsidR="008C7459" w:rsidRPr="00E72209" w:rsidRDefault="008C7459" w:rsidP="008C7459">
      <w:pPr>
        <w:pStyle w:val="Heading2"/>
        <w:rPr>
          <w:rStyle w:val="ItalicText"/>
          <w:i w:val="0"/>
          <w:iCs w:val="0"/>
        </w:rPr>
      </w:pPr>
      <w:bookmarkStart w:id="75" w:name="_Toc149225091"/>
      <w:bookmarkStart w:id="76" w:name="_Toc149225093"/>
      <w:bookmarkStart w:id="77" w:name="_Toc109733555"/>
      <w:bookmarkEnd w:id="72"/>
      <w:r>
        <w:t>3</w:t>
      </w:r>
      <w:r w:rsidRPr="002469DF">
        <w:t>.</w:t>
      </w:r>
      <w:r>
        <w:t>1.2</w:t>
      </w:r>
      <w:r w:rsidRPr="002469DF">
        <w:t xml:space="preserve"> </w:t>
      </w:r>
      <w:r>
        <w:t>Criteria for accreditation</w:t>
      </w:r>
      <w:bookmarkEnd w:id="75"/>
      <w:r>
        <w:t xml:space="preserve"> </w:t>
      </w:r>
    </w:p>
    <w:p w14:paraId="1F4A6250" w14:textId="77777777" w:rsidR="008C7459" w:rsidRPr="00F15960" w:rsidRDefault="008C7459" w:rsidP="008C7459">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8C7459" w14:paraId="3C1926D5" w14:textId="77777777" w:rsidTr="003D05C3">
        <w:tc>
          <w:tcPr>
            <w:tcW w:w="9630" w:type="dxa"/>
            <w:gridSpan w:val="2"/>
            <w:shd w:val="clear" w:color="auto" w:fill="F2F2F2" w:themeFill="background1" w:themeFillShade="F2"/>
          </w:tcPr>
          <w:p w14:paraId="03AA6CB6" w14:textId="77777777" w:rsidR="008C7459" w:rsidRPr="00101789" w:rsidRDefault="008C7459"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8C7459" w:rsidRPr="00050EDD" w14:paraId="58036D27" w14:textId="77777777" w:rsidTr="003D05C3">
        <w:tc>
          <w:tcPr>
            <w:tcW w:w="2405" w:type="dxa"/>
            <w:shd w:val="clear" w:color="auto" w:fill="F2F2F2" w:themeFill="background1" w:themeFillShade="F2"/>
          </w:tcPr>
          <w:p w14:paraId="2BF3935F" w14:textId="77777777" w:rsidR="008C7459" w:rsidRPr="00050EDD" w:rsidRDefault="008C7459"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3A695CC2"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Presentation Equipment: Projector or large screen, laptop or computer, and presentation software.</w:t>
            </w:r>
          </w:p>
          <w:p w14:paraId="77184F9F"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Training Manuals and Handouts: Printed materials covering OHS regulations, procedures, and guidelines.</w:t>
            </w:r>
          </w:p>
          <w:p w14:paraId="7AB37C19"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Whiteboard and Markers: For illustrating concepts and facilitating interactive discussions.</w:t>
            </w:r>
          </w:p>
          <w:p w14:paraId="52ACB64E"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46DAA57A"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Safety Posters and Signage: Visual aids highlighting key safety messages and procedures.</w:t>
            </w:r>
          </w:p>
          <w:p w14:paraId="4D0B1CAD"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Incident Report Forms: Templates for practicing proper documentation of workplace incidents and hazards.</w:t>
            </w:r>
          </w:p>
          <w:p w14:paraId="3E57ED24"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Internet Access: For accessing online resources and showing relevant videos or updates on OHS regulations.</w:t>
            </w:r>
          </w:p>
          <w:p w14:paraId="4E31652E"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lastRenderedPageBreak/>
              <w:t>Simulation Tools: Basic mock-ups or scenarios to practice hazard identification and risk assessment.</w:t>
            </w:r>
          </w:p>
        </w:tc>
      </w:tr>
      <w:tr w:rsidR="008C7459" w:rsidRPr="00050EDD" w14:paraId="58102B4D" w14:textId="77777777" w:rsidTr="003D05C3">
        <w:tc>
          <w:tcPr>
            <w:tcW w:w="2405" w:type="dxa"/>
            <w:shd w:val="clear" w:color="auto" w:fill="F2F2F2" w:themeFill="background1" w:themeFillShade="F2"/>
          </w:tcPr>
          <w:p w14:paraId="167F4A09" w14:textId="77777777" w:rsidR="008C7459" w:rsidRPr="00050EDD" w:rsidRDefault="008C7459"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2C47FF15"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Notepads and Pens: For participants to take notes during training sessions.</w:t>
            </w:r>
          </w:p>
          <w:p w14:paraId="61118ADD"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Flip Chart Paper and Markers: For group activities and visual presentations.</w:t>
            </w:r>
          </w:p>
          <w:p w14:paraId="79093000"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Incident Report Forms: Blank templates for practical exercises on reporting incidents and hazards.</w:t>
            </w:r>
          </w:p>
          <w:p w14:paraId="70836988"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Personal Protective Equipment (PPE): Disposable gloves, masks, and earplugs for hands-on practice and demonstrations.</w:t>
            </w:r>
          </w:p>
          <w:p w14:paraId="7C747838"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Name Tags or Badges: For participants to facilitate interaction and group activities.</w:t>
            </w:r>
          </w:p>
          <w:p w14:paraId="1B34F940"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Refreshments: Bottled water and light snacks to keep participants refreshed during the training sessions.</w:t>
            </w:r>
          </w:p>
          <w:p w14:paraId="5A4ADE4C"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Sticky Notes: For interactive activities and quick notes.</w:t>
            </w:r>
          </w:p>
          <w:p w14:paraId="053EDF7B"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Evaluation Forms: Printed feedback forms for participants to evaluate the training session.</w:t>
            </w:r>
          </w:p>
        </w:tc>
      </w:tr>
    </w:tbl>
    <w:p w14:paraId="7F5A1CF5" w14:textId="77777777" w:rsidR="008C7459" w:rsidRPr="00050EDD" w:rsidRDefault="008C7459" w:rsidP="008C7459"/>
    <w:p w14:paraId="3F15EA1A" w14:textId="77777777" w:rsidR="008C7459" w:rsidRPr="00050EDD" w:rsidRDefault="008C7459" w:rsidP="008C7459">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8C7459" w:rsidRPr="00050EDD" w14:paraId="359E004D" w14:textId="77777777" w:rsidTr="003D05C3">
        <w:tc>
          <w:tcPr>
            <w:tcW w:w="9630" w:type="dxa"/>
            <w:gridSpan w:val="2"/>
            <w:shd w:val="clear" w:color="auto" w:fill="F2F2F2" w:themeFill="background1" w:themeFillShade="F2"/>
          </w:tcPr>
          <w:p w14:paraId="46C2AE1A" w14:textId="77777777" w:rsidR="008C7459" w:rsidRPr="00050EDD" w:rsidRDefault="008C7459" w:rsidP="003D05C3">
            <w:pPr>
              <w:jc w:val="center"/>
              <w:rPr>
                <w:rFonts w:ascii="Arial" w:hAnsi="Arial" w:cs="Arial"/>
              </w:rPr>
            </w:pPr>
            <w:r w:rsidRPr="00050EDD">
              <w:rPr>
                <w:rFonts w:ascii="Arial" w:hAnsi="Arial" w:cs="Arial"/>
                <w:b/>
                <w:color w:val="auto"/>
                <w:sz w:val="20"/>
                <w:szCs w:val="20"/>
              </w:rPr>
              <w:t>SKILLS DEVELOPMENT PROVIDER (SDP)</w:t>
            </w:r>
          </w:p>
        </w:tc>
      </w:tr>
      <w:tr w:rsidR="008C7459" w:rsidRPr="00050EDD" w14:paraId="45E11BD5" w14:textId="77777777" w:rsidTr="003D05C3">
        <w:tc>
          <w:tcPr>
            <w:tcW w:w="2572" w:type="dxa"/>
            <w:shd w:val="clear" w:color="auto" w:fill="F2F2F2" w:themeFill="background1" w:themeFillShade="F2"/>
          </w:tcPr>
          <w:p w14:paraId="097E502F" w14:textId="77777777" w:rsidR="008C7459" w:rsidRPr="00050EDD" w:rsidRDefault="008C7459"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4DD6D61E" w14:textId="77777777" w:rsidR="008C7459" w:rsidRPr="00050EDD" w:rsidRDefault="008C7459"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8C7459" w:rsidRPr="00050EDD" w14:paraId="6E171F16" w14:textId="77777777" w:rsidTr="003D05C3">
        <w:tc>
          <w:tcPr>
            <w:tcW w:w="2572" w:type="dxa"/>
            <w:shd w:val="clear" w:color="auto" w:fill="F2F2F2" w:themeFill="background1" w:themeFillShade="F2"/>
          </w:tcPr>
          <w:p w14:paraId="67F59989" w14:textId="77777777" w:rsidR="008C7459" w:rsidRPr="00050EDD" w:rsidRDefault="008C7459"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541010D5" w14:textId="77777777" w:rsidR="008C7459" w:rsidRPr="00050EDD" w:rsidRDefault="008C7459" w:rsidP="003D05C3">
            <w:pPr>
              <w:rPr>
                <w:rFonts w:ascii="Arial" w:hAnsi="Arial" w:cs="Arial"/>
                <w:bCs/>
              </w:rPr>
            </w:pPr>
            <w:r w:rsidRPr="00050EDD">
              <w:rPr>
                <w:rFonts w:ascii="Arial" w:hAnsi="Arial" w:cs="Arial"/>
                <w:bCs/>
              </w:rPr>
              <w:t>Physical face to face training 1:30</w:t>
            </w:r>
          </w:p>
          <w:p w14:paraId="0762A315" w14:textId="77777777" w:rsidR="008C7459" w:rsidRPr="00050EDD" w:rsidRDefault="008C7459" w:rsidP="003D05C3">
            <w:pPr>
              <w:rPr>
                <w:rFonts w:ascii="Arial" w:hAnsi="Arial" w:cs="Arial"/>
                <w:b/>
                <w:color w:val="auto"/>
              </w:rPr>
            </w:pPr>
            <w:r w:rsidRPr="00050EDD">
              <w:rPr>
                <w:rFonts w:ascii="Arial" w:hAnsi="Arial" w:cs="Arial"/>
                <w:bCs/>
              </w:rPr>
              <w:t>Distance Learning 1:50</w:t>
            </w:r>
          </w:p>
        </w:tc>
      </w:tr>
    </w:tbl>
    <w:p w14:paraId="0810939E" w14:textId="77777777" w:rsidR="008C7459" w:rsidRPr="00050EDD" w:rsidRDefault="008C7459" w:rsidP="008C7459"/>
    <w:p w14:paraId="7EFBDB5A" w14:textId="77777777" w:rsidR="008C7459" w:rsidRPr="00050EDD" w:rsidRDefault="008C7459" w:rsidP="008C7459">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8C7459" w:rsidRPr="00050EDD" w14:paraId="6BB86778" w14:textId="77777777" w:rsidTr="003D05C3">
        <w:tc>
          <w:tcPr>
            <w:tcW w:w="9630" w:type="dxa"/>
            <w:gridSpan w:val="2"/>
            <w:shd w:val="clear" w:color="auto" w:fill="F2F2F2" w:themeFill="background1" w:themeFillShade="F2"/>
          </w:tcPr>
          <w:p w14:paraId="1F1B0C6D" w14:textId="77777777" w:rsidR="008C7459" w:rsidRPr="00050EDD" w:rsidRDefault="008C7459" w:rsidP="003D05C3">
            <w:pPr>
              <w:jc w:val="center"/>
              <w:rPr>
                <w:rFonts w:ascii="Arial" w:hAnsi="Arial" w:cs="Arial"/>
              </w:rPr>
            </w:pPr>
            <w:r w:rsidRPr="00050EDD">
              <w:rPr>
                <w:rFonts w:ascii="Arial" w:hAnsi="Arial" w:cs="Arial"/>
                <w:b/>
                <w:color w:val="auto"/>
                <w:sz w:val="20"/>
                <w:szCs w:val="20"/>
              </w:rPr>
              <w:t>SKILLS DEVELOPMENT PROVIDER (SDP)</w:t>
            </w:r>
          </w:p>
        </w:tc>
      </w:tr>
      <w:tr w:rsidR="008C7459" w:rsidRPr="00050EDD" w14:paraId="1E837852" w14:textId="77777777" w:rsidTr="003D05C3">
        <w:tc>
          <w:tcPr>
            <w:tcW w:w="562" w:type="dxa"/>
            <w:shd w:val="clear" w:color="auto" w:fill="F2F2F2" w:themeFill="background1" w:themeFillShade="F2"/>
          </w:tcPr>
          <w:p w14:paraId="1C665770" w14:textId="77777777" w:rsidR="008C7459" w:rsidRPr="00050EDD" w:rsidRDefault="008C7459" w:rsidP="003D05C3">
            <w:pPr>
              <w:rPr>
                <w:rFonts w:ascii="Arial" w:hAnsi="Arial" w:cs="Arial"/>
                <w:b/>
                <w:color w:val="auto"/>
                <w:sz w:val="20"/>
                <w:szCs w:val="20"/>
              </w:rPr>
            </w:pPr>
          </w:p>
        </w:tc>
        <w:tc>
          <w:tcPr>
            <w:tcW w:w="9068" w:type="dxa"/>
            <w:shd w:val="clear" w:color="auto" w:fill="auto"/>
          </w:tcPr>
          <w:p w14:paraId="1D352C72" w14:textId="77777777" w:rsidR="008C7459" w:rsidRPr="00050EDD" w:rsidRDefault="008C7459" w:rsidP="008C7459">
            <w:pPr>
              <w:pStyle w:val="ListParagraph"/>
              <w:numPr>
                <w:ilvl w:val="0"/>
                <w:numId w:val="44"/>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1BF6D334" w14:textId="77777777" w:rsidR="008C7459" w:rsidRPr="00050EDD" w:rsidRDefault="008C7459" w:rsidP="008C7459">
            <w:pPr>
              <w:pStyle w:val="ListParagraph"/>
              <w:numPr>
                <w:ilvl w:val="0"/>
                <w:numId w:val="44"/>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671137CC" w14:textId="77777777" w:rsidR="008C7459" w:rsidRPr="00050EDD" w:rsidRDefault="008C7459" w:rsidP="008C7459">
            <w:pPr>
              <w:pStyle w:val="ListParagraph"/>
              <w:numPr>
                <w:ilvl w:val="0"/>
                <w:numId w:val="44"/>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1A967902" w14:textId="77777777" w:rsidR="008C7459" w:rsidRPr="00050EDD" w:rsidRDefault="008C7459" w:rsidP="008C7459">
            <w:pPr>
              <w:pStyle w:val="ListParagraph"/>
              <w:numPr>
                <w:ilvl w:val="0"/>
                <w:numId w:val="44"/>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9AD0AC9" w14:textId="77777777" w:rsidR="008C7459" w:rsidRPr="00050EDD" w:rsidRDefault="008C7459" w:rsidP="008C7459">
            <w:pPr>
              <w:pStyle w:val="ListParagraph"/>
              <w:numPr>
                <w:ilvl w:val="0"/>
                <w:numId w:val="44"/>
              </w:numPr>
              <w:rPr>
                <w:rFonts w:ascii="Arial" w:hAnsi="Arial" w:cs="Arial"/>
                <w:bCs/>
              </w:rPr>
            </w:pPr>
            <w:r w:rsidRPr="00050EDD">
              <w:rPr>
                <w:rFonts w:ascii="Arial" w:hAnsi="Arial" w:cs="Arial"/>
                <w:bCs/>
              </w:rPr>
              <w:lastRenderedPageBreak/>
              <w:t>Tax Compliance: Training providers must be registered with the South African Revenue Service (SARS) and comply with all tax obligations, including VAT registration if applicable.</w:t>
            </w:r>
          </w:p>
        </w:tc>
      </w:tr>
    </w:tbl>
    <w:p w14:paraId="34AB9737" w14:textId="77777777" w:rsidR="008C7459" w:rsidRPr="00050EDD" w:rsidRDefault="008C7459" w:rsidP="008C7459">
      <w:pPr>
        <w:pStyle w:val="Heading5"/>
        <w:rPr>
          <w:rStyle w:val="ItalicText"/>
          <w:rFonts w:cs="Arial"/>
          <w:i w:val="0"/>
          <w:iCs w:val="0"/>
        </w:rPr>
      </w:pPr>
      <w:bookmarkStart w:id="78" w:name="_Hlk109989505"/>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8C7459" w:rsidRPr="00050EDD" w14:paraId="42A2B46C" w14:textId="77777777" w:rsidTr="003D05C3">
        <w:tc>
          <w:tcPr>
            <w:tcW w:w="9630" w:type="dxa"/>
            <w:shd w:val="clear" w:color="auto" w:fill="F2F2F2" w:themeFill="background1" w:themeFillShade="F2"/>
          </w:tcPr>
          <w:p w14:paraId="35D4E003" w14:textId="77777777" w:rsidR="008C7459" w:rsidRPr="00050EDD" w:rsidRDefault="008C7459" w:rsidP="003D05C3">
            <w:pPr>
              <w:jc w:val="center"/>
              <w:rPr>
                <w:rFonts w:ascii="Arial" w:hAnsi="Arial" w:cs="Arial"/>
              </w:rPr>
            </w:pPr>
            <w:r w:rsidRPr="00050EDD">
              <w:rPr>
                <w:rFonts w:ascii="Arial" w:hAnsi="Arial" w:cs="Arial"/>
                <w:b/>
                <w:color w:val="auto"/>
                <w:sz w:val="20"/>
                <w:szCs w:val="20"/>
              </w:rPr>
              <w:t>SKILLS DEVELOPMENT PROVIDER (SDP)</w:t>
            </w:r>
          </w:p>
        </w:tc>
      </w:tr>
      <w:tr w:rsidR="008C7459" w:rsidRPr="00050EDD" w14:paraId="004D66D0" w14:textId="77777777" w:rsidTr="003D05C3">
        <w:tc>
          <w:tcPr>
            <w:tcW w:w="9630" w:type="dxa"/>
            <w:shd w:val="clear" w:color="auto" w:fill="auto"/>
          </w:tcPr>
          <w:p w14:paraId="76F06B32" w14:textId="77777777" w:rsidR="008C7459" w:rsidRPr="00050EDD" w:rsidRDefault="008C7459" w:rsidP="003D05C3">
            <w:pPr>
              <w:rPr>
                <w:rFonts w:ascii="Arial" w:hAnsi="Arial" w:cs="Arial"/>
                <w:b/>
                <w:color w:val="auto"/>
              </w:rPr>
            </w:pPr>
            <w:r w:rsidRPr="00050EDD">
              <w:rPr>
                <w:rFonts w:ascii="Arial" w:hAnsi="Arial" w:cs="Arial"/>
              </w:rPr>
              <w:t xml:space="preserve"> Accredited by the QCTO</w:t>
            </w:r>
          </w:p>
        </w:tc>
      </w:tr>
    </w:tbl>
    <w:p w14:paraId="346DE09A" w14:textId="77777777" w:rsidR="008C7459" w:rsidRPr="00163678" w:rsidRDefault="008C7459" w:rsidP="008C7459">
      <w:pPr>
        <w:rPr>
          <w:color w:val="auto"/>
        </w:rPr>
      </w:pPr>
    </w:p>
    <w:p w14:paraId="764E3FC5" w14:textId="77777777" w:rsidR="008C7459" w:rsidRPr="003F1FF7" w:rsidRDefault="008C7459" w:rsidP="008C7459">
      <w:pPr>
        <w:pStyle w:val="Heading2"/>
        <w:rPr>
          <w:b w:val="0"/>
        </w:rPr>
      </w:pPr>
      <w:bookmarkStart w:id="79" w:name="_Toc149225092"/>
      <w:bookmarkEnd w:id="78"/>
      <w:r w:rsidRPr="003F1FF7">
        <w:t>3.</w:t>
      </w:r>
      <w:r>
        <w:t>1.3</w:t>
      </w:r>
      <w:r w:rsidRPr="003F1FF7">
        <w:t xml:space="preserve"> </w:t>
      </w:r>
      <w:r>
        <w:t>E</w:t>
      </w:r>
      <w:r w:rsidRPr="003F1FF7">
        <w:t>xemptions</w:t>
      </w:r>
      <w:bookmarkEnd w:id="79"/>
    </w:p>
    <w:p w14:paraId="32F17043" w14:textId="77777777" w:rsidR="008C7459" w:rsidRDefault="008C7459" w:rsidP="008C7459">
      <w:r>
        <w:t>Non identified but standard RPL processes can be applied.</w:t>
      </w:r>
    </w:p>
    <w:p w14:paraId="67EBF738" w14:textId="77777777" w:rsidR="00C666ED" w:rsidRDefault="00C666ED">
      <w:pPr>
        <w:spacing w:after="0" w:line="240" w:lineRule="auto"/>
        <w:rPr>
          <w:b/>
          <w:color w:val="auto"/>
          <w:sz w:val="24"/>
          <w:szCs w:val="22"/>
        </w:rPr>
      </w:pPr>
      <w:r>
        <w:br w:type="page"/>
      </w:r>
    </w:p>
    <w:p w14:paraId="5AD0B4B8" w14:textId="1A025E65"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6"/>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ED22D1" w:rsidRPr="00C84490"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12485157" w:rsidR="00ED22D1" w:rsidRPr="00ED22D1" w:rsidRDefault="00ED22D1" w:rsidP="00ED22D1">
            <w:pPr>
              <w:rPr>
                <w:rFonts w:ascii="Arial" w:hAnsi="Arial" w:cs="Arial"/>
              </w:rPr>
            </w:pPr>
            <w:r w:rsidRPr="00ED22D1">
              <w:rPr>
                <w:rFonts w:ascii="Arial" w:hAnsi="Arial" w:cs="Arial"/>
                <w:lang w:val="en-GB"/>
              </w:rPr>
              <w:t>900411-000-00-PM01</w:t>
            </w:r>
          </w:p>
        </w:tc>
        <w:tc>
          <w:tcPr>
            <w:tcW w:w="3260" w:type="dxa"/>
            <w:tcBorders>
              <w:top w:val="single" w:sz="4" w:space="0" w:color="auto"/>
              <w:left w:val="single" w:sz="4" w:space="0" w:color="auto"/>
              <w:bottom w:val="single" w:sz="4" w:space="0" w:color="auto"/>
              <w:right w:val="single" w:sz="4" w:space="0" w:color="auto"/>
            </w:tcBorders>
          </w:tcPr>
          <w:p w14:paraId="49A821BA" w14:textId="76DD8D54" w:rsidR="00ED22D1" w:rsidRPr="00ED22D1" w:rsidRDefault="00ED22D1" w:rsidP="00ED22D1">
            <w:pPr>
              <w:spacing w:after="0" w:line="240" w:lineRule="auto"/>
              <w:rPr>
                <w:rFonts w:ascii="Arial" w:hAnsi="Arial" w:cs="Arial"/>
              </w:rPr>
            </w:pPr>
            <w:r w:rsidRPr="00ED22D1">
              <w:rPr>
                <w:rFonts w:ascii="Arial" w:hAnsi="Arial" w:cs="Arial"/>
              </w:rPr>
              <w:t>Apply appropriate behavioural capabilities to effectively participate in occupational incident and accident investigations.</w:t>
            </w:r>
          </w:p>
        </w:tc>
        <w:tc>
          <w:tcPr>
            <w:tcW w:w="1215" w:type="dxa"/>
            <w:tcBorders>
              <w:top w:val="single" w:sz="4" w:space="0" w:color="auto"/>
              <w:left w:val="single" w:sz="4" w:space="0" w:color="auto"/>
              <w:bottom w:val="single" w:sz="4" w:space="0" w:color="auto"/>
              <w:right w:val="single" w:sz="4" w:space="0" w:color="auto"/>
            </w:tcBorders>
          </w:tcPr>
          <w:p w14:paraId="5222BC07" w14:textId="54B6BAC4" w:rsidR="00ED22D1" w:rsidRPr="00ED22D1" w:rsidRDefault="00ED22D1" w:rsidP="00ED22D1">
            <w:pPr>
              <w:spacing w:after="0" w:line="240" w:lineRule="auto"/>
              <w:rPr>
                <w:rFonts w:ascii="Arial" w:hAnsi="Arial" w:cs="Arial"/>
              </w:rPr>
            </w:pPr>
            <w:r w:rsidRPr="00ED22D1">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1994421F" w14:textId="70E13CEE" w:rsidR="00ED22D1" w:rsidRPr="00ED22D1" w:rsidRDefault="00ED22D1" w:rsidP="00ED22D1">
            <w:pPr>
              <w:spacing w:after="0" w:line="240" w:lineRule="auto"/>
              <w:rPr>
                <w:rFonts w:ascii="Arial" w:hAnsi="Arial" w:cs="Arial"/>
              </w:rPr>
            </w:pPr>
            <w:r w:rsidRPr="00ED22D1">
              <w:rPr>
                <w:rFonts w:ascii="Arial" w:hAnsi="Arial" w:cs="Arial"/>
              </w:rPr>
              <w:t>1</w:t>
            </w:r>
          </w:p>
        </w:tc>
        <w:tc>
          <w:tcPr>
            <w:tcW w:w="1660" w:type="dxa"/>
            <w:tcBorders>
              <w:top w:val="single" w:sz="4" w:space="0" w:color="auto"/>
              <w:left w:val="single" w:sz="4" w:space="0" w:color="auto"/>
              <w:bottom w:val="single" w:sz="4" w:space="0" w:color="auto"/>
              <w:right w:val="single" w:sz="4" w:space="0" w:color="auto"/>
            </w:tcBorders>
          </w:tcPr>
          <w:p w14:paraId="67B9501D" w14:textId="01722683" w:rsidR="00ED22D1" w:rsidRPr="003650A9" w:rsidRDefault="00ED22D1" w:rsidP="00ED22D1">
            <w:pPr>
              <w:spacing w:after="0" w:line="240" w:lineRule="auto"/>
              <w:rPr>
                <w:rFonts w:ascii="Arial" w:hAnsi="Arial" w:cs="Arial"/>
              </w:rPr>
            </w:pPr>
            <w:r w:rsidRPr="003650A9">
              <w:rPr>
                <w:rFonts w:ascii="Arial" w:hAnsi="Arial" w:cs="Arial"/>
              </w:rPr>
              <w:t>Blended</w:t>
            </w:r>
          </w:p>
        </w:tc>
      </w:tr>
      <w:bookmarkEnd w:id="77"/>
    </w:tbl>
    <w:p w14:paraId="17AD2CD1" w14:textId="0FF840F4" w:rsidR="00CD5363" w:rsidRPr="00C84490" w:rsidRDefault="00CD5363">
      <w:pPr>
        <w:spacing w:after="0" w:line="240" w:lineRule="auto"/>
      </w:pPr>
    </w:p>
    <w:p w14:paraId="31F6E31B" w14:textId="0D35D409" w:rsidR="003F18D1" w:rsidRPr="00C84490" w:rsidRDefault="002469DF" w:rsidP="00D34971">
      <w:pPr>
        <w:pStyle w:val="Heading2"/>
      </w:pPr>
      <w:bookmarkStart w:id="80" w:name="_Toc149225094"/>
      <w:bookmarkStart w:id="81" w:name="_Toc109733556"/>
      <w:r w:rsidRPr="00C84490">
        <w:t>3.2</w:t>
      </w:r>
      <w:r w:rsidR="00497478" w:rsidRPr="00C84490">
        <w:t>.1</w:t>
      </w:r>
      <w:r w:rsidRPr="00C84490">
        <w:t xml:space="preserve"> </w:t>
      </w:r>
      <w:r w:rsidR="00497478" w:rsidRPr="00C84490">
        <w:t xml:space="preserve">Detailing </w:t>
      </w:r>
      <w:r w:rsidR="003F18D1" w:rsidRPr="00C84490">
        <w:t>Practical</w:t>
      </w:r>
      <w:r w:rsidR="00497478" w:rsidRPr="00C84490">
        <w:t xml:space="preserve"> </w:t>
      </w:r>
      <w:r w:rsidR="003F18D1" w:rsidRPr="00C84490">
        <w:t>M</w:t>
      </w:r>
      <w:r w:rsidR="00497478" w:rsidRPr="00C84490">
        <w:t xml:space="preserve">odule </w:t>
      </w:r>
      <w:r w:rsidR="003F18D1" w:rsidRPr="00C84490">
        <w:t xml:space="preserve">(PM) </w:t>
      </w:r>
      <w:r w:rsidR="00497478" w:rsidRPr="00C84490">
        <w:t>contents</w:t>
      </w:r>
      <w:bookmarkEnd w:id="80"/>
    </w:p>
    <w:p w14:paraId="009DFDA4" w14:textId="30CC233E" w:rsidR="002469DF" w:rsidRPr="00C84490" w:rsidRDefault="003F18D1" w:rsidP="00F15960">
      <w:pPr>
        <w:pStyle w:val="Heading5"/>
        <w:rPr>
          <w:rFonts w:cs="Arial"/>
          <w:lang w:val="en-ZA" w:eastAsia="en-ZA"/>
        </w:rPr>
      </w:pPr>
      <w:r w:rsidRPr="00C84490">
        <w:rPr>
          <w:rFonts w:cs="Arial"/>
          <w:lang w:val="en-ZA" w:eastAsia="en-ZA"/>
        </w:rPr>
        <w:t>Practical</w:t>
      </w:r>
      <w:r w:rsidR="002469DF" w:rsidRPr="00C84490">
        <w:rPr>
          <w:rFonts w:cs="Arial"/>
          <w:lang w:val="en-ZA" w:eastAsia="en-ZA"/>
        </w:rPr>
        <w:t xml:space="preserve"> Module (</w:t>
      </w:r>
      <w:r w:rsidRPr="00C84490">
        <w:rPr>
          <w:rFonts w:cs="Arial"/>
          <w:lang w:val="en-ZA" w:eastAsia="en-ZA"/>
        </w:rPr>
        <w:t>P</w:t>
      </w:r>
      <w:r w:rsidR="002469DF" w:rsidRPr="00C84490">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C84490"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MODE OF DELIVERY</w:t>
            </w:r>
          </w:p>
        </w:tc>
      </w:tr>
      <w:tr w:rsidR="00ED22D1" w:rsidRPr="00C84490"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6D2FE37E" w:rsidR="00ED22D1" w:rsidRPr="00ED22D1" w:rsidRDefault="00ED22D1" w:rsidP="00ED22D1">
            <w:pPr>
              <w:rPr>
                <w:rFonts w:ascii="Arial" w:hAnsi="Arial" w:cs="Arial"/>
              </w:rPr>
            </w:pPr>
            <w:r w:rsidRPr="00ED22D1">
              <w:rPr>
                <w:rFonts w:ascii="Arial" w:hAnsi="Arial" w:cs="Arial"/>
                <w:lang w:val="en-GB"/>
              </w:rPr>
              <w:t>900411-000-00-PM01</w:t>
            </w:r>
          </w:p>
        </w:tc>
        <w:tc>
          <w:tcPr>
            <w:tcW w:w="3260" w:type="dxa"/>
            <w:tcBorders>
              <w:top w:val="single" w:sz="4" w:space="0" w:color="auto"/>
              <w:left w:val="single" w:sz="4" w:space="0" w:color="auto"/>
              <w:bottom w:val="single" w:sz="4" w:space="0" w:color="auto"/>
              <w:right w:val="single" w:sz="4" w:space="0" w:color="auto"/>
            </w:tcBorders>
          </w:tcPr>
          <w:p w14:paraId="606BE679" w14:textId="1F582EDE" w:rsidR="00ED22D1" w:rsidRPr="00ED22D1" w:rsidRDefault="00ED22D1" w:rsidP="00ED22D1">
            <w:pPr>
              <w:spacing w:after="0" w:line="240" w:lineRule="auto"/>
              <w:rPr>
                <w:rFonts w:ascii="Arial" w:hAnsi="Arial" w:cs="Arial"/>
              </w:rPr>
            </w:pPr>
            <w:r w:rsidRPr="00ED22D1">
              <w:rPr>
                <w:rFonts w:ascii="Arial" w:hAnsi="Arial" w:cs="Arial"/>
              </w:rPr>
              <w:t>Apply appropriate behavioural capabilities to effectively participate in occupational incident and accident investigations.</w:t>
            </w:r>
          </w:p>
        </w:tc>
        <w:tc>
          <w:tcPr>
            <w:tcW w:w="1186" w:type="dxa"/>
            <w:tcBorders>
              <w:top w:val="single" w:sz="4" w:space="0" w:color="auto"/>
              <w:left w:val="single" w:sz="4" w:space="0" w:color="auto"/>
              <w:bottom w:val="single" w:sz="4" w:space="0" w:color="auto"/>
              <w:right w:val="single" w:sz="4" w:space="0" w:color="auto"/>
            </w:tcBorders>
          </w:tcPr>
          <w:p w14:paraId="2675A96C" w14:textId="596189C8" w:rsidR="00ED22D1" w:rsidRPr="00ED22D1" w:rsidRDefault="00ED22D1" w:rsidP="00ED22D1">
            <w:pPr>
              <w:spacing w:after="0" w:line="240" w:lineRule="auto"/>
              <w:rPr>
                <w:rFonts w:ascii="Arial" w:hAnsi="Arial" w:cs="Arial"/>
              </w:rPr>
            </w:pPr>
            <w:r w:rsidRPr="00ED22D1">
              <w:rPr>
                <w:rFonts w:ascii="Arial" w:hAnsi="Arial" w:cs="Arial"/>
              </w:rPr>
              <w:t>4</w:t>
            </w:r>
          </w:p>
        </w:tc>
        <w:tc>
          <w:tcPr>
            <w:tcW w:w="1094" w:type="dxa"/>
            <w:tcBorders>
              <w:top w:val="single" w:sz="4" w:space="0" w:color="auto"/>
              <w:left w:val="single" w:sz="4" w:space="0" w:color="auto"/>
              <w:bottom w:val="single" w:sz="4" w:space="0" w:color="auto"/>
              <w:right w:val="single" w:sz="4" w:space="0" w:color="auto"/>
            </w:tcBorders>
          </w:tcPr>
          <w:p w14:paraId="0AF14936" w14:textId="3E7C3350" w:rsidR="00ED22D1" w:rsidRPr="00ED22D1" w:rsidRDefault="00ED22D1" w:rsidP="00ED22D1">
            <w:pPr>
              <w:spacing w:after="0" w:line="240" w:lineRule="auto"/>
              <w:rPr>
                <w:rFonts w:ascii="Arial" w:hAnsi="Arial" w:cs="Arial"/>
              </w:rPr>
            </w:pPr>
            <w:r w:rsidRPr="00ED22D1">
              <w:rPr>
                <w:rFonts w:ascii="Arial" w:hAnsi="Arial" w:cs="Arial"/>
              </w:rPr>
              <w:t>1</w:t>
            </w:r>
          </w:p>
        </w:tc>
        <w:tc>
          <w:tcPr>
            <w:tcW w:w="1689" w:type="dxa"/>
            <w:tcBorders>
              <w:top w:val="single" w:sz="4" w:space="0" w:color="auto"/>
              <w:left w:val="single" w:sz="4" w:space="0" w:color="auto"/>
              <w:bottom w:val="single" w:sz="4" w:space="0" w:color="auto"/>
              <w:right w:val="single" w:sz="4" w:space="0" w:color="auto"/>
            </w:tcBorders>
          </w:tcPr>
          <w:p w14:paraId="65926033" w14:textId="3EFC1DD1" w:rsidR="00ED22D1" w:rsidRPr="003650A9" w:rsidRDefault="00ED22D1" w:rsidP="00ED22D1">
            <w:pPr>
              <w:spacing w:after="0" w:line="240" w:lineRule="auto"/>
              <w:rPr>
                <w:rFonts w:ascii="Arial" w:hAnsi="Arial" w:cs="Arial"/>
              </w:rPr>
            </w:pPr>
            <w:r w:rsidRPr="003650A9">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82" w:name="_Toc149225095"/>
      <w:bookmarkEnd w:id="81"/>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82"/>
    </w:p>
    <w:p w14:paraId="52BDC0BB" w14:textId="38E6E85B" w:rsidR="007F4076" w:rsidRDefault="007F4076" w:rsidP="007F4076">
      <w:pPr>
        <w:pStyle w:val="Heading3"/>
        <w:ind w:left="0"/>
        <w:jc w:val="both"/>
        <w:rPr>
          <w:rStyle w:val="BoldText"/>
          <w:b w:val="0"/>
          <w:color w:val="365F91" w:themeColor="accent1" w:themeShade="BF"/>
          <w:szCs w:val="20"/>
        </w:rPr>
      </w:pPr>
      <w:bookmarkStart w:id="83" w:name="_Toc149225096"/>
      <w:r w:rsidRPr="007F4076">
        <w:rPr>
          <w:rStyle w:val="BoldText"/>
          <w:b w:val="0"/>
          <w:color w:val="365F91" w:themeColor="accent1" w:themeShade="BF"/>
          <w:szCs w:val="20"/>
        </w:rPr>
        <w:t xml:space="preserve">The focus of the learning in this module is to equip learners with the necessary behavioural capabilities to effectively participate in occupational incident and accident investigations. This module aims to develop practical skills in collaboration, communication, and systematic investigation processes. Learners will practice participating in investigation teams, assisting in the collection and analysis of evidence, interviewing witnesses, and contributing to the determination of root causes. The module emphasizes ethical and professional conduct, ensuring compliance with local and international safety standards and regulatory requirements. Through hands-on activities, learners will gain the confidence and competence to contribute to investigations that enhance workplace safety and prevent future incidents. </w:t>
      </w:r>
    </w:p>
    <w:p w14:paraId="321B134A" w14:textId="3C4C35EE" w:rsidR="003F18D1" w:rsidRDefault="003A53CE" w:rsidP="003A53CE">
      <w:pPr>
        <w:pStyle w:val="Heading3"/>
        <w:ind w:left="0" w:firstLine="708"/>
        <w:rPr>
          <w:rStyle w:val="BoldText"/>
          <w:b w:val="0"/>
        </w:rPr>
      </w:pPr>
      <w:r>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3"/>
    </w:p>
    <w:tbl>
      <w:tblPr>
        <w:tblStyle w:val="TableGrid"/>
        <w:tblW w:w="0" w:type="auto"/>
        <w:tblLook w:val="04A0" w:firstRow="1" w:lastRow="0" w:firstColumn="1" w:lastColumn="0" w:noHBand="0" w:noVBand="1"/>
      </w:tblPr>
      <w:tblGrid>
        <w:gridCol w:w="2263"/>
        <w:gridCol w:w="7367"/>
      </w:tblGrid>
      <w:tr w:rsidR="003A7446" w14:paraId="05378DCD" w14:textId="77777777" w:rsidTr="009B3792">
        <w:tc>
          <w:tcPr>
            <w:tcW w:w="2263"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367"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3A7446" w14:paraId="7DF1954D" w14:textId="77777777" w:rsidTr="009B3792">
        <w:tc>
          <w:tcPr>
            <w:tcW w:w="2263" w:type="dxa"/>
          </w:tcPr>
          <w:p w14:paraId="3F47B416" w14:textId="20B59152" w:rsidR="003A7446" w:rsidRPr="00AA0E6F" w:rsidRDefault="003A7446" w:rsidP="00E54BAE">
            <w:pPr>
              <w:rPr>
                <w:rFonts w:ascii="Arial" w:hAnsi="Arial" w:cs="Arial"/>
                <w:iCs/>
                <w:sz w:val="16"/>
              </w:rPr>
            </w:pPr>
            <w:r w:rsidRPr="00AA0E6F">
              <w:rPr>
                <w:rFonts w:ascii="Arial" w:hAnsi="Arial" w:cs="Arial"/>
              </w:rPr>
              <w:t>PM-01-PS01</w:t>
            </w:r>
          </w:p>
        </w:tc>
        <w:tc>
          <w:tcPr>
            <w:tcW w:w="7367" w:type="dxa"/>
          </w:tcPr>
          <w:p w14:paraId="3DB90495" w14:textId="528913AC" w:rsidR="003A7446" w:rsidRPr="0012555A" w:rsidRDefault="009B3792" w:rsidP="00E54BAE">
            <w:pPr>
              <w:rPr>
                <w:rFonts w:ascii="Arial" w:hAnsi="Arial" w:cs="Arial"/>
                <w:iCs/>
              </w:rPr>
            </w:pPr>
            <w:r w:rsidRPr="009B3792">
              <w:rPr>
                <w:rFonts w:ascii="Arial" w:hAnsi="Arial" w:cs="Arial"/>
                <w:iCs/>
              </w:rPr>
              <w:t xml:space="preserve">Demonstrate Effective </w:t>
            </w:r>
            <w:r w:rsidRPr="009B3792">
              <w:rPr>
                <w:rFonts w:ascii="Arial" w:hAnsi="Arial" w:cs="Arial"/>
                <w:iCs/>
              </w:rPr>
              <w:t>Behavioural</w:t>
            </w:r>
            <w:r w:rsidRPr="009B3792">
              <w:rPr>
                <w:rFonts w:ascii="Arial" w:hAnsi="Arial" w:cs="Arial"/>
                <w:iCs/>
              </w:rPr>
              <w:t xml:space="preserve"> Skills in Participating in Occupational Incident and Accident Investigations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4"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4"/>
      <w:r w:rsidR="003F18D1" w:rsidRPr="003F1FF7">
        <w:rPr>
          <w:rStyle w:val="BoldText"/>
          <w:b w:val="0"/>
        </w:rPr>
        <w:t xml:space="preserve"> </w:t>
      </w:r>
    </w:p>
    <w:tbl>
      <w:tblPr>
        <w:tblStyle w:val="TableGrid"/>
        <w:tblW w:w="0" w:type="auto"/>
        <w:tblInd w:w="5" w:type="dxa"/>
        <w:tblLook w:val="04A0" w:firstRow="1" w:lastRow="0" w:firstColumn="1" w:lastColumn="0" w:noHBand="0" w:noVBand="1"/>
      </w:tblPr>
      <w:tblGrid>
        <w:gridCol w:w="2117"/>
        <w:gridCol w:w="7508"/>
      </w:tblGrid>
      <w:tr w:rsidR="000A5021" w:rsidRPr="00464C81" w14:paraId="6853FF04" w14:textId="77777777" w:rsidTr="00C666ED">
        <w:tc>
          <w:tcPr>
            <w:tcW w:w="9625" w:type="dxa"/>
            <w:gridSpan w:val="2"/>
            <w:shd w:val="clear" w:color="auto" w:fill="auto"/>
          </w:tcPr>
          <w:p w14:paraId="1C50F1AB" w14:textId="21FDFA72" w:rsidR="000A5021" w:rsidRPr="0012555A" w:rsidRDefault="009B3792" w:rsidP="00E54BAE">
            <w:pPr>
              <w:rPr>
                <w:rFonts w:ascii="Arial" w:hAnsi="Arial" w:cs="Arial"/>
                <w:b/>
                <w:sz w:val="20"/>
                <w:szCs w:val="20"/>
              </w:rPr>
            </w:pPr>
            <w:r w:rsidRPr="009B3792">
              <w:rPr>
                <w:rFonts w:ascii="Arial" w:hAnsi="Arial" w:cs="Arial"/>
              </w:rPr>
              <w:t>PM-01-PS01</w:t>
            </w:r>
            <w:r w:rsidRPr="009B3792">
              <w:rPr>
                <w:rFonts w:ascii="Arial" w:hAnsi="Arial" w:cs="Arial"/>
              </w:rPr>
              <w:tab/>
              <w:t>DEMONSTRATE EFFECTIVE BEHAVIOURAL SKILLS IN PARTICIPATING IN OCCUPATIONAL INCIDENT AND ACCIDENT INVESTIGATIONS</w:t>
            </w:r>
          </w:p>
        </w:tc>
      </w:tr>
      <w:tr w:rsidR="003F18D1" w:rsidRPr="00464C81" w14:paraId="7E040BEE" w14:textId="77777777" w:rsidTr="00C666ED">
        <w:tc>
          <w:tcPr>
            <w:tcW w:w="9625"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C666ED">
        <w:tc>
          <w:tcPr>
            <w:tcW w:w="9625" w:type="dxa"/>
            <w:gridSpan w:val="2"/>
            <w:shd w:val="clear" w:color="auto" w:fill="auto"/>
          </w:tcPr>
          <w:p w14:paraId="72DA5CD7" w14:textId="0BCB9893" w:rsidR="00B83FCE" w:rsidRPr="0012555A" w:rsidRDefault="009B3792" w:rsidP="009B3792">
            <w:pPr>
              <w:jc w:val="both"/>
              <w:rPr>
                <w:rFonts w:ascii="Arial" w:hAnsi="Arial" w:cs="Arial"/>
                <w:b/>
                <w:iCs/>
                <w:color w:val="auto"/>
                <w:sz w:val="20"/>
              </w:rPr>
            </w:pPr>
            <w:r w:rsidRPr="009B3792">
              <w:rPr>
                <w:rFonts w:ascii="Arial" w:hAnsi="Arial" w:cs="Arial"/>
              </w:rPr>
              <w:t xml:space="preserve">Given a simulated training environment where participants are immersed in various incident and accident scenarios, this environment must include realistic role-playing exercises, investigation tools, and evidence collection materials. Participants will actively engage in conducting </w:t>
            </w:r>
            <w:r w:rsidRPr="009B3792">
              <w:rPr>
                <w:rFonts w:ascii="Arial" w:hAnsi="Arial" w:cs="Arial"/>
              </w:rPr>
              <w:lastRenderedPageBreak/>
              <w:t xml:space="preserve">investigations, applying effective </w:t>
            </w:r>
            <w:r w:rsidRPr="009B3792">
              <w:rPr>
                <w:rFonts w:ascii="Arial" w:hAnsi="Arial" w:cs="Arial"/>
              </w:rPr>
              <w:t>behavioural</w:t>
            </w:r>
            <w:r w:rsidRPr="009B3792">
              <w:rPr>
                <w:rFonts w:ascii="Arial" w:hAnsi="Arial" w:cs="Arial"/>
              </w:rPr>
              <w:t xml:space="preserve"> skills such as collaboration, communication, and problem-solving. They will practice roles such as investigators, witnesses, and affected employees, ensuring they can demonstrate appropriate responses and conduct thorough investigations. This setup will allow participants to enhance their skills in managing investigation processes while maintaining professionalism and effectiveness.</w:t>
            </w:r>
          </w:p>
        </w:tc>
      </w:tr>
      <w:tr w:rsidR="003A7446" w:rsidRPr="00464C81" w14:paraId="75BD2BE8" w14:textId="77777777" w:rsidTr="009B3792">
        <w:tc>
          <w:tcPr>
            <w:tcW w:w="2117"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lastRenderedPageBreak/>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508"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9B3792" w14:paraId="190CBEA5" w14:textId="77777777" w:rsidTr="009B3792">
        <w:tc>
          <w:tcPr>
            <w:tcW w:w="2117" w:type="dxa"/>
          </w:tcPr>
          <w:p w14:paraId="754A4C7A" w14:textId="39100737" w:rsidR="009B3792" w:rsidRPr="00AA0E6F" w:rsidRDefault="009B3792" w:rsidP="009B3792">
            <w:pPr>
              <w:rPr>
                <w:rFonts w:ascii="Arial" w:hAnsi="Arial" w:cs="Arial"/>
                <w:iCs/>
                <w:color w:val="BFBFBF" w:themeColor="background1" w:themeShade="BF"/>
                <w:sz w:val="16"/>
              </w:rPr>
            </w:pPr>
            <w:r w:rsidRPr="00AA0E6F">
              <w:rPr>
                <w:rFonts w:ascii="Arial" w:hAnsi="Arial" w:cs="Arial"/>
              </w:rPr>
              <w:t>PA0101</w:t>
            </w:r>
          </w:p>
        </w:tc>
        <w:tc>
          <w:tcPr>
            <w:tcW w:w="7508" w:type="dxa"/>
          </w:tcPr>
          <w:p w14:paraId="3FC238E0" w14:textId="01935AF7" w:rsidR="009B3792" w:rsidRPr="009B3792" w:rsidRDefault="009B3792" w:rsidP="009B3792">
            <w:pPr>
              <w:rPr>
                <w:rFonts w:ascii="Arial" w:hAnsi="Arial" w:cs="Arial"/>
                <w:iCs/>
                <w:sz w:val="16"/>
              </w:rPr>
            </w:pPr>
            <w:r w:rsidRPr="009B3792">
              <w:rPr>
                <w:rFonts w:ascii="Arial" w:hAnsi="Arial" w:cs="Arial"/>
              </w:rPr>
              <w:t>De</w:t>
            </w:r>
            <w:r w:rsidRPr="009B3792">
              <w:rPr>
                <w:rFonts w:ascii="Arial" w:hAnsi="Arial" w:cs="Arial"/>
              </w:rPr>
              <w:t>monstrating effective communication and teamwork skills during interviews and data collection.</w:t>
            </w:r>
          </w:p>
        </w:tc>
      </w:tr>
      <w:tr w:rsidR="009B3792" w14:paraId="558344E3" w14:textId="77777777" w:rsidTr="009B3792">
        <w:tc>
          <w:tcPr>
            <w:tcW w:w="2117" w:type="dxa"/>
          </w:tcPr>
          <w:p w14:paraId="397B64E4" w14:textId="16EBA85D" w:rsidR="009B3792" w:rsidRPr="00AA0E6F" w:rsidRDefault="009B3792" w:rsidP="009B3792">
            <w:pPr>
              <w:rPr>
                <w:rFonts w:ascii="Arial" w:hAnsi="Arial" w:cs="Arial"/>
              </w:rPr>
            </w:pPr>
            <w:r w:rsidRPr="00AA0E6F">
              <w:rPr>
                <w:rFonts w:ascii="Arial" w:hAnsi="Arial" w:cs="Arial"/>
              </w:rPr>
              <w:t>PA0102</w:t>
            </w:r>
          </w:p>
        </w:tc>
        <w:tc>
          <w:tcPr>
            <w:tcW w:w="7508" w:type="dxa"/>
          </w:tcPr>
          <w:p w14:paraId="4D126396" w14:textId="0D156A69" w:rsidR="009B3792" w:rsidRPr="009B3792" w:rsidRDefault="009B3792" w:rsidP="009B3792">
            <w:pPr>
              <w:rPr>
                <w:rFonts w:ascii="Arial" w:hAnsi="Arial" w:cs="Arial"/>
                <w:iCs/>
                <w:sz w:val="16"/>
              </w:rPr>
            </w:pPr>
            <w:r w:rsidRPr="009B3792">
              <w:rPr>
                <w:rFonts w:ascii="Arial" w:hAnsi="Arial" w:cs="Arial"/>
              </w:rPr>
              <w:t>Apply investigative techniques to gather and document evidence, including witness statements, physical evidence, and relevant records, while maintaining objectivity and thoroughness.</w:t>
            </w:r>
          </w:p>
        </w:tc>
      </w:tr>
      <w:tr w:rsidR="009B3792" w:rsidRPr="00AA0E6F" w14:paraId="596DFBAC" w14:textId="77777777" w:rsidTr="009B3792">
        <w:tc>
          <w:tcPr>
            <w:tcW w:w="2117" w:type="dxa"/>
          </w:tcPr>
          <w:p w14:paraId="2E7C9F54" w14:textId="47524122" w:rsidR="009B3792" w:rsidRPr="00AA0E6F" w:rsidRDefault="009B3792" w:rsidP="009B3792">
            <w:pPr>
              <w:rPr>
                <w:rFonts w:ascii="Arial" w:hAnsi="Arial" w:cs="Arial"/>
                <w:iCs/>
                <w:color w:val="BFBFBF" w:themeColor="background1" w:themeShade="BF"/>
                <w:sz w:val="16"/>
              </w:rPr>
            </w:pPr>
            <w:r w:rsidRPr="00AA0E6F">
              <w:rPr>
                <w:rFonts w:ascii="Arial" w:hAnsi="Arial" w:cs="Arial"/>
              </w:rPr>
              <w:t>PA010</w:t>
            </w:r>
            <w:r>
              <w:rPr>
                <w:rFonts w:ascii="Arial" w:hAnsi="Arial" w:cs="Arial"/>
              </w:rPr>
              <w:t>3</w:t>
            </w:r>
          </w:p>
        </w:tc>
        <w:tc>
          <w:tcPr>
            <w:tcW w:w="7508" w:type="dxa"/>
          </w:tcPr>
          <w:p w14:paraId="7DF920D8" w14:textId="3AF6F107" w:rsidR="009B3792" w:rsidRPr="009B3792" w:rsidRDefault="009B3792" w:rsidP="009B3792">
            <w:pPr>
              <w:rPr>
                <w:rFonts w:ascii="Arial" w:hAnsi="Arial" w:cs="Arial"/>
                <w:iCs/>
                <w:sz w:val="16"/>
              </w:rPr>
            </w:pPr>
            <w:r w:rsidRPr="009B3792">
              <w:rPr>
                <w:rFonts w:ascii="Arial" w:hAnsi="Arial" w:cs="Arial"/>
              </w:rPr>
              <w:t>Analyse</w:t>
            </w:r>
            <w:r w:rsidRPr="009B3792">
              <w:rPr>
                <w:rFonts w:ascii="Arial" w:hAnsi="Arial" w:cs="Arial"/>
              </w:rPr>
              <w:t xml:space="preserve"> incident and accident scenarios to identify root causes and contributing factors, utilizing problem-solving skills and collaboration with other investigation team members.</w:t>
            </w:r>
          </w:p>
        </w:tc>
      </w:tr>
      <w:tr w:rsidR="009B3792" w:rsidRPr="00AA0E6F" w14:paraId="666776E3" w14:textId="77777777" w:rsidTr="009B3792">
        <w:tc>
          <w:tcPr>
            <w:tcW w:w="2117" w:type="dxa"/>
          </w:tcPr>
          <w:p w14:paraId="6B5CE367" w14:textId="51708F7C" w:rsidR="009B3792" w:rsidRPr="00AA0E6F" w:rsidRDefault="009B3792" w:rsidP="009B3792">
            <w:pPr>
              <w:rPr>
                <w:rFonts w:ascii="Arial" w:hAnsi="Arial" w:cs="Arial"/>
              </w:rPr>
            </w:pPr>
            <w:r w:rsidRPr="00AA0E6F">
              <w:rPr>
                <w:rFonts w:ascii="Arial" w:hAnsi="Arial" w:cs="Arial"/>
              </w:rPr>
              <w:t>PA010</w:t>
            </w:r>
            <w:r>
              <w:rPr>
                <w:rFonts w:ascii="Arial" w:hAnsi="Arial" w:cs="Arial"/>
              </w:rPr>
              <w:t>4</w:t>
            </w:r>
          </w:p>
        </w:tc>
        <w:tc>
          <w:tcPr>
            <w:tcW w:w="7508" w:type="dxa"/>
          </w:tcPr>
          <w:p w14:paraId="658CD22A" w14:textId="2E897A0D" w:rsidR="009B3792" w:rsidRPr="009B3792" w:rsidRDefault="009B3792" w:rsidP="009B3792">
            <w:pPr>
              <w:rPr>
                <w:rFonts w:ascii="Arial" w:hAnsi="Arial" w:cs="Arial"/>
                <w:iCs/>
                <w:sz w:val="16"/>
              </w:rPr>
            </w:pPr>
            <w:r w:rsidRPr="009B3792">
              <w:rPr>
                <w:rFonts w:ascii="Arial" w:hAnsi="Arial" w:cs="Arial"/>
              </w:rPr>
              <w:t>Prepare and present a detailed investigation report, including findings, conclusions, and recommendations, while ensuring clarity, accuracy, and adherence to investigation protocols.</w:t>
            </w:r>
          </w:p>
        </w:tc>
      </w:tr>
    </w:tbl>
    <w:p w14:paraId="24997527" w14:textId="19A40EFD" w:rsidR="003F18D1" w:rsidRDefault="003F18D1" w:rsidP="003F18D1">
      <w:pPr>
        <w:rPr>
          <w:rStyle w:val="ItalicBoldText"/>
          <w:b w:val="0"/>
          <w:i w:val="0"/>
        </w:rPr>
      </w:pPr>
    </w:p>
    <w:p w14:paraId="7478AB30" w14:textId="33364A7A" w:rsidR="003F34EC" w:rsidRPr="003F1FF7" w:rsidRDefault="003F34EC" w:rsidP="003F34EC">
      <w:pPr>
        <w:pStyle w:val="Heading3"/>
        <w:rPr>
          <w:rStyle w:val="BoldText"/>
          <w:b w:val="0"/>
        </w:rPr>
      </w:pPr>
      <w:bookmarkStart w:id="85" w:name="_Toc149225098"/>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85"/>
    </w:p>
    <w:tbl>
      <w:tblPr>
        <w:tblStyle w:val="TableGrid"/>
        <w:tblW w:w="0" w:type="auto"/>
        <w:tblInd w:w="5" w:type="dxa"/>
        <w:tblLook w:val="04A0" w:firstRow="1" w:lastRow="0" w:firstColumn="1" w:lastColumn="0" w:noHBand="0" w:noVBand="1"/>
      </w:tblPr>
      <w:tblGrid>
        <w:gridCol w:w="2117"/>
        <w:gridCol w:w="7508"/>
      </w:tblGrid>
      <w:tr w:rsidR="003A7446" w:rsidRPr="00464C81" w14:paraId="6A9D5EDD" w14:textId="77777777" w:rsidTr="009B3792">
        <w:tc>
          <w:tcPr>
            <w:tcW w:w="2117"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7508"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3A7446" w:rsidRPr="00B83FCE" w14:paraId="2195ADC9" w14:textId="77777777" w:rsidTr="009B3792">
        <w:tc>
          <w:tcPr>
            <w:tcW w:w="2117" w:type="dxa"/>
          </w:tcPr>
          <w:p w14:paraId="324D2265" w14:textId="4E746FA2" w:rsidR="003A7446" w:rsidRPr="00B83FCE" w:rsidRDefault="003A7446" w:rsidP="00E54BAE">
            <w:pPr>
              <w:rPr>
                <w:rFonts w:ascii="Arial" w:hAnsi="Arial" w:cs="Arial"/>
                <w:iCs/>
                <w:color w:val="BFBFBF" w:themeColor="background1" w:themeShade="BF"/>
                <w:sz w:val="16"/>
              </w:rPr>
            </w:pPr>
            <w:r w:rsidRPr="00B83FCE">
              <w:rPr>
                <w:rFonts w:ascii="Arial" w:hAnsi="Arial" w:cs="Arial"/>
              </w:rPr>
              <w:t>AK0101</w:t>
            </w:r>
          </w:p>
        </w:tc>
        <w:tc>
          <w:tcPr>
            <w:tcW w:w="7508" w:type="dxa"/>
          </w:tcPr>
          <w:p w14:paraId="73A2AAE9" w14:textId="77777777" w:rsidR="009B3792" w:rsidRPr="009B3792" w:rsidRDefault="009B3792" w:rsidP="009B3792">
            <w:pPr>
              <w:rPr>
                <w:rFonts w:ascii="Arial" w:hAnsi="Arial" w:cs="Arial"/>
                <w:iCs/>
              </w:rPr>
            </w:pPr>
            <w:r w:rsidRPr="009B3792">
              <w:rPr>
                <w:rFonts w:ascii="Arial" w:hAnsi="Arial" w:cs="Arial"/>
                <w:iCs/>
              </w:rPr>
              <w:t>Investigative Techniques and Procedures</w:t>
            </w:r>
          </w:p>
          <w:p w14:paraId="6B2C67C4" w14:textId="2240AEA1" w:rsidR="003A7446" w:rsidRPr="009B3792" w:rsidRDefault="009B3792" w:rsidP="009B3792">
            <w:pPr>
              <w:rPr>
                <w:rFonts w:ascii="Arial" w:hAnsi="Arial" w:cs="Arial"/>
                <w:iCs/>
              </w:rPr>
            </w:pPr>
            <w:r w:rsidRPr="009B3792">
              <w:rPr>
                <w:rFonts w:ascii="Arial" w:hAnsi="Arial" w:cs="Arial"/>
                <w:iCs/>
              </w:rPr>
              <w:t>Range: Methods for conducting thorough incident and accident investigations, including evidence collection, interviewing witnesses, and documenting findings.</w:t>
            </w:r>
          </w:p>
        </w:tc>
      </w:tr>
      <w:tr w:rsidR="003A7446" w:rsidRPr="00B83FCE" w14:paraId="305956DA" w14:textId="77777777" w:rsidTr="009B3792">
        <w:tc>
          <w:tcPr>
            <w:tcW w:w="2117" w:type="dxa"/>
          </w:tcPr>
          <w:p w14:paraId="0638BAEF" w14:textId="7DDD8D87" w:rsidR="003A7446" w:rsidRPr="00B83FCE" w:rsidRDefault="003A7446" w:rsidP="00E54BAE">
            <w:pPr>
              <w:rPr>
                <w:rFonts w:ascii="Arial" w:hAnsi="Arial" w:cs="Arial"/>
              </w:rPr>
            </w:pPr>
            <w:r w:rsidRPr="00B83FCE">
              <w:rPr>
                <w:rFonts w:ascii="Arial" w:hAnsi="Arial" w:cs="Arial"/>
              </w:rPr>
              <w:t>AK0102</w:t>
            </w:r>
          </w:p>
        </w:tc>
        <w:tc>
          <w:tcPr>
            <w:tcW w:w="7508" w:type="dxa"/>
          </w:tcPr>
          <w:p w14:paraId="38C892B6" w14:textId="77777777" w:rsidR="009B3792" w:rsidRPr="009B3792" w:rsidRDefault="009B3792" w:rsidP="009B3792">
            <w:pPr>
              <w:rPr>
                <w:rFonts w:ascii="Arial" w:hAnsi="Arial" w:cs="Arial"/>
                <w:iCs/>
              </w:rPr>
            </w:pPr>
            <w:r w:rsidRPr="009B3792">
              <w:rPr>
                <w:rFonts w:ascii="Arial" w:hAnsi="Arial" w:cs="Arial"/>
                <w:iCs/>
              </w:rPr>
              <w:t>Communication and Interpersonal Skills</w:t>
            </w:r>
          </w:p>
          <w:p w14:paraId="3A5A2C11" w14:textId="01B1332D" w:rsidR="003A7446" w:rsidRPr="009B3792" w:rsidRDefault="009B3792" w:rsidP="009B3792">
            <w:pPr>
              <w:rPr>
                <w:rFonts w:ascii="Arial" w:hAnsi="Arial" w:cs="Arial"/>
                <w:iCs/>
              </w:rPr>
            </w:pPr>
            <w:r w:rsidRPr="009B3792">
              <w:rPr>
                <w:rFonts w:ascii="Arial" w:hAnsi="Arial" w:cs="Arial"/>
                <w:iCs/>
              </w:rPr>
              <w:t>Range: Effective communication strategies for interacting with investigation team members and witnesses, including active listening, clear questioning, and maintaining professionalism</w:t>
            </w:r>
          </w:p>
        </w:tc>
      </w:tr>
      <w:tr w:rsidR="00C666ED" w:rsidRPr="00B83FCE" w14:paraId="7D688EE7" w14:textId="77777777" w:rsidTr="009B3792">
        <w:tc>
          <w:tcPr>
            <w:tcW w:w="2117" w:type="dxa"/>
          </w:tcPr>
          <w:p w14:paraId="58159711" w14:textId="70F24130" w:rsidR="00C666ED" w:rsidRPr="00B83FCE" w:rsidRDefault="00C666ED" w:rsidP="003D05C3">
            <w:pPr>
              <w:rPr>
                <w:rFonts w:ascii="Arial" w:hAnsi="Arial" w:cs="Arial"/>
                <w:iCs/>
                <w:color w:val="BFBFBF" w:themeColor="background1" w:themeShade="BF"/>
                <w:sz w:val="16"/>
              </w:rPr>
            </w:pPr>
            <w:r w:rsidRPr="00B83FCE">
              <w:rPr>
                <w:rFonts w:ascii="Arial" w:hAnsi="Arial" w:cs="Arial"/>
              </w:rPr>
              <w:t>AK010</w:t>
            </w:r>
            <w:r w:rsidR="009B3792">
              <w:rPr>
                <w:rFonts w:ascii="Arial" w:hAnsi="Arial" w:cs="Arial"/>
              </w:rPr>
              <w:t>3</w:t>
            </w:r>
          </w:p>
        </w:tc>
        <w:tc>
          <w:tcPr>
            <w:tcW w:w="7508" w:type="dxa"/>
          </w:tcPr>
          <w:p w14:paraId="019CE0CA" w14:textId="77777777" w:rsidR="009B3792" w:rsidRPr="009B3792" w:rsidRDefault="009B3792" w:rsidP="009B3792">
            <w:pPr>
              <w:rPr>
                <w:rFonts w:ascii="Arial" w:hAnsi="Arial" w:cs="Arial"/>
                <w:iCs/>
              </w:rPr>
            </w:pPr>
            <w:r w:rsidRPr="009B3792">
              <w:rPr>
                <w:rFonts w:ascii="Arial" w:hAnsi="Arial" w:cs="Arial"/>
                <w:iCs/>
              </w:rPr>
              <w:t>Problem-Solving and Analysis</w:t>
            </w:r>
          </w:p>
          <w:p w14:paraId="4F514FA0" w14:textId="5170130B" w:rsidR="00C666ED" w:rsidRPr="009B3792" w:rsidRDefault="009B3792" w:rsidP="003D05C3">
            <w:pPr>
              <w:rPr>
                <w:rFonts w:ascii="Arial" w:hAnsi="Arial" w:cs="Arial"/>
                <w:iCs/>
              </w:rPr>
            </w:pPr>
            <w:r w:rsidRPr="009B3792">
              <w:rPr>
                <w:rFonts w:ascii="Arial" w:hAnsi="Arial" w:cs="Arial"/>
                <w:iCs/>
              </w:rPr>
              <w:t xml:space="preserve">Range: Techniques for </w:t>
            </w:r>
            <w:r w:rsidRPr="009B3792">
              <w:rPr>
                <w:rFonts w:ascii="Arial" w:hAnsi="Arial" w:cs="Arial"/>
                <w:iCs/>
              </w:rPr>
              <w:t>analysing</w:t>
            </w:r>
            <w:r w:rsidRPr="009B3792">
              <w:rPr>
                <w:rFonts w:ascii="Arial" w:hAnsi="Arial" w:cs="Arial"/>
                <w:iCs/>
              </w:rPr>
              <w:t xml:space="preserve"> incidents to identify root causes and contributing factors, utilizing critical thinking and collaboration to address complex issues.</w:t>
            </w:r>
          </w:p>
        </w:tc>
      </w:tr>
      <w:tr w:rsidR="00C666ED" w:rsidRPr="00B83FCE" w14:paraId="21D70BEB" w14:textId="77777777" w:rsidTr="009B3792">
        <w:tc>
          <w:tcPr>
            <w:tcW w:w="2117" w:type="dxa"/>
          </w:tcPr>
          <w:p w14:paraId="2F3F35B2" w14:textId="787D351D" w:rsidR="00C666ED" w:rsidRPr="00B83FCE" w:rsidRDefault="00C666ED" w:rsidP="003D05C3">
            <w:pPr>
              <w:rPr>
                <w:rFonts w:ascii="Arial" w:hAnsi="Arial" w:cs="Arial"/>
              </w:rPr>
            </w:pPr>
            <w:r w:rsidRPr="00B83FCE">
              <w:rPr>
                <w:rFonts w:ascii="Arial" w:hAnsi="Arial" w:cs="Arial"/>
              </w:rPr>
              <w:t>AK010</w:t>
            </w:r>
            <w:r w:rsidR="009B3792">
              <w:rPr>
                <w:rFonts w:ascii="Arial" w:hAnsi="Arial" w:cs="Arial"/>
              </w:rPr>
              <w:t>4</w:t>
            </w:r>
          </w:p>
        </w:tc>
        <w:tc>
          <w:tcPr>
            <w:tcW w:w="7508" w:type="dxa"/>
          </w:tcPr>
          <w:p w14:paraId="0D2F5051" w14:textId="77777777" w:rsidR="009B3792" w:rsidRPr="009B3792" w:rsidRDefault="009B3792" w:rsidP="009B3792">
            <w:pPr>
              <w:rPr>
                <w:rFonts w:ascii="Arial" w:hAnsi="Arial" w:cs="Arial"/>
                <w:iCs/>
              </w:rPr>
            </w:pPr>
            <w:r w:rsidRPr="009B3792">
              <w:rPr>
                <w:rFonts w:ascii="Arial" w:hAnsi="Arial" w:cs="Arial"/>
                <w:iCs/>
              </w:rPr>
              <w:t>Report Writing and Documentation</w:t>
            </w:r>
          </w:p>
          <w:p w14:paraId="26FBB838" w14:textId="6B28FBE1" w:rsidR="00C666ED" w:rsidRPr="009B3792" w:rsidRDefault="009B3792" w:rsidP="009B3792">
            <w:pPr>
              <w:rPr>
                <w:rFonts w:ascii="Arial" w:hAnsi="Arial" w:cs="Arial"/>
                <w:iCs/>
              </w:rPr>
            </w:pPr>
            <w:r w:rsidRPr="009B3792">
              <w:rPr>
                <w:rFonts w:ascii="Arial" w:hAnsi="Arial" w:cs="Arial"/>
                <w:iCs/>
              </w:rPr>
              <w:lastRenderedPageBreak/>
              <w:t>Range: Best practices for preparing comprehensive and accurate investigation reports, including structuring findings, formulating conclusions, and making actionable recommendations.</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6"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6"/>
      <w:r w:rsidR="003F18D1" w:rsidRPr="003F1FF7">
        <w:rPr>
          <w:rStyle w:val="BoldText"/>
          <w:b w:val="0"/>
        </w:rPr>
        <w:t xml:space="preserve"> </w:t>
      </w:r>
    </w:p>
    <w:tbl>
      <w:tblPr>
        <w:tblStyle w:val="TableGrid"/>
        <w:tblW w:w="0" w:type="auto"/>
        <w:tblInd w:w="15" w:type="dxa"/>
        <w:tblLook w:val="04A0" w:firstRow="1" w:lastRow="0" w:firstColumn="1" w:lastColumn="0" w:noHBand="0" w:noVBand="1"/>
      </w:tblPr>
      <w:tblGrid>
        <w:gridCol w:w="2107"/>
        <w:gridCol w:w="7508"/>
      </w:tblGrid>
      <w:tr w:rsidR="003A7446" w14:paraId="2BCAD00E" w14:textId="77777777" w:rsidTr="009B3792">
        <w:tc>
          <w:tcPr>
            <w:tcW w:w="2107"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508"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9B3792" w14:paraId="69338DCE" w14:textId="77777777" w:rsidTr="009B3792">
        <w:tc>
          <w:tcPr>
            <w:tcW w:w="2107" w:type="dxa"/>
          </w:tcPr>
          <w:p w14:paraId="1E9C7571" w14:textId="77777777" w:rsidR="009B3792" w:rsidRPr="0012555A" w:rsidRDefault="009B3792" w:rsidP="009B3792">
            <w:pPr>
              <w:rPr>
                <w:rStyle w:val="BoldText"/>
                <w:rFonts w:ascii="Arial" w:hAnsi="Arial" w:cs="Arial"/>
              </w:rPr>
            </w:pPr>
            <w:r w:rsidRPr="0012555A">
              <w:rPr>
                <w:rFonts w:ascii="Arial" w:hAnsi="Arial" w:cs="Arial"/>
              </w:rPr>
              <w:t>IAC0101</w:t>
            </w:r>
          </w:p>
        </w:tc>
        <w:tc>
          <w:tcPr>
            <w:tcW w:w="7508" w:type="dxa"/>
          </w:tcPr>
          <w:p w14:paraId="31B0DDA3" w14:textId="77AF0FE1" w:rsidR="009B3792" w:rsidRPr="009B3792" w:rsidRDefault="009B3792" w:rsidP="009B3792">
            <w:pPr>
              <w:pStyle w:val="Heading2"/>
              <w:rPr>
                <w:rStyle w:val="BoldText"/>
                <w:rFonts w:ascii="Arial" w:hAnsi="Arial" w:cs="Arial"/>
                <w:b/>
                <w:bCs/>
                <w:color w:val="365F91" w:themeColor="accent1" w:themeShade="BF"/>
              </w:rPr>
            </w:pPr>
            <w:r w:rsidRPr="009B3792">
              <w:rPr>
                <w:rFonts w:ascii="Arial" w:hAnsi="Arial" w:cs="Arial"/>
                <w:b w:val="0"/>
                <w:bCs/>
                <w:color w:val="365F91" w:themeColor="accent1" w:themeShade="BF"/>
              </w:rPr>
              <w:t>Effective communication and teamwork skills are demonstrated during interviews and data collection.</w:t>
            </w:r>
          </w:p>
        </w:tc>
      </w:tr>
      <w:tr w:rsidR="009B3792" w:rsidRPr="0012555A" w14:paraId="7389F5CB" w14:textId="77777777" w:rsidTr="009B3792">
        <w:tc>
          <w:tcPr>
            <w:tcW w:w="2107" w:type="dxa"/>
          </w:tcPr>
          <w:p w14:paraId="69FE3455" w14:textId="2204151C" w:rsidR="009B3792" w:rsidRPr="0012555A" w:rsidRDefault="009B3792" w:rsidP="009B3792">
            <w:pPr>
              <w:rPr>
                <w:rStyle w:val="BoldText"/>
                <w:rFonts w:ascii="Arial" w:hAnsi="Arial" w:cs="Arial"/>
              </w:rPr>
            </w:pPr>
            <w:r w:rsidRPr="0012555A">
              <w:rPr>
                <w:rFonts w:ascii="Arial" w:hAnsi="Arial" w:cs="Arial"/>
              </w:rPr>
              <w:t>IAC010</w:t>
            </w:r>
            <w:r>
              <w:rPr>
                <w:rFonts w:ascii="Arial" w:hAnsi="Arial" w:cs="Arial"/>
              </w:rPr>
              <w:t>2</w:t>
            </w:r>
          </w:p>
        </w:tc>
        <w:tc>
          <w:tcPr>
            <w:tcW w:w="7508" w:type="dxa"/>
          </w:tcPr>
          <w:p w14:paraId="582A8DAC" w14:textId="12011A89" w:rsidR="009B3792" w:rsidRPr="009B3792" w:rsidRDefault="009B3792" w:rsidP="009B3792">
            <w:pPr>
              <w:pStyle w:val="Heading2"/>
              <w:rPr>
                <w:rStyle w:val="BoldText"/>
                <w:rFonts w:ascii="Arial" w:hAnsi="Arial" w:cs="Arial"/>
                <w:b/>
                <w:bCs/>
                <w:color w:val="365F91" w:themeColor="accent1" w:themeShade="BF"/>
              </w:rPr>
            </w:pPr>
            <w:r w:rsidRPr="009B3792">
              <w:rPr>
                <w:rFonts w:ascii="Arial" w:hAnsi="Arial" w:cs="Arial"/>
                <w:b w:val="0"/>
                <w:bCs/>
                <w:color w:val="365F91" w:themeColor="accent1" w:themeShade="BF"/>
              </w:rPr>
              <w:t>Investigative techniques are applied to gather and document evidence, including witness statements, physical evidence, and relevant records, while objectivity and thoroughness are maintained.</w:t>
            </w:r>
          </w:p>
        </w:tc>
      </w:tr>
      <w:tr w:rsidR="009B3792" w:rsidRPr="0012555A" w14:paraId="325D1F04" w14:textId="77777777" w:rsidTr="009B3792">
        <w:tc>
          <w:tcPr>
            <w:tcW w:w="2107" w:type="dxa"/>
          </w:tcPr>
          <w:p w14:paraId="0EA765AF" w14:textId="58B120CF" w:rsidR="009B3792" w:rsidRPr="0012555A" w:rsidRDefault="009B3792" w:rsidP="009B3792">
            <w:pPr>
              <w:rPr>
                <w:rStyle w:val="BoldText"/>
                <w:rFonts w:ascii="Arial" w:hAnsi="Arial" w:cs="Arial"/>
              </w:rPr>
            </w:pPr>
            <w:r w:rsidRPr="0012555A">
              <w:rPr>
                <w:rFonts w:ascii="Arial" w:hAnsi="Arial" w:cs="Arial"/>
              </w:rPr>
              <w:t>IAC010</w:t>
            </w:r>
            <w:r>
              <w:rPr>
                <w:rFonts w:ascii="Arial" w:hAnsi="Arial" w:cs="Arial"/>
              </w:rPr>
              <w:t>3</w:t>
            </w:r>
          </w:p>
        </w:tc>
        <w:tc>
          <w:tcPr>
            <w:tcW w:w="7508" w:type="dxa"/>
          </w:tcPr>
          <w:p w14:paraId="46F4A4A5" w14:textId="0E9716A5" w:rsidR="009B3792" w:rsidRPr="009B3792" w:rsidRDefault="009B3792" w:rsidP="009B3792">
            <w:pPr>
              <w:pStyle w:val="Heading2"/>
              <w:rPr>
                <w:rStyle w:val="BoldText"/>
                <w:rFonts w:ascii="Arial" w:hAnsi="Arial" w:cs="Arial"/>
                <w:b/>
                <w:bCs/>
                <w:color w:val="365F91" w:themeColor="accent1" w:themeShade="BF"/>
              </w:rPr>
            </w:pPr>
            <w:r w:rsidRPr="009B3792">
              <w:rPr>
                <w:rFonts w:ascii="Arial" w:hAnsi="Arial" w:cs="Arial"/>
                <w:b w:val="0"/>
                <w:bCs/>
                <w:color w:val="365F91" w:themeColor="accent1" w:themeShade="BF"/>
              </w:rPr>
              <w:t xml:space="preserve">Incident and accident scenarios are </w:t>
            </w:r>
            <w:r w:rsidRPr="009B3792">
              <w:rPr>
                <w:rFonts w:ascii="Arial" w:hAnsi="Arial" w:cs="Arial"/>
                <w:b w:val="0"/>
                <w:bCs/>
                <w:color w:val="365F91" w:themeColor="accent1" w:themeShade="BF"/>
              </w:rPr>
              <w:t>analysed</w:t>
            </w:r>
            <w:r w:rsidRPr="009B3792">
              <w:rPr>
                <w:rFonts w:ascii="Arial" w:hAnsi="Arial" w:cs="Arial"/>
                <w:b w:val="0"/>
                <w:bCs/>
                <w:color w:val="365F91" w:themeColor="accent1" w:themeShade="BF"/>
              </w:rPr>
              <w:t xml:space="preserve"> to identify root causes and contributing factors, with problem-solving skills and collaboration with other investigation team members being utilized.</w:t>
            </w:r>
          </w:p>
        </w:tc>
      </w:tr>
      <w:tr w:rsidR="009B3792" w:rsidRPr="0012555A" w14:paraId="410A9AC8" w14:textId="77777777" w:rsidTr="009B3792">
        <w:tc>
          <w:tcPr>
            <w:tcW w:w="2107" w:type="dxa"/>
          </w:tcPr>
          <w:p w14:paraId="397BA476" w14:textId="455D0DB6" w:rsidR="009B3792" w:rsidRPr="0012555A" w:rsidRDefault="009B3792" w:rsidP="009B3792">
            <w:pPr>
              <w:rPr>
                <w:rStyle w:val="BoldText"/>
                <w:rFonts w:ascii="Arial" w:hAnsi="Arial" w:cs="Arial"/>
              </w:rPr>
            </w:pPr>
            <w:r w:rsidRPr="0012555A">
              <w:rPr>
                <w:rFonts w:ascii="Arial" w:hAnsi="Arial" w:cs="Arial"/>
              </w:rPr>
              <w:t>IAC010</w:t>
            </w:r>
            <w:r>
              <w:rPr>
                <w:rFonts w:ascii="Arial" w:hAnsi="Arial" w:cs="Arial"/>
              </w:rPr>
              <w:t>4</w:t>
            </w:r>
          </w:p>
        </w:tc>
        <w:tc>
          <w:tcPr>
            <w:tcW w:w="7508" w:type="dxa"/>
          </w:tcPr>
          <w:p w14:paraId="57610BB2" w14:textId="3E059B0B" w:rsidR="009B3792" w:rsidRPr="009B3792" w:rsidRDefault="009B3792" w:rsidP="009B3792">
            <w:pPr>
              <w:pStyle w:val="Heading2"/>
              <w:rPr>
                <w:rStyle w:val="BoldText"/>
                <w:rFonts w:ascii="Arial" w:hAnsi="Arial" w:cs="Arial"/>
                <w:b/>
                <w:bCs/>
                <w:color w:val="365F91" w:themeColor="accent1" w:themeShade="BF"/>
              </w:rPr>
            </w:pPr>
            <w:r w:rsidRPr="009B3792">
              <w:rPr>
                <w:rFonts w:ascii="Arial" w:hAnsi="Arial" w:cs="Arial"/>
                <w:b w:val="0"/>
                <w:bCs/>
                <w:color w:val="365F91" w:themeColor="accent1" w:themeShade="BF"/>
              </w:rPr>
              <w:t>A detailed investigation report is prepared and presented, including findings, conclusions, and recommendations, with clarity, accuracy, and adherence to investigation protocols being ensured.</w:t>
            </w:r>
          </w:p>
        </w:tc>
      </w:tr>
    </w:tbl>
    <w:p w14:paraId="3FD9B47F" w14:textId="77777777" w:rsidR="003F18D1" w:rsidRPr="003F18D1" w:rsidRDefault="003F18D1" w:rsidP="003F34EC">
      <w:pPr>
        <w:pStyle w:val="Heading3"/>
        <w:ind w:left="0"/>
        <w:rPr>
          <w:rStyle w:val="BoldText"/>
          <w:b w:val="0"/>
        </w:rPr>
      </w:pPr>
    </w:p>
    <w:p w14:paraId="413D52F6" w14:textId="77777777" w:rsidR="008C7459" w:rsidRPr="00E72209" w:rsidRDefault="008C7459" w:rsidP="008C7459">
      <w:pPr>
        <w:pStyle w:val="Heading2"/>
        <w:rPr>
          <w:rStyle w:val="ItalicText"/>
          <w:i w:val="0"/>
          <w:iCs w:val="0"/>
        </w:rPr>
      </w:pPr>
      <w:bookmarkStart w:id="87" w:name="_Toc149225100"/>
      <w:r>
        <w:t>3</w:t>
      </w:r>
      <w:r w:rsidRPr="002469DF">
        <w:t>.</w:t>
      </w:r>
      <w:r>
        <w:t>1.2</w:t>
      </w:r>
      <w:r w:rsidRPr="002469DF">
        <w:t xml:space="preserve"> </w:t>
      </w:r>
      <w:r>
        <w:t xml:space="preserve">Criteria for accreditation </w:t>
      </w:r>
    </w:p>
    <w:p w14:paraId="68A488B2" w14:textId="77777777" w:rsidR="008C7459" w:rsidRPr="00F15960" w:rsidRDefault="008C7459" w:rsidP="008C7459">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8C7459" w14:paraId="756E7D8D" w14:textId="77777777" w:rsidTr="003D05C3">
        <w:tc>
          <w:tcPr>
            <w:tcW w:w="9630" w:type="dxa"/>
            <w:gridSpan w:val="2"/>
            <w:shd w:val="clear" w:color="auto" w:fill="F2F2F2" w:themeFill="background1" w:themeFillShade="F2"/>
          </w:tcPr>
          <w:p w14:paraId="0B1D12FF" w14:textId="77777777" w:rsidR="008C7459" w:rsidRPr="00101789" w:rsidRDefault="008C7459"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8C7459" w:rsidRPr="00050EDD" w14:paraId="56A64081" w14:textId="77777777" w:rsidTr="003D05C3">
        <w:tc>
          <w:tcPr>
            <w:tcW w:w="2405" w:type="dxa"/>
            <w:shd w:val="clear" w:color="auto" w:fill="F2F2F2" w:themeFill="background1" w:themeFillShade="F2"/>
          </w:tcPr>
          <w:p w14:paraId="2AD37DEA" w14:textId="77777777" w:rsidR="008C7459" w:rsidRPr="00050EDD" w:rsidRDefault="008C7459"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0E923EDF"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Presentation Equipment: Projector or large screen, laptop or computer, and presentation software.</w:t>
            </w:r>
          </w:p>
          <w:p w14:paraId="1B82A1B8"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Training Manuals and Handouts: Printed materials covering OHS regulations, procedures, and guidelines.</w:t>
            </w:r>
          </w:p>
          <w:p w14:paraId="7D82C5DD"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Whiteboard and Markers: For illustrating concepts and facilitating interactive discussions.</w:t>
            </w:r>
          </w:p>
          <w:p w14:paraId="1CEDAE11"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653B828A"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Safety Posters and Signage: Visual aids highlighting key safety messages and procedures.</w:t>
            </w:r>
          </w:p>
          <w:p w14:paraId="370BC319"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Incident Report Forms: Templates for practicing proper documentation of workplace incidents and hazards.</w:t>
            </w:r>
          </w:p>
          <w:p w14:paraId="59485D30"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Internet Access: For accessing online resources and showing relevant videos or updates on OHS regulations.</w:t>
            </w:r>
          </w:p>
          <w:p w14:paraId="482BE2BD"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Simulation Tools: Basic mock-ups or scenarios to practice hazard identification and risk assessment.</w:t>
            </w:r>
          </w:p>
        </w:tc>
      </w:tr>
      <w:tr w:rsidR="008C7459" w:rsidRPr="00050EDD" w14:paraId="4A982B20" w14:textId="77777777" w:rsidTr="003D05C3">
        <w:tc>
          <w:tcPr>
            <w:tcW w:w="2405" w:type="dxa"/>
            <w:shd w:val="clear" w:color="auto" w:fill="F2F2F2" w:themeFill="background1" w:themeFillShade="F2"/>
          </w:tcPr>
          <w:p w14:paraId="43057885" w14:textId="77777777" w:rsidR="008C7459" w:rsidRPr="00050EDD" w:rsidRDefault="008C7459"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43ED501F"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Notepads and Pens: For participants to take notes during training sessions.</w:t>
            </w:r>
          </w:p>
          <w:p w14:paraId="02278BE2"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Flip Chart Paper and Markers: For group activities and visual presentations.</w:t>
            </w:r>
          </w:p>
          <w:p w14:paraId="422E0FAE"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lastRenderedPageBreak/>
              <w:t>Incident Report Forms: Blank templates for practical exercises on reporting incidents and hazards.</w:t>
            </w:r>
          </w:p>
          <w:p w14:paraId="7C1C50FD"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Personal Protective Equipment (PPE): Disposable gloves, masks, and earplugs for hands-on practice and demonstrations.</w:t>
            </w:r>
          </w:p>
          <w:p w14:paraId="655BF564"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Name Tags or Badges: For participants to facilitate interaction and group activities.</w:t>
            </w:r>
          </w:p>
          <w:p w14:paraId="13E1E45C"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Refreshments: Bottled water and light snacks to keep participants refreshed during the training sessions.</w:t>
            </w:r>
          </w:p>
          <w:p w14:paraId="5C024788"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Sticky Notes: For interactive activities and quick notes.</w:t>
            </w:r>
          </w:p>
          <w:p w14:paraId="5E7F0964" w14:textId="77777777" w:rsidR="008C7459" w:rsidRPr="00050EDD" w:rsidRDefault="008C7459" w:rsidP="008C7459">
            <w:pPr>
              <w:pStyle w:val="ListParagraph"/>
              <w:numPr>
                <w:ilvl w:val="0"/>
                <w:numId w:val="43"/>
              </w:numPr>
              <w:rPr>
                <w:rFonts w:ascii="Arial" w:hAnsi="Arial" w:cs="Arial"/>
                <w:bCs/>
              </w:rPr>
            </w:pPr>
            <w:r w:rsidRPr="00050EDD">
              <w:rPr>
                <w:rFonts w:ascii="Arial" w:hAnsi="Arial" w:cs="Arial"/>
                <w:bCs/>
              </w:rPr>
              <w:t>Evaluation Forms: Printed feedback forms for participants to evaluate the training session.</w:t>
            </w:r>
          </w:p>
        </w:tc>
      </w:tr>
    </w:tbl>
    <w:p w14:paraId="4ABB56BF" w14:textId="77777777" w:rsidR="008C7459" w:rsidRPr="00050EDD" w:rsidRDefault="008C7459" w:rsidP="008C7459"/>
    <w:p w14:paraId="0FFBBB5A" w14:textId="77777777" w:rsidR="008C7459" w:rsidRPr="00050EDD" w:rsidRDefault="008C7459" w:rsidP="008C7459">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8C7459" w:rsidRPr="00050EDD" w14:paraId="4023FB66" w14:textId="77777777" w:rsidTr="003D05C3">
        <w:tc>
          <w:tcPr>
            <w:tcW w:w="9630" w:type="dxa"/>
            <w:gridSpan w:val="2"/>
            <w:shd w:val="clear" w:color="auto" w:fill="F2F2F2" w:themeFill="background1" w:themeFillShade="F2"/>
          </w:tcPr>
          <w:p w14:paraId="474F16A1" w14:textId="77777777" w:rsidR="008C7459" w:rsidRPr="00050EDD" w:rsidRDefault="008C7459" w:rsidP="003D05C3">
            <w:pPr>
              <w:jc w:val="center"/>
              <w:rPr>
                <w:rFonts w:ascii="Arial" w:hAnsi="Arial" w:cs="Arial"/>
              </w:rPr>
            </w:pPr>
            <w:r w:rsidRPr="00050EDD">
              <w:rPr>
                <w:rFonts w:ascii="Arial" w:hAnsi="Arial" w:cs="Arial"/>
                <w:b/>
                <w:color w:val="auto"/>
                <w:sz w:val="20"/>
                <w:szCs w:val="20"/>
              </w:rPr>
              <w:t>SKILLS DEVELOPMENT PROVIDER (SDP)</w:t>
            </w:r>
          </w:p>
        </w:tc>
      </w:tr>
      <w:tr w:rsidR="008C7459" w:rsidRPr="00050EDD" w14:paraId="55578D8E" w14:textId="77777777" w:rsidTr="003D05C3">
        <w:tc>
          <w:tcPr>
            <w:tcW w:w="2572" w:type="dxa"/>
            <w:shd w:val="clear" w:color="auto" w:fill="F2F2F2" w:themeFill="background1" w:themeFillShade="F2"/>
          </w:tcPr>
          <w:p w14:paraId="3F705AE3" w14:textId="77777777" w:rsidR="008C7459" w:rsidRPr="00050EDD" w:rsidRDefault="008C7459"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545B8058" w14:textId="77777777" w:rsidR="008C7459" w:rsidRPr="00050EDD" w:rsidRDefault="008C7459"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8C7459" w:rsidRPr="00050EDD" w14:paraId="5A082A24" w14:textId="77777777" w:rsidTr="003D05C3">
        <w:tc>
          <w:tcPr>
            <w:tcW w:w="2572" w:type="dxa"/>
            <w:shd w:val="clear" w:color="auto" w:fill="F2F2F2" w:themeFill="background1" w:themeFillShade="F2"/>
          </w:tcPr>
          <w:p w14:paraId="1ADE5568" w14:textId="77777777" w:rsidR="008C7459" w:rsidRPr="00050EDD" w:rsidRDefault="008C7459"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5E7F41EF" w14:textId="77777777" w:rsidR="008C7459" w:rsidRPr="00050EDD" w:rsidRDefault="008C7459" w:rsidP="003D05C3">
            <w:pPr>
              <w:rPr>
                <w:rFonts w:ascii="Arial" w:hAnsi="Arial" w:cs="Arial"/>
                <w:bCs/>
              </w:rPr>
            </w:pPr>
            <w:r w:rsidRPr="00050EDD">
              <w:rPr>
                <w:rFonts w:ascii="Arial" w:hAnsi="Arial" w:cs="Arial"/>
                <w:bCs/>
              </w:rPr>
              <w:t>Physical face to face training 1:30</w:t>
            </w:r>
          </w:p>
          <w:p w14:paraId="53114EC8" w14:textId="77777777" w:rsidR="008C7459" w:rsidRPr="00050EDD" w:rsidRDefault="008C7459" w:rsidP="003D05C3">
            <w:pPr>
              <w:rPr>
                <w:rFonts w:ascii="Arial" w:hAnsi="Arial" w:cs="Arial"/>
                <w:b/>
                <w:color w:val="auto"/>
              </w:rPr>
            </w:pPr>
            <w:r w:rsidRPr="00050EDD">
              <w:rPr>
                <w:rFonts w:ascii="Arial" w:hAnsi="Arial" w:cs="Arial"/>
                <w:bCs/>
              </w:rPr>
              <w:t>Distance Learning 1:50</w:t>
            </w:r>
          </w:p>
        </w:tc>
      </w:tr>
    </w:tbl>
    <w:p w14:paraId="06459EF8" w14:textId="77777777" w:rsidR="008C7459" w:rsidRPr="00050EDD" w:rsidRDefault="008C7459" w:rsidP="008C7459"/>
    <w:p w14:paraId="37F0352F" w14:textId="77777777" w:rsidR="008C7459" w:rsidRPr="00050EDD" w:rsidRDefault="008C7459" w:rsidP="008C7459">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8C7459" w:rsidRPr="00050EDD" w14:paraId="327AF980" w14:textId="77777777" w:rsidTr="003D05C3">
        <w:tc>
          <w:tcPr>
            <w:tcW w:w="9630" w:type="dxa"/>
            <w:gridSpan w:val="2"/>
            <w:shd w:val="clear" w:color="auto" w:fill="F2F2F2" w:themeFill="background1" w:themeFillShade="F2"/>
          </w:tcPr>
          <w:p w14:paraId="1535228B" w14:textId="77777777" w:rsidR="008C7459" w:rsidRPr="00050EDD" w:rsidRDefault="008C7459" w:rsidP="003D05C3">
            <w:pPr>
              <w:jc w:val="center"/>
              <w:rPr>
                <w:rFonts w:ascii="Arial" w:hAnsi="Arial" w:cs="Arial"/>
              </w:rPr>
            </w:pPr>
            <w:r w:rsidRPr="00050EDD">
              <w:rPr>
                <w:rFonts w:ascii="Arial" w:hAnsi="Arial" w:cs="Arial"/>
                <w:b/>
                <w:color w:val="auto"/>
                <w:sz w:val="20"/>
                <w:szCs w:val="20"/>
              </w:rPr>
              <w:t>SKILLS DEVELOPMENT PROVIDER (SDP)</w:t>
            </w:r>
          </w:p>
        </w:tc>
      </w:tr>
      <w:tr w:rsidR="008C7459" w:rsidRPr="00050EDD" w14:paraId="587AA7C3" w14:textId="77777777" w:rsidTr="003D05C3">
        <w:tc>
          <w:tcPr>
            <w:tcW w:w="562" w:type="dxa"/>
            <w:shd w:val="clear" w:color="auto" w:fill="F2F2F2" w:themeFill="background1" w:themeFillShade="F2"/>
          </w:tcPr>
          <w:p w14:paraId="32C27686" w14:textId="77777777" w:rsidR="008C7459" w:rsidRPr="00050EDD" w:rsidRDefault="008C7459" w:rsidP="003D05C3">
            <w:pPr>
              <w:rPr>
                <w:rFonts w:ascii="Arial" w:hAnsi="Arial" w:cs="Arial"/>
                <w:b/>
                <w:color w:val="auto"/>
                <w:sz w:val="20"/>
                <w:szCs w:val="20"/>
              </w:rPr>
            </w:pPr>
          </w:p>
        </w:tc>
        <w:tc>
          <w:tcPr>
            <w:tcW w:w="9068" w:type="dxa"/>
            <w:shd w:val="clear" w:color="auto" w:fill="auto"/>
          </w:tcPr>
          <w:p w14:paraId="6949B00B" w14:textId="77777777" w:rsidR="008C7459" w:rsidRPr="00050EDD" w:rsidRDefault="008C7459" w:rsidP="008C7459">
            <w:pPr>
              <w:pStyle w:val="ListParagraph"/>
              <w:numPr>
                <w:ilvl w:val="0"/>
                <w:numId w:val="44"/>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4AF38D22" w14:textId="77777777" w:rsidR="008C7459" w:rsidRPr="00050EDD" w:rsidRDefault="008C7459" w:rsidP="008C7459">
            <w:pPr>
              <w:pStyle w:val="ListParagraph"/>
              <w:numPr>
                <w:ilvl w:val="0"/>
                <w:numId w:val="44"/>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C7A23D8" w14:textId="77777777" w:rsidR="008C7459" w:rsidRPr="00050EDD" w:rsidRDefault="008C7459" w:rsidP="008C7459">
            <w:pPr>
              <w:pStyle w:val="ListParagraph"/>
              <w:numPr>
                <w:ilvl w:val="0"/>
                <w:numId w:val="44"/>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74BE1525" w14:textId="77777777" w:rsidR="008C7459" w:rsidRPr="00050EDD" w:rsidRDefault="008C7459" w:rsidP="008C7459">
            <w:pPr>
              <w:pStyle w:val="ListParagraph"/>
              <w:numPr>
                <w:ilvl w:val="0"/>
                <w:numId w:val="44"/>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3B3E1A10" w14:textId="77777777" w:rsidR="008C7459" w:rsidRPr="00050EDD" w:rsidRDefault="008C7459" w:rsidP="008C7459">
            <w:pPr>
              <w:pStyle w:val="ListParagraph"/>
              <w:numPr>
                <w:ilvl w:val="0"/>
                <w:numId w:val="44"/>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7482B668" w14:textId="77777777" w:rsidR="008C7459" w:rsidRPr="00050EDD" w:rsidRDefault="008C7459" w:rsidP="008C7459">
      <w:pPr>
        <w:pStyle w:val="Heading5"/>
        <w:rPr>
          <w:rStyle w:val="ItalicText"/>
          <w:rFonts w:cs="Arial"/>
          <w:i w:val="0"/>
          <w:iCs w:val="0"/>
        </w:rPr>
      </w:pPr>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8C7459" w:rsidRPr="00050EDD" w14:paraId="78A8D12B" w14:textId="77777777" w:rsidTr="003D05C3">
        <w:tc>
          <w:tcPr>
            <w:tcW w:w="9630" w:type="dxa"/>
            <w:shd w:val="clear" w:color="auto" w:fill="F2F2F2" w:themeFill="background1" w:themeFillShade="F2"/>
          </w:tcPr>
          <w:p w14:paraId="559CBA6D" w14:textId="77777777" w:rsidR="008C7459" w:rsidRPr="00050EDD" w:rsidRDefault="008C7459" w:rsidP="003D05C3">
            <w:pPr>
              <w:jc w:val="center"/>
              <w:rPr>
                <w:rFonts w:ascii="Arial" w:hAnsi="Arial" w:cs="Arial"/>
              </w:rPr>
            </w:pPr>
            <w:r w:rsidRPr="00050EDD">
              <w:rPr>
                <w:rFonts w:ascii="Arial" w:hAnsi="Arial" w:cs="Arial"/>
                <w:b/>
                <w:color w:val="auto"/>
                <w:sz w:val="20"/>
                <w:szCs w:val="20"/>
              </w:rPr>
              <w:t>SKILLS DEVELOPMENT PROVIDER (SDP)</w:t>
            </w:r>
          </w:p>
        </w:tc>
      </w:tr>
      <w:tr w:rsidR="008C7459" w:rsidRPr="00050EDD" w14:paraId="2176FADA" w14:textId="77777777" w:rsidTr="003D05C3">
        <w:tc>
          <w:tcPr>
            <w:tcW w:w="9630" w:type="dxa"/>
            <w:shd w:val="clear" w:color="auto" w:fill="auto"/>
          </w:tcPr>
          <w:p w14:paraId="7F6D5C33" w14:textId="77777777" w:rsidR="008C7459" w:rsidRPr="00050EDD" w:rsidRDefault="008C7459" w:rsidP="003D05C3">
            <w:pPr>
              <w:rPr>
                <w:rFonts w:ascii="Arial" w:hAnsi="Arial" w:cs="Arial"/>
                <w:b/>
                <w:color w:val="auto"/>
              </w:rPr>
            </w:pPr>
            <w:r w:rsidRPr="00050EDD">
              <w:rPr>
                <w:rFonts w:ascii="Arial" w:hAnsi="Arial" w:cs="Arial"/>
              </w:rPr>
              <w:t xml:space="preserve"> Accredited by the QCTO</w:t>
            </w:r>
          </w:p>
        </w:tc>
      </w:tr>
    </w:tbl>
    <w:p w14:paraId="6C824D71" w14:textId="77777777" w:rsidR="008C7459" w:rsidRPr="00163678" w:rsidRDefault="008C7459" w:rsidP="008C7459">
      <w:pPr>
        <w:rPr>
          <w:color w:val="auto"/>
        </w:rPr>
      </w:pPr>
    </w:p>
    <w:p w14:paraId="5DE1D67E" w14:textId="77777777" w:rsidR="008C7459" w:rsidRPr="003F1FF7" w:rsidRDefault="008C7459" w:rsidP="008C7459">
      <w:pPr>
        <w:pStyle w:val="Heading2"/>
        <w:rPr>
          <w:b w:val="0"/>
        </w:rPr>
      </w:pPr>
      <w:r w:rsidRPr="003F1FF7">
        <w:lastRenderedPageBreak/>
        <w:t>3.</w:t>
      </w:r>
      <w:r>
        <w:t>1.3</w:t>
      </w:r>
      <w:r w:rsidRPr="003F1FF7">
        <w:t xml:space="preserve"> </w:t>
      </w:r>
      <w:r>
        <w:t>E</w:t>
      </w:r>
      <w:r w:rsidRPr="003F1FF7">
        <w:t>xemptions</w:t>
      </w:r>
    </w:p>
    <w:p w14:paraId="3BEE9616" w14:textId="77777777" w:rsidR="008C7459" w:rsidRDefault="008C7459" w:rsidP="008C7459">
      <w:r>
        <w:t>Non identified but standard RPL processes can be applied.</w:t>
      </w:r>
    </w:p>
    <w:p w14:paraId="4B009C90" w14:textId="77777777" w:rsidR="008C7459" w:rsidRDefault="008C7459" w:rsidP="008C7459">
      <w:pPr>
        <w:spacing w:after="0" w:line="240" w:lineRule="auto"/>
        <w:rPr>
          <w:b/>
          <w:color w:val="auto"/>
          <w:sz w:val="24"/>
          <w:szCs w:val="22"/>
        </w:rPr>
      </w:pPr>
      <w:r>
        <w:br w:type="page"/>
      </w:r>
    </w:p>
    <w:p w14:paraId="71832098" w14:textId="77777777" w:rsidR="008C7459" w:rsidRPr="00712AA0" w:rsidRDefault="008C7459" w:rsidP="008C7459">
      <w:pPr>
        <w:pStyle w:val="Heading1"/>
        <w:rPr>
          <w:rStyle w:val="SubtleEmphasis"/>
          <w:i w:val="0"/>
          <w:iCs w:val="0"/>
          <w:color w:val="auto"/>
          <w:sz w:val="24"/>
        </w:rPr>
      </w:pPr>
      <w:bookmarkStart w:id="88" w:name="_Toc109733557"/>
      <w:bookmarkStart w:id="89" w:name="_Toc149225102"/>
      <w:bookmarkEnd w:id="87"/>
      <w:r>
        <w:lastRenderedPageBreak/>
        <w:t>3.3 WORK EXPERIENCE MODULE (WM) SPECIFICATIONS</w:t>
      </w:r>
      <w:bookmarkEnd w:id="88"/>
      <w:r>
        <w:t>:</w:t>
      </w:r>
      <w:bookmarkEnd w:id="89"/>
    </w:p>
    <w:tbl>
      <w:tblPr>
        <w:tblStyle w:val="TableGrid"/>
        <w:tblW w:w="0" w:type="auto"/>
        <w:tblInd w:w="-5" w:type="dxa"/>
        <w:tblLook w:val="04A0" w:firstRow="1" w:lastRow="0" w:firstColumn="1" w:lastColumn="0" w:noHBand="0" w:noVBand="1"/>
      </w:tblPr>
      <w:tblGrid>
        <w:gridCol w:w="3119"/>
        <w:gridCol w:w="2410"/>
        <w:gridCol w:w="992"/>
        <w:gridCol w:w="1134"/>
        <w:gridCol w:w="1880"/>
      </w:tblGrid>
      <w:tr w:rsidR="008C7459" w14:paraId="4A1EB335"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8650B8"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37318"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7F327CC"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64AB345"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ACC4924"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8C7459" w14:paraId="2C500184" w14:textId="77777777" w:rsidTr="003D05C3">
        <w:tc>
          <w:tcPr>
            <w:tcW w:w="3119" w:type="dxa"/>
            <w:tcBorders>
              <w:top w:val="single" w:sz="4" w:space="0" w:color="auto"/>
              <w:left w:val="single" w:sz="4" w:space="0" w:color="auto"/>
              <w:bottom w:val="single" w:sz="4" w:space="0" w:color="auto"/>
              <w:right w:val="single" w:sz="4" w:space="0" w:color="auto"/>
            </w:tcBorders>
          </w:tcPr>
          <w:p w14:paraId="16CDDCE3" w14:textId="77777777" w:rsidR="008C7459" w:rsidRPr="00AA0E6F" w:rsidRDefault="008C7459" w:rsidP="003D05C3">
            <w:pPr>
              <w:rPr>
                <w:rFonts w:ascii="Arial" w:hAnsi="Arial" w:cs="Arial"/>
              </w:rPr>
            </w:pPr>
            <w:r>
              <w:rPr>
                <w:rFonts w:ascii="Arial" w:hAnsi="Arial" w:cs="Arial"/>
              </w:rPr>
              <w:t>N/A</w:t>
            </w:r>
          </w:p>
        </w:tc>
        <w:tc>
          <w:tcPr>
            <w:tcW w:w="2410" w:type="dxa"/>
            <w:tcBorders>
              <w:top w:val="single" w:sz="4" w:space="0" w:color="auto"/>
              <w:left w:val="single" w:sz="4" w:space="0" w:color="auto"/>
              <w:bottom w:val="single" w:sz="4" w:space="0" w:color="auto"/>
              <w:right w:val="single" w:sz="4" w:space="0" w:color="auto"/>
            </w:tcBorders>
          </w:tcPr>
          <w:p w14:paraId="729FA1C4" w14:textId="77777777" w:rsidR="008C7459" w:rsidRPr="00AA0E6F" w:rsidRDefault="008C7459"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710DC9F8" w14:textId="77777777" w:rsidR="008C7459" w:rsidRPr="00AA0E6F" w:rsidRDefault="008C7459"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390A3358" w14:textId="77777777" w:rsidR="008C7459" w:rsidRPr="00AA0E6F" w:rsidRDefault="008C7459" w:rsidP="003D05C3">
            <w:pPr>
              <w:spacing w:after="0" w:line="240" w:lineRule="auto"/>
              <w:rPr>
                <w:rFonts w:ascii="Arial" w:hAnsi="Arial" w:cs="Arial"/>
              </w:rPr>
            </w:pPr>
          </w:p>
        </w:tc>
        <w:tc>
          <w:tcPr>
            <w:tcW w:w="1880" w:type="dxa"/>
            <w:tcBorders>
              <w:top w:val="single" w:sz="4" w:space="0" w:color="auto"/>
              <w:left w:val="single" w:sz="4" w:space="0" w:color="auto"/>
              <w:bottom w:val="single" w:sz="4" w:space="0" w:color="auto"/>
              <w:right w:val="single" w:sz="4" w:space="0" w:color="auto"/>
            </w:tcBorders>
          </w:tcPr>
          <w:p w14:paraId="5760815F" w14:textId="77777777" w:rsidR="008C7459" w:rsidRPr="00AA0E6F" w:rsidRDefault="008C7459" w:rsidP="003D05C3">
            <w:pPr>
              <w:spacing w:after="0" w:line="240" w:lineRule="auto"/>
              <w:rPr>
                <w:rFonts w:ascii="Arial" w:hAnsi="Arial" w:cs="Arial"/>
              </w:rPr>
            </w:pPr>
          </w:p>
        </w:tc>
      </w:tr>
    </w:tbl>
    <w:p w14:paraId="1456DCED" w14:textId="77777777" w:rsidR="008C7459" w:rsidRDefault="008C7459" w:rsidP="008C7459"/>
    <w:p w14:paraId="63663DDF" w14:textId="77777777" w:rsidR="008C7459" w:rsidRPr="00160E64" w:rsidRDefault="008C7459" w:rsidP="008C7459">
      <w:pPr>
        <w:pStyle w:val="Heading2"/>
        <w:rPr>
          <w:rStyle w:val="Heading2Char"/>
          <w:b/>
        </w:rPr>
      </w:pPr>
      <w:bookmarkStart w:id="90" w:name="_Toc149225103"/>
      <w:r w:rsidRPr="00160E64">
        <w:t>3</w:t>
      </w:r>
      <w:r w:rsidRPr="00160E64">
        <w:rPr>
          <w:rStyle w:val="Heading2Char"/>
          <w:b/>
        </w:rPr>
        <w:t>.3.1 Detailing Work Experience Module (WM) contents</w:t>
      </w:r>
      <w:bookmarkEnd w:id="90"/>
    </w:p>
    <w:p w14:paraId="646082AE" w14:textId="77777777" w:rsidR="008C7459" w:rsidRPr="003F18D1" w:rsidRDefault="008C7459" w:rsidP="008C7459">
      <w:pPr>
        <w:pStyle w:val="Heading5"/>
        <w:rPr>
          <w:lang w:val="en-ZA" w:eastAsia="en-ZA"/>
        </w:rPr>
      </w:pPr>
      <w:r>
        <w:rPr>
          <w:lang w:val="en-ZA" w:eastAsia="en-ZA"/>
        </w:rPr>
        <w:t>Work Experience</w:t>
      </w:r>
      <w:r w:rsidRPr="003F18D1">
        <w:rPr>
          <w:lang w:val="en-ZA" w:eastAsia="en-ZA"/>
        </w:rPr>
        <w:t xml:space="preserve"> Module (</w:t>
      </w:r>
      <w:r>
        <w:rPr>
          <w:lang w:val="en-ZA" w:eastAsia="en-ZA"/>
        </w:rPr>
        <w:t>W</w:t>
      </w:r>
      <w:r w:rsidRPr="003F18D1">
        <w:rPr>
          <w:lang w:val="en-ZA" w:eastAsia="en-ZA"/>
        </w:rPr>
        <w:t>M) - 01</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8C7459" w:rsidRPr="00F02454" w14:paraId="454C6D58"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8231EA"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C1BCA4"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6EC939"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2A9442"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8667E4"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8C7459" w14:paraId="599F050C" w14:textId="77777777" w:rsidTr="003D05C3">
        <w:tc>
          <w:tcPr>
            <w:tcW w:w="3119" w:type="dxa"/>
            <w:tcBorders>
              <w:top w:val="single" w:sz="4" w:space="0" w:color="auto"/>
              <w:left w:val="single" w:sz="4" w:space="0" w:color="auto"/>
              <w:bottom w:val="single" w:sz="4" w:space="0" w:color="auto"/>
              <w:right w:val="single" w:sz="4" w:space="0" w:color="auto"/>
            </w:tcBorders>
          </w:tcPr>
          <w:p w14:paraId="200BA8CE" w14:textId="77777777" w:rsidR="008C7459" w:rsidRPr="00AA0E6F" w:rsidRDefault="008C7459" w:rsidP="003D05C3">
            <w:pPr>
              <w:rPr>
                <w:rFonts w:ascii="Arial" w:hAnsi="Arial" w:cs="Arial"/>
              </w:rPr>
            </w:pPr>
            <w:r>
              <w:rPr>
                <w:rFonts w:ascii="Arial" w:hAnsi="Arial" w:cs="Arial"/>
              </w:rPr>
              <w:t>N/A</w:t>
            </w:r>
            <w:r w:rsidRPr="00AA0E6F">
              <w:rPr>
                <w:rFonts w:ascii="Arial" w:hAnsi="Arial" w:cs="Arial"/>
              </w:rPr>
              <w:t xml:space="preserve"> </w:t>
            </w:r>
          </w:p>
        </w:tc>
        <w:tc>
          <w:tcPr>
            <w:tcW w:w="2410" w:type="dxa"/>
            <w:tcBorders>
              <w:top w:val="single" w:sz="4" w:space="0" w:color="auto"/>
              <w:left w:val="single" w:sz="4" w:space="0" w:color="auto"/>
              <w:bottom w:val="single" w:sz="4" w:space="0" w:color="auto"/>
              <w:right w:val="single" w:sz="4" w:space="0" w:color="auto"/>
            </w:tcBorders>
          </w:tcPr>
          <w:p w14:paraId="7A57A686" w14:textId="77777777" w:rsidR="008C7459" w:rsidRPr="00AA0E6F" w:rsidRDefault="008C7459"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0F9C4BA8" w14:textId="77777777" w:rsidR="008C7459" w:rsidRPr="00AA0E6F" w:rsidRDefault="008C7459"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7A0F31F0" w14:textId="77777777" w:rsidR="008C7459" w:rsidRPr="00AA0E6F" w:rsidRDefault="008C7459" w:rsidP="003D05C3">
            <w:pPr>
              <w:spacing w:after="0" w:line="240" w:lineRule="auto"/>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33FBB016" w14:textId="77777777" w:rsidR="008C7459" w:rsidRPr="00AA0E6F" w:rsidRDefault="008C7459" w:rsidP="003D05C3">
            <w:pPr>
              <w:spacing w:after="0" w:line="240" w:lineRule="auto"/>
              <w:rPr>
                <w:rFonts w:ascii="Arial" w:hAnsi="Arial" w:cs="Arial"/>
              </w:rPr>
            </w:pPr>
          </w:p>
        </w:tc>
      </w:tr>
    </w:tbl>
    <w:p w14:paraId="44917B05" w14:textId="77777777" w:rsidR="008C7459" w:rsidRPr="00E2384F" w:rsidRDefault="008C7459" w:rsidP="008C7459">
      <w:pPr>
        <w:pStyle w:val="Heading2"/>
        <w:keepNext/>
        <w:keepLines/>
        <w:spacing w:before="40" w:after="0" w:line="276" w:lineRule="auto"/>
        <w:rPr>
          <w:b w:val="0"/>
          <w:lang w:val="en-ZA" w:eastAsia="en-ZA"/>
        </w:rPr>
      </w:pPr>
    </w:p>
    <w:p w14:paraId="1C294A9B" w14:textId="77777777" w:rsidR="008C7459" w:rsidRPr="003F18D1" w:rsidRDefault="008C7459" w:rsidP="008C7459">
      <w:pPr>
        <w:pStyle w:val="Heading3"/>
        <w:ind w:left="0" w:firstLine="708"/>
        <w:rPr>
          <w:rStyle w:val="BoldText"/>
        </w:rPr>
      </w:pPr>
      <w:bookmarkStart w:id="91" w:name="_Toc149225104"/>
      <w:r>
        <w:rPr>
          <w:rStyle w:val="BoldText"/>
          <w:b w:val="0"/>
        </w:rPr>
        <w:t xml:space="preserve">(a) </w:t>
      </w:r>
      <w:r w:rsidRPr="009A3D11">
        <w:rPr>
          <w:rStyle w:val="BoldText"/>
          <w:b w:val="0"/>
        </w:rPr>
        <w:t xml:space="preserve">Purpose of the </w:t>
      </w:r>
      <w:r>
        <w:rPr>
          <w:rStyle w:val="BoldText"/>
          <w:b w:val="0"/>
        </w:rPr>
        <w:t>Work Experience</w:t>
      </w:r>
      <w:r w:rsidRPr="009A3D11">
        <w:rPr>
          <w:rStyle w:val="BoldText"/>
          <w:b w:val="0"/>
        </w:rPr>
        <w:t xml:space="preserve"> Module</w:t>
      </w:r>
      <w:r>
        <w:rPr>
          <w:rStyle w:val="BoldText"/>
          <w:b w:val="0"/>
        </w:rPr>
        <w:t>:</w:t>
      </w:r>
      <w:bookmarkEnd w:id="91"/>
    </w:p>
    <w:p w14:paraId="771FE356" w14:textId="77777777" w:rsidR="008C7459" w:rsidRPr="003F18D1" w:rsidRDefault="008C7459" w:rsidP="008C7459">
      <w:pPr>
        <w:rPr>
          <w:rStyle w:val="BoldText"/>
          <w:b w:val="0"/>
        </w:rPr>
      </w:pPr>
      <w:r>
        <w:rPr>
          <w:rStyle w:val="BoldText"/>
          <w:b w:val="0"/>
        </w:rPr>
        <w:t>N/A</w:t>
      </w:r>
    </w:p>
    <w:p w14:paraId="1D6161F1" w14:textId="77777777" w:rsidR="008C7459" w:rsidRDefault="008C7459" w:rsidP="008C7459">
      <w:pPr>
        <w:pStyle w:val="Heading3"/>
        <w:ind w:left="0"/>
        <w:rPr>
          <w:rStyle w:val="BoldText"/>
          <w:b w:val="0"/>
        </w:rPr>
      </w:pPr>
      <w:r>
        <w:rPr>
          <w:rStyle w:val="BoldText"/>
          <w:b w:val="0"/>
        </w:rPr>
        <w:t xml:space="preserve"> </w:t>
      </w:r>
      <w:r>
        <w:rPr>
          <w:rStyle w:val="BoldText"/>
          <w:b w:val="0"/>
        </w:rPr>
        <w:tab/>
      </w:r>
      <w:bookmarkStart w:id="92" w:name="_Toc149225105"/>
      <w:r>
        <w:rPr>
          <w:rStyle w:val="BoldText"/>
          <w:b w:val="0"/>
        </w:rPr>
        <w:t>(b) List of Work Experience Competencies:</w:t>
      </w:r>
      <w:bookmarkEnd w:id="92"/>
    </w:p>
    <w:tbl>
      <w:tblPr>
        <w:tblStyle w:val="TableGrid"/>
        <w:tblW w:w="0" w:type="auto"/>
        <w:tblLook w:val="04A0" w:firstRow="1" w:lastRow="0" w:firstColumn="1" w:lastColumn="0" w:noHBand="0" w:noVBand="1"/>
      </w:tblPr>
      <w:tblGrid>
        <w:gridCol w:w="2830"/>
        <w:gridCol w:w="6800"/>
      </w:tblGrid>
      <w:tr w:rsidR="008C7459" w14:paraId="13C8CDFF" w14:textId="77777777" w:rsidTr="003D05C3">
        <w:tc>
          <w:tcPr>
            <w:tcW w:w="2830" w:type="dxa"/>
            <w:shd w:val="clear" w:color="auto" w:fill="F2F2F2" w:themeFill="background1" w:themeFillShade="F2"/>
          </w:tcPr>
          <w:p w14:paraId="3BF70C3B"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WORK EXPERIENCE CODE</w:t>
            </w:r>
          </w:p>
        </w:tc>
        <w:tc>
          <w:tcPr>
            <w:tcW w:w="6800" w:type="dxa"/>
            <w:shd w:val="clear" w:color="auto" w:fill="F2F2F2" w:themeFill="background1" w:themeFillShade="F2"/>
          </w:tcPr>
          <w:p w14:paraId="0F9CF752" w14:textId="77777777" w:rsidR="008C7459" w:rsidRPr="009A720E" w:rsidRDefault="008C7459" w:rsidP="003D05C3">
            <w:pPr>
              <w:rPr>
                <w:rFonts w:ascii="Arial" w:hAnsi="Arial" w:cs="Arial"/>
                <w:b/>
                <w:color w:val="auto"/>
                <w:sz w:val="20"/>
                <w:szCs w:val="20"/>
              </w:rPr>
            </w:pPr>
            <w:r>
              <w:rPr>
                <w:rFonts w:ascii="Arial" w:hAnsi="Arial" w:cs="Arial"/>
                <w:b/>
                <w:color w:val="auto"/>
                <w:sz w:val="20"/>
                <w:szCs w:val="20"/>
              </w:rPr>
              <w:t xml:space="preserve">WORK EXPERIENCE </w:t>
            </w:r>
            <w:r w:rsidRPr="009A720E">
              <w:rPr>
                <w:rFonts w:ascii="Arial" w:hAnsi="Arial" w:cs="Arial"/>
                <w:b/>
                <w:color w:val="auto"/>
                <w:sz w:val="20"/>
                <w:szCs w:val="20"/>
              </w:rPr>
              <w:t xml:space="preserve">COMPETENCY TITLE  </w:t>
            </w:r>
          </w:p>
        </w:tc>
      </w:tr>
      <w:tr w:rsidR="008C7459" w14:paraId="558CCFBB" w14:textId="77777777" w:rsidTr="003D05C3">
        <w:tc>
          <w:tcPr>
            <w:tcW w:w="2830" w:type="dxa"/>
          </w:tcPr>
          <w:p w14:paraId="199374E0" w14:textId="77777777" w:rsidR="008C7459" w:rsidRPr="00AA0E6F" w:rsidRDefault="008C7459" w:rsidP="003D05C3">
            <w:pPr>
              <w:rPr>
                <w:rFonts w:ascii="Arial" w:hAnsi="Arial" w:cs="Arial"/>
                <w:iCs/>
                <w:color w:val="BFBFBF" w:themeColor="background1" w:themeShade="BF"/>
              </w:rPr>
            </w:pPr>
            <w:r w:rsidRPr="00AA0E6F">
              <w:rPr>
                <w:rFonts w:ascii="Arial" w:hAnsi="Arial" w:cs="Arial"/>
              </w:rPr>
              <w:t>WM-01-WE01</w:t>
            </w:r>
          </w:p>
        </w:tc>
        <w:tc>
          <w:tcPr>
            <w:tcW w:w="6800" w:type="dxa"/>
          </w:tcPr>
          <w:p w14:paraId="48F7628E" w14:textId="77777777" w:rsidR="008C7459" w:rsidRPr="00AA0E6F" w:rsidRDefault="008C7459" w:rsidP="003D05C3">
            <w:pPr>
              <w:rPr>
                <w:rFonts w:ascii="Arial" w:hAnsi="Arial" w:cs="Arial"/>
                <w:iCs/>
                <w:color w:val="BFBFBF" w:themeColor="background1" w:themeShade="BF"/>
              </w:rPr>
            </w:pPr>
          </w:p>
        </w:tc>
      </w:tr>
      <w:tr w:rsidR="008C7459" w14:paraId="08F9F3AF" w14:textId="77777777" w:rsidTr="003D05C3">
        <w:tc>
          <w:tcPr>
            <w:tcW w:w="2830" w:type="dxa"/>
          </w:tcPr>
          <w:p w14:paraId="160A133A" w14:textId="77777777" w:rsidR="008C7459" w:rsidRPr="00AA0E6F" w:rsidRDefault="008C7459" w:rsidP="003D05C3">
            <w:pPr>
              <w:rPr>
                <w:rFonts w:ascii="Arial" w:hAnsi="Arial" w:cs="Arial"/>
              </w:rPr>
            </w:pPr>
            <w:r w:rsidRPr="00AA0E6F">
              <w:rPr>
                <w:rFonts w:ascii="Arial" w:hAnsi="Arial" w:cs="Arial"/>
              </w:rPr>
              <w:t>WM-01-WE02</w:t>
            </w:r>
          </w:p>
        </w:tc>
        <w:tc>
          <w:tcPr>
            <w:tcW w:w="6800" w:type="dxa"/>
          </w:tcPr>
          <w:p w14:paraId="1B9046D4" w14:textId="77777777" w:rsidR="008C7459" w:rsidRPr="00AA0E6F" w:rsidRDefault="008C7459" w:rsidP="003D05C3">
            <w:pPr>
              <w:rPr>
                <w:rFonts w:ascii="Arial" w:hAnsi="Arial" w:cs="Arial"/>
                <w:iCs/>
                <w:color w:val="BFBFBF" w:themeColor="background1" w:themeShade="BF"/>
              </w:rPr>
            </w:pPr>
          </w:p>
        </w:tc>
      </w:tr>
    </w:tbl>
    <w:p w14:paraId="78062AAE" w14:textId="77777777" w:rsidR="008C7459" w:rsidRPr="00464C81" w:rsidRDefault="008C7459" w:rsidP="008C7459">
      <w:pPr>
        <w:rPr>
          <w:iCs/>
          <w:color w:val="BFBFBF" w:themeColor="background1" w:themeShade="BF"/>
          <w:sz w:val="16"/>
          <w:szCs w:val="22"/>
        </w:rPr>
      </w:pPr>
    </w:p>
    <w:p w14:paraId="1FA05890" w14:textId="77777777" w:rsidR="008C7459" w:rsidRPr="003F1FF7" w:rsidRDefault="008C7459" w:rsidP="008C7459">
      <w:pPr>
        <w:pStyle w:val="Heading3"/>
        <w:ind w:left="0" w:firstLine="708"/>
        <w:rPr>
          <w:rStyle w:val="BoldText"/>
          <w:b w:val="0"/>
        </w:rPr>
      </w:pPr>
      <w:bookmarkStart w:id="93" w:name="_Toc149225106"/>
      <w:r>
        <w:rPr>
          <w:rStyle w:val="BoldText"/>
          <w:b w:val="0"/>
        </w:rPr>
        <w:t xml:space="preserve">(c) Scope of </w:t>
      </w:r>
      <w:r w:rsidRPr="003F1FF7">
        <w:rPr>
          <w:rStyle w:val="BoldText"/>
          <w:b w:val="0"/>
        </w:rPr>
        <w:t xml:space="preserve">each </w:t>
      </w:r>
      <w:r>
        <w:rPr>
          <w:rStyle w:val="BoldText"/>
          <w:b w:val="0"/>
        </w:rPr>
        <w:t>Work Experience Competency:</w:t>
      </w:r>
      <w:bookmarkEnd w:id="93"/>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8C7459" w:rsidRPr="00464C81" w14:paraId="6D6D1E60" w14:textId="77777777" w:rsidTr="003D05C3">
        <w:tc>
          <w:tcPr>
            <w:tcW w:w="9630" w:type="dxa"/>
            <w:gridSpan w:val="2"/>
            <w:shd w:val="clear" w:color="auto" w:fill="auto"/>
          </w:tcPr>
          <w:p w14:paraId="65724FD2" w14:textId="77777777" w:rsidR="008C7459" w:rsidRPr="00AA0E6F" w:rsidRDefault="008C7459" w:rsidP="003D05C3">
            <w:pPr>
              <w:rPr>
                <w:rFonts w:ascii="Arial" w:hAnsi="Arial" w:cs="Arial"/>
              </w:rPr>
            </w:pPr>
            <w:r>
              <w:rPr>
                <w:rFonts w:ascii="Arial" w:hAnsi="Arial" w:cs="Arial"/>
              </w:rPr>
              <w:t>N/A</w:t>
            </w:r>
          </w:p>
        </w:tc>
      </w:tr>
      <w:tr w:rsidR="008C7459" w:rsidRPr="00464C81" w14:paraId="60875603" w14:textId="77777777" w:rsidTr="003D05C3">
        <w:tc>
          <w:tcPr>
            <w:tcW w:w="9630" w:type="dxa"/>
            <w:gridSpan w:val="2"/>
            <w:shd w:val="clear" w:color="auto" w:fill="F2F2F2" w:themeFill="background1" w:themeFillShade="F2"/>
          </w:tcPr>
          <w:p w14:paraId="0E334915" w14:textId="77777777" w:rsidR="008C7459" w:rsidRPr="00B83FCE" w:rsidRDefault="008C7459" w:rsidP="003D05C3">
            <w:pPr>
              <w:rPr>
                <w:rFonts w:ascii="Arial" w:hAnsi="Arial" w:cs="Arial"/>
                <w:b/>
                <w:color w:val="auto"/>
                <w:sz w:val="20"/>
                <w:szCs w:val="20"/>
              </w:rPr>
            </w:pPr>
            <w:r w:rsidRPr="00B83FCE">
              <w:rPr>
                <w:rFonts w:ascii="Arial" w:hAnsi="Arial" w:cs="Arial"/>
                <w:b/>
                <w:color w:val="auto"/>
                <w:sz w:val="20"/>
                <w:szCs w:val="20"/>
              </w:rPr>
              <w:t>WORKPLACE EXPERIENCE COMPETENCY SCOPE OUTLINE</w:t>
            </w:r>
          </w:p>
        </w:tc>
      </w:tr>
      <w:tr w:rsidR="008C7459" w:rsidRPr="00464C81" w14:paraId="4807B2E2" w14:textId="77777777" w:rsidTr="003D05C3">
        <w:tc>
          <w:tcPr>
            <w:tcW w:w="9630" w:type="dxa"/>
            <w:gridSpan w:val="2"/>
            <w:shd w:val="clear" w:color="auto" w:fill="auto"/>
          </w:tcPr>
          <w:p w14:paraId="42FB9173" w14:textId="77777777" w:rsidR="008C7459" w:rsidRPr="0012555A" w:rsidRDefault="008C7459" w:rsidP="003D05C3">
            <w:pPr>
              <w:rPr>
                <w:rFonts w:ascii="Arial" w:hAnsi="Arial" w:cs="Arial"/>
                <w:b/>
                <w:iCs/>
                <w:color w:val="auto"/>
                <w:sz w:val="20"/>
              </w:rPr>
            </w:pPr>
            <w:r w:rsidRPr="0012555A">
              <w:rPr>
                <w:rFonts w:ascii="Arial" w:hAnsi="Arial" w:cs="Arial"/>
              </w:rPr>
              <w:t>…</w:t>
            </w:r>
          </w:p>
        </w:tc>
      </w:tr>
      <w:tr w:rsidR="008C7459" w:rsidRPr="00464C81" w14:paraId="69FFAE1A" w14:textId="77777777" w:rsidTr="003D05C3">
        <w:tc>
          <w:tcPr>
            <w:tcW w:w="2830" w:type="dxa"/>
            <w:shd w:val="clear" w:color="auto" w:fill="F2F2F2" w:themeFill="background1" w:themeFillShade="F2"/>
          </w:tcPr>
          <w:p w14:paraId="6A66543A"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WORK EXPERIENCE COMPETENCY ELEMENT CODES</w:t>
            </w:r>
          </w:p>
        </w:tc>
        <w:tc>
          <w:tcPr>
            <w:tcW w:w="6800" w:type="dxa"/>
            <w:shd w:val="clear" w:color="auto" w:fill="F2F2F2" w:themeFill="background1" w:themeFillShade="F2"/>
          </w:tcPr>
          <w:p w14:paraId="72BA23E3"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WORK EXPERIENCE COMPETENCY ELEMENTS</w:t>
            </w:r>
          </w:p>
        </w:tc>
      </w:tr>
      <w:tr w:rsidR="008C7459" w14:paraId="6C529D05" w14:textId="77777777" w:rsidTr="003D05C3">
        <w:tc>
          <w:tcPr>
            <w:tcW w:w="2830" w:type="dxa"/>
          </w:tcPr>
          <w:p w14:paraId="10C7185B" w14:textId="77777777" w:rsidR="008C7459" w:rsidRPr="00B83FCE" w:rsidRDefault="008C7459" w:rsidP="003D05C3">
            <w:pPr>
              <w:rPr>
                <w:rFonts w:ascii="Arial" w:hAnsi="Arial" w:cs="Arial"/>
                <w:iCs/>
                <w:color w:val="BFBFBF" w:themeColor="background1" w:themeShade="BF"/>
                <w:sz w:val="16"/>
              </w:rPr>
            </w:pPr>
            <w:r w:rsidRPr="00B83FCE">
              <w:rPr>
                <w:rFonts w:ascii="Arial" w:hAnsi="Arial" w:cs="Arial"/>
              </w:rPr>
              <w:t>WA0101</w:t>
            </w:r>
          </w:p>
        </w:tc>
        <w:tc>
          <w:tcPr>
            <w:tcW w:w="6800" w:type="dxa"/>
          </w:tcPr>
          <w:p w14:paraId="40FE06AB" w14:textId="77777777" w:rsidR="008C7459" w:rsidRPr="00AA0E6F" w:rsidRDefault="008C7459" w:rsidP="003D05C3">
            <w:pPr>
              <w:rPr>
                <w:rFonts w:ascii="Arial" w:hAnsi="Arial" w:cs="Arial"/>
                <w:iCs/>
                <w:color w:val="BFBFBF" w:themeColor="background1" w:themeShade="BF"/>
              </w:rPr>
            </w:pPr>
          </w:p>
        </w:tc>
      </w:tr>
      <w:tr w:rsidR="008C7459" w14:paraId="1D3EF5CE" w14:textId="77777777" w:rsidTr="003D05C3">
        <w:tc>
          <w:tcPr>
            <w:tcW w:w="2830" w:type="dxa"/>
          </w:tcPr>
          <w:p w14:paraId="385EACEC" w14:textId="77777777" w:rsidR="008C7459" w:rsidRPr="00B83FCE" w:rsidRDefault="008C7459" w:rsidP="003D05C3">
            <w:pPr>
              <w:rPr>
                <w:rFonts w:ascii="Arial" w:hAnsi="Arial" w:cs="Arial"/>
              </w:rPr>
            </w:pPr>
            <w:r w:rsidRPr="00B83FCE">
              <w:rPr>
                <w:rFonts w:ascii="Arial" w:hAnsi="Arial" w:cs="Arial"/>
              </w:rPr>
              <w:t>WA0102</w:t>
            </w:r>
          </w:p>
        </w:tc>
        <w:tc>
          <w:tcPr>
            <w:tcW w:w="6800" w:type="dxa"/>
          </w:tcPr>
          <w:p w14:paraId="231CA6FD" w14:textId="77777777" w:rsidR="008C7459" w:rsidRPr="00AA0E6F" w:rsidRDefault="008C7459" w:rsidP="003D05C3">
            <w:pPr>
              <w:rPr>
                <w:rFonts w:ascii="Arial" w:hAnsi="Arial" w:cs="Arial"/>
                <w:iCs/>
                <w:color w:val="BFBFBF" w:themeColor="background1" w:themeShade="BF"/>
              </w:rPr>
            </w:pPr>
          </w:p>
        </w:tc>
      </w:tr>
    </w:tbl>
    <w:p w14:paraId="136894AA" w14:textId="77777777" w:rsidR="008C7459" w:rsidRDefault="008C7459" w:rsidP="008C7459">
      <w:pPr>
        <w:rPr>
          <w:rStyle w:val="ItalicBoldText"/>
          <w:b w:val="0"/>
          <w:i w:val="0"/>
        </w:rPr>
      </w:pPr>
    </w:p>
    <w:p w14:paraId="2E1BF368" w14:textId="77777777" w:rsidR="008C7459" w:rsidRPr="003F1FF7" w:rsidRDefault="008C7459" w:rsidP="008C7459">
      <w:pPr>
        <w:pStyle w:val="Heading3"/>
        <w:ind w:left="0" w:firstLine="708"/>
        <w:rPr>
          <w:rStyle w:val="BoldText"/>
          <w:b w:val="0"/>
        </w:rPr>
      </w:pPr>
      <w:bookmarkStart w:id="94" w:name="_Toc149225107"/>
      <w:r w:rsidRPr="003A53CE">
        <w:rPr>
          <w:rStyle w:val="BoldText"/>
          <w:b w:val="0"/>
        </w:rPr>
        <w:t>(d)</w:t>
      </w:r>
      <w:r>
        <w:rPr>
          <w:rStyle w:val="BoldText"/>
        </w:rPr>
        <w:t xml:space="preserve"> </w:t>
      </w:r>
      <w:r>
        <w:t>Supporting evidence</w:t>
      </w:r>
      <w:bookmarkEnd w:id="94"/>
    </w:p>
    <w:tbl>
      <w:tblPr>
        <w:tblStyle w:val="TableGrid"/>
        <w:tblW w:w="0" w:type="auto"/>
        <w:tblLook w:val="04A0" w:firstRow="1" w:lastRow="0" w:firstColumn="1" w:lastColumn="0" w:noHBand="0" w:noVBand="1"/>
      </w:tblPr>
      <w:tblGrid>
        <w:gridCol w:w="2830"/>
        <w:gridCol w:w="6800"/>
      </w:tblGrid>
      <w:tr w:rsidR="008C7459" w:rsidRPr="00464C81" w14:paraId="1548E7A8" w14:textId="77777777" w:rsidTr="003D05C3">
        <w:tc>
          <w:tcPr>
            <w:tcW w:w="2830" w:type="dxa"/>
            <w:shd w:val="clear" w:color="auto" w:fill="F2F2F2" w:themeFill="background1" w:themeFillShade="F2"/>
          </w:tcPr>
          <w:p w14:paraId="0155B8B9"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509C3FD0" w14:textId="77777777" w:rsidR="008C7459" w:rsidRPr="009A720E" w:rsidRDefault="008C7459" w:rsidP="003D05C3">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8C7459" w14:paraId="5E2964DB" w14:textId="77777777" w:rsidTr="003D05C3">
        <w:tc>
          <w:tcPr>
            <w:tcW w:w="2830" w:type="dxa"/>
          </w:tcPr>
          <w:p w14:paraId="28EBD5D9" w14:textId="77777777" w:rsidR="008C7459" w:rsidRPr="00687C88" w:rsidRDefault="008C7459" w:rsidP="003D05C3">
            <w:pPr>
              <w:rPr>
                <w:rFonts w:ascii="Arial" w:hAnsi="Arial" w:cs="Arial"/>
              </w:rPr>
            </w:pPr>
            <w:r w:rsidRPr="00687C88">
              <w:rPr>
                <w:rFonts w:ascii="Arial" w:hAnsi="Arial" w:cs="Arial"/>
              </w:rPr>
              <w:t>SE0101</w:t>
            </w:r>
          </w:p>
        </w:tc>
        <w:tc>
          <w:tcPr>
            <w:tcW w:w="6800" w:type="dxa"/>
          </w:tcPr>
          <w:p w14:paraId="7A77BA0C" w14:textId="77777777" w:rsidR="008C7459" w:rsidRPr="00AA0E6F" w:rsidRDefault="008C7459" w:rsidP="003D05C3">
            <w:pPr>
              <w:rPr>
                <w:rFonts w:ascii="Arial" w:hAnsi="Arial" w:cs="Arial"/>
                <w:iCs/>
              </w:rPr>
            </w:pPr>
          </w:p>
        </w:tc>
      </w:tr>
      <w:tr w:rsidR="008C7459" w14:paraId="32DD4F7D" w14:textId="77777777" w:rsidTr="003D05C3">
        <w:tc>
          <w:tcPr>
            <w:tcW w:w="2830" w:type="dxa"/>
          </w:tcPr>
          <w:p w14:paraId="750F0131" w14:textId="77777777" w:rsidR="008C7459" w:rsidRPr="00687C88" w:rsidRDefault="008C7459" w:rsidP="003D05C3">
            <w:pPr>
              <w:rPr>
                <w:rFonts w:ascii="Arial" w:hAnsi="Arial" w:cs="Arial"/>
              </w:rPr>
            </w:pPr>
            <w:r w:rsidRPr="00687C88">
              <w:rPr>
                <w:rFonts w:ascii="Arial" w:hAnsi="Arial" w:cs="Arial"/>
              </w:rPr>
              <w:t>SE0102</w:t>
            </w:r>
          </w:p>
        </w:tc>
        <w:tc>
          <w:tcPr>
            <w:tcW w:w="6800" w:type="dxa"/>
          </w:tcPr>
          <w:p w14:paraId="5BADBA9F" w14:textId="77777777" w:rsidR="008C7459" w:rsidRPr="00AA0E6F" w:rsidRDefault="008C7459" w:rsidP="003D05C3">
            <w:pPr>
              <w:rPr>
                <w:rFonts w:ascii="Arial" w:hAnsi="Arial" w:cs="Arial"/>
                <w:iCs/>
              </w:rPr>
            </w:pPr>
          </w:p>
        </w:tc>
      </w:tr>
    </w:tbl>
    <w:p w14:paraId="6F3F2D33" w14:textId="77777777" w:rsidR="008C7459" w:rsidRDefault="008C7459" w:rsidP="008C7459">
      <w:pPr>
        <w:rPr>
          <w:rStyle w:val="ItalicBoldText"/>
          <w:b w:val="0"/>
          <w:i w:val="0"/>
        </w:rPr>
      </w:pPr>
    </w:p>
    <w:p w14:paraId="65B5DF9B" w14:textId="77777777" w:rsidR="008C7459" w:rsidRPr="00E128C5" w:rsidRDefault="008C7459" w:rsidP="008C7459">
      <w:pPr>
        <w:pStyle w:val="Heading3"/>
      </w:pPr>
      <w:bookmarkStart w:id="95" w:name="_Toc149225108"/>
      <w:r>
        <w:rPr>
          <w:rStyle w:val="BoldText"/>
          <w:b w:val="0"/>
        </w:rPr>
        <w:lastRenderedPageBreak/>
        <w:t xml:space="preserve">(e) </w:t>
      </w:r>
      <w:r w:rsidRPr="00E128C5">
        <w:rPr>
          <w:rStyle w:val="BoldText"/>
          <w:b w:val="0"/>
        </w:rPr>
        <w:t>Contextualised Workplace Knowledge</w:t>
      </w:r>
      <w:bookmarkEnd w:id="95"/>
    </w:p>
    <w:tbl>
      <w:tblPr>
        <w:tblStyle w:val="TableGrid"/>
        <w:tblW w:w="0" w:type="auto"/>
        <w:tblLook w:val="04A0" w:firstRow="1" w:lastRow="0" w:firstColumn="1" w:lastColumn="0" w:noHBand="0" w:noVBand="1"/>
      </w:tblPr>
      <w:tblGrid>
        <w:gridCol w:w="421"/>
        <w:gridCol w:w="9209"/>
      </w:tblGrid>
      <w:tr w:rsidR="008C7459" w14:paraId="59016B85" w14:textId="77777777" w:rsidTr="003D05C3">
        <w:tc>
          <w:tcPr>
            <w:tcW w:w="9630" w:type="dxa"/>
            <w:gridSpan w:val="2"/>
            <w:shd w:val="clear" w:color="auto" w:fill="F2F2F2" w:themeFill="background1" w:themeFillShade="F2"/>
          </w:tcPr>
          <w:p w14:paraId="0D5034AC" w14:textId="77777777" w:rsidR="008C7459" w:rsidRPr="009A720E" w:rsidRDefault="008C7459" w:rsidP="003D05C3">
            <w:pPr>
              <w:rPr>
                <w:rStyle w:val="BoldText"/>
                <w:b w:val="0"/>
                <w:szCs w:val="20"/>
              </w:rPr>
            </w:pPr>
            <w:r w:rsidRPr="009A720E">
              <w:rPr>
                <w:rFonts w:ascii="Arial" w:hAnsi="Arial" w:cs="Arial"/>
                <w:b/>
                <w:color w:val="auto"/>
                <w:sz w:val="20"/>
              </w:rPr>
              <w:t>W</w:t>
            </w:r>
            <w:r w:rsidRPr="009A720E">
              <w:rPr>
                <w:rFonts w:ascii="Arial" w:hAnsi="Arial" w:cs="Arial"/>
                <w:b/>
                <w:color w:val="auto"/>
                <w:sz w:val="20"/>
                <w:szCs w:val="20"/>
              </w:rPr>
              <w:t>ORKPLACE KNOWLEDGE</w:t>
            </w:r>
          </w:p>
        </w:tc>
      </w:tr>
      <w:tr w:rsidR="008C7459" w14:paraId="7352F61A" w14:textId="77777777" w:rsidTr="003D05C3">
        <w:tc>
          <w:tcPr>
            <w:tcW w:w="421" w:type="dxa"/>
          </w:tcPr>
          <w:p w14:paraId="2686C0A2" w14:textId="77777777" w:rsidR="008C7459" w:rsidRPr="00694C62" w:rsidRDefault="008C7459" w:rsidP="003D05C3">
            <w:pPr>
              <w:rPr>
                <w:color w:val="auto"/>
              </w:rPr>
            </w:pPr>
            <w:r>
              <w:rPr>
                <w:color w:val="auto"/>
              </w:rPr>
              <w:t>1</w:t>
            </w:r>
          </w:p>
        </w:tc>
        <w:tc>
          <w:tcPr>
            <w:tcW w:w="9209" w:type="dxa"/>
          </w:tcPr>
          <w:p w14:paraId="1A98CF3C" w14:textId="77777777" w:rsidR="008C7459" w:rsidRPr="00AA0E6F" w:rsidRDefault="008C7459" w:rsidP="003D05C3">
            <w:pPr>
              <w:rPr>
                <w:rFonts w:ascii="Arial" w:hAnsi="Arial" w:cs="Arial"/>
              </w:rPr>
            </w:pPr>
          </w:p>
        </w:tc>
      </w:tr>
      <w:tr w:rsidR="008C7459" w14:paraId="57C6F139" w14:textId="77777777" w:rsidTr="003D05C3">
        <w:tc>
          <w:tcPr>
            <w:tcW w:w="421" w:type="dxa"/>
          </w:tcPr>
          <w:p w14:paraId="50B84452" w14:textId="77777777" w:rsidR="008C7459" w:rsidRPr="00694C62" w:rsidRDefault="008C7459" w:rsidP="003D05C3">
            <w:pPr>
              <w:rPr>
                <w:color w:val="auto"/>
              </w:rPr>
            </w:pPr>
            <w:r>
              <w:rPr>
                <w:color w:val="auto"/>
              </w:rPr>
              <w:t>2</w:t>
            </w:r>
          </w:p>
        </w:tc>
        <w:tc>
          <w:tcPr>
            <w:tcW w:w="9209" w:type="dxa"/>
          </w:tcPr>
          <w:p w14:paraId="4821E7D0" w14:textId="77777777" w:rsidR="008C7459" w:rsidRPr="00AA0E6F" w:rsidRDefault="008C7459" w:rsidP="003D05C3">
            <w:pPr>
              <w:rPr>
                <w:rFonts w:ascii="Arial" w:hAnsi="Arial" w:cs="Arial"/>
              </w:rPr>
            </w:pPr>
          </w:p>
        </w:tc>
      </w:tr>
    </w:tbl>
    <w:p w14:paraId="06210FAC" w14:textId="77777777" w:rsidR="008C7459" w:rsidRPr="00160E64" w:rsidRDefault="008C7459" w:rsidP="008C7459"/>
    <w:p w14:paraId="4437683A" w14:textId="697D8D7B" w:rsidR="00CE0DA1" w:rsidRDefault="00CE0DA1"/>
    <w:sectPr w:rsidR="00CE0DA1"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118AAE" w14:textId="77777777" w:rsidR="0076632E" w:rsidRDefault="0076632E">
      <w:pPr>
        <w:spacing w:after="0" w:line="240" w:lineRule="auto"/>
      </w:pPr>
      <w:r>
        <w:separator/>
      </w:r>
    </w:p>
  </w:endnote>
  <w:endnote w:type="continuationSeparator" w:id="0">
    <w:p w14:paraId="28DC6B4C" w14:textId="77777777" w:rsidR="0076632E" w:rsidRDefault="00766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B95EC83" w14:textId="4162589B" w:rsidR="009D3D38" w:rsidRPr="00C534EF" w:rsidRDefault="009D3D38" w:rsidP="00814C0C">
            <w:pPr>
              <w:rPr>
                <w:rFonts w:ascii="Calibri" w:eastAsiaTheme="minorHAnsi" w:hAnsi="Calibri"/>
                <w:color w:val="auto"/>
                <w:sz w:val="16"/>
                <w:szCs w:val="16"/>
              </w:rPr>
            </w:pPr>
            <w:r w:rsidRPr="00C534EF">
              <w:rPr>
                <w:color w:val="000000"/>
                <w:sz w:val="16"/>
                <w:szCs w:val="16"/>
              </w:rPr>
              <w:t xml:space="preserve">Document Name: </w:t>
            </w:r>
            <w:r>
              <w:rPr>
                <w:color w:val="000000"/>
                <w:sz w:val="16"/>
                <w:szCs w:val="16"/>
              </w:rPr>
              <w:t>Curriculum Document Template</w:t>
            </w:r>
            <w:r w:rsidRPr="00C534EF">
              <w:rPr>
                <w:color w:val="000000"/>
                <w:sz w:val="16"/>
                <w:szCs w:val="16"/>
              </w:rPr>
              <w:t xml:space="preserve"> – Occupational Qualifications Development </w:t>
            </w:r>
            <w:r>
              <w:rPr>
                <w:color w:val="000000"/>
                <w:sz w:val="16"/>
                <w:szCs w:val="16"/>
              </w:rPr>
              <w:t xml:space="preserve">        </w:t>
            </w:r>
            <w:r w:rsidRPr="00C534EF">
              <w:rPr>
                <w:color w:val="000000"/>
                <w:sz w:val="16"/>
                <w:szCs w:val="16"/>
              </w:rPr>
              <w:t>Doc No: OQD-</w:t>
            </w:r>
            <w:r>
              <w:rPr>
                <w:color w:val="000000"/>
                <w:sz w:val="16"/>
                <w:szCs w:val="16"/>
              </w:rPr>
              <w:t>DT</w:t>
            </w:r>
            <w:r w:rsidRPr="00C534EF">
              <w:rPr>
                <w:color w:val="000000"/>
                <w:sz w:val="16"/>
                <w:szCs w:val="16"/>
              </w:rPr>
              <w:t>-0</w:t>
            </w:r>
            <w:r>
              <w:rPr>
                <w:color w:val="000000"/>
                <w:sz w:val="16"/>
                <w:szCs w:val="16"/>
              </w:rPr>
              <w:t>2</w:t>
            </w:r>
          </w:p>
          <w:p w14:paraId="319F2F43" w14:textId="568A105F" w:rsidR="009D3D38" w:rsidRPr="00C534EF" w:rsidRDefault="009D3D38" w:rsidP="00814C0C">
            <w:pPr>
              <w:rPr>
                <w:color w:val="000000"/>
                <w:sz w:val="16"/>
                <w:szCs w:val="16"/>
              </w:rPr>
            </w:pPr>
            <w:r w:rsidRPr="009D3D38">
              <w:rPr>
                <w:color w:val="000000"/>
                <w:sz w:val="16"/>
                <w:szCs w:val="16"/>
              </w:rPr>
              <w:t>Version: 1.2                                                                                                                                           Review Date: Sept 2024</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2E4E75" w14:textId="77777777" w:rsidR="0076632E" w:rsidRDefault="0076632E">
      <w:pPr>
        <w:spacing w:after="0" w:line="240" w:lineRule="auto"/>
      </w:pPr>
      <w:r>
        <w:separator/>
      </w:r>
    </w:p>
  </w:footnote>
  <w:footnote w:type="continuationSeparator" w:id="0">
    <w:p w14:paraId="199BF374" w14:textId="77777777" w:rsidR="0076632E" w:rsidRDefault="007663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6"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5"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8"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19"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0"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1"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22"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5"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7"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0"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31"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33"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4"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95A746E"/>
    <w:multiLevelType w:val="hybridMultilevel"/>
    <w:tmpl w:val="5A7A7BB8"/>
    <w:lvl w:ilvl="0" w:tplc="B7BADD4C">
      <w:start w:val="1"/>
      <w:numFmt w:val="lowerLetter"/>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6"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39"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0"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2"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3"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4"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429078809">
    <w:abstractNumId w:val="29"/>
  </w:num>
  <w:num w:numId="2" w16cid:durableId="1506508738">
    <w:abstractNumId w:val="25"/>
  </w:num>
  <w:num w:numId="3" w16cid:durableId="54012569">
    <w:abstractNumId w:val="23"/>
  </w:num>
  <w:num w:numId="4" w16cid:durableId="1500122600">
    <w:abstractNumId w:val="41"/>
  </w:num>
  <w:num w:numId="5" w16cid:durableId="1441295422">
    <w:abstractNumId w:val="28"/>
  </w:num>
  <w:num w:numId="6" w16cid:durableId="284773920">
    <w:abstractNumId w:val="44"/>
  </w:num>
  <w:num w:numId="7" w16cid:durableId="1610821644">
    <w:abstractNumId w:val="6"/>
  </w:num>
  <w:num w:numId="8" w16cid:durableId="1547452174">
    <w:abstractNumId w:val="11"/>
  </w:num>
  <w:num w:numId="9" w16cid:durableId="1406294623">
    <w:abstractNumId w:val="0"/>
  </w:num>
  <w:num w:numId="10" w16cid:durableId="762918738">
    <w:abstractNumId w:val="40"/>
  </w:num>
  <w:num w:numId="11" w16cid:durableId="1605305898">
    <w:abstractNumId w:val="16"/>
  </w:num>
  <w:num w:numId="12" w16cid:durableId="647706174">
    <w:abstractNumId w:val="32"/>
  </w:num>
  <w:num w:numId="13" w16cid:durableId="559875044">
    <w:abstractNumId w:val="4"/>
  </w:num>
  <w:num w:numId="14" w16cid:durableId="342823495">
    <w:abstractNumId w:val="7"/>
  </w:num>
  <w:num w:numId="15" w16cid:durableId="121194701">
    <w:abstractNumId w:val="34"/>
  </w:num>
  <w:num w:numId="16" w16cid:durableId="593510815">
    <w:abstractNumId w:val="5"/>
  </w:num>
  <w:num w:numId="17" w16cid:durableId="441456202">
    <w:abstractNumId w:val="24"/>
  </w:num>
  <w:num w:numId="18" w16cid:durableId="1746951219">
    <w:abstractNumId w:val="17"/>
  </w:num>
  <w:num w:numId="19" w16cid:durableId="2071539784">
    <w:abstractNumId w:val="3"/>
  </w:num>
  <w:num w:numId="20" w16cid:durableId="1130587236">
    <w:abstractNumId w:val="18"/>
  </w:num>
  <w:num w:numId="21" w16cid:durableId="1586500437">
    <w:abstractNumId w:val="30"/>
  </w:num>
  <w:num w:numId="22" w16cid:durableId="332299320">
    <w:abstractNumId w:val="33"/>
  </w:num>
  <w:num w:numId="23" w16cid:durableId="482430135">
    <w:abstractNumId w:val="42"/>
  </w:num>
  <w:num w:numId="24" w16cid:durableId="1309363761">
    <w:abstractNumId w:val="19"/>
  </w:num>
  <w:num w:numId="25" w16cid:durableId="565647558">
    <w:abstractNumId w:val="26"/>
  </w:num>
  <w:num w:numId="26" w16cid:durableId="543101240">
    <w:abstractNumId w:val="21"/>
  </w:num>
  <w:num w:numId="27" w16cid:durableId="950281158">
    <w:abstractNumId w:val="8"/>
  </w:num>
  <w:num w:numId="28" w16cid:durableId="199367080">
    <w:abstractNumId w:val="36"/>
  </w:num>
  <w:num w:numId="29" w16cid:durableId="1091197397">
    <w:abstractNumId w:val="13"/>
  </w:num>
  <w:num w:numId="30" w16cid:durableId="390928097">
    <w:abstractNumId w:val="2"/>
  </w:num>
  <w:num w:numId="31" w16cid:durableId="306320111">
    <w:abstractNumId w:val="38"/>
  </w:num>
  <w:num w:numId="32" w16cid:durableId="1912695277">
    <w:abstractNumId w:val="15"/>
  </w:num>
  <w:num w:numId="33" w16cid:durableId="2123259638">
    <w:abstractNumId w:val="31"/>
  </w:num>
  <w:num w:numId="34" w16cid:durableId="1145195572">
    <w:abstractNumId w:val="9"/>
  </w:num>
  <w:num w:numId="35" w16cid:durableId="1374773947">
    <w:abstractNumId w:val="39"/>
  </w:num>
  <w:num w:numId="36" w16cid:durableId="850146926">
    <w:abstractNumId w:val="20"/>
  </w:num>
  <w:num w:numId="37" w16cid:durableId="1990088828">
    <w:abstractNumId w:val="27"/>
  </w:num>
  <w:num w:numId="38" w16cid:durableId="630477366">
    <w:abstractNumId w:val="12"/>
  </w:num>
  <w:num w:numId="39" w16cid:durableId="70548819">
    <w:abstractNumId w:val="10"/>
  </w:num>
  <w:num w:numId="40" w16cid:durableId="871654827">
    <w:abstractNumId w:val="1"/>
  </w:num>
  <w:num w:numId="41" w16cid:durableId="908878780">
    <w:abstractNumId w:val="37"/>
  </w:num>
  <w:num w:numId="42" w16cid:durableId="2014719903">
    <w:abstractNumId w:val="14"/>
  </w:num>
  <w:num w:numId="43" w16cid:durableId="57097736">
    <w:abstractNumId w:val="43"/>
  </w:num>
  <w:num w:numId="44" w16cid:durableId="1653169059">
    <w:abstractNumId w:val="22"/>
  </w:num>
  <w:num w:numId="45" w16cid:durableId="36838130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3"/>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01AE5"/>
    <w:rsid w:val="000661C8"/>
    <w:rsid w:val="0007229D"/>
    <w:rsid w:val="00081FBC"/>
    <w:rsid w:val="000A5021"/>
    <w:rsid w:val="000B1C5A"/>
    <w:rsid w:val="000C461E"/>
    <w:rsid w:val="000D074F"/>
    <w:rsid w:val="000D32C3"/>
    <w:rsid w:val="000E04A2"/>
    <w:rsid w:val="000E670A"/>
    <w:rsid w:val="000F156A"/>
    <w:rsid w:val="00101789"/>
    <w:rsid w:val="0011012E"/>
    <w:rsid w:val="001120A5"/>
    <w:rsid w:val="0012555A"/>
    <w:rsid w:val="00135ED7"/>
    <w:rsid w:val="00146209"/>
    <w:rsid w:val="00157A0D"/>
    <w:rsid w:val="00160E64"/>
    <w:rsid w:val="00163678"/>
    <w:rsid w:val="00175642"/>
    <w:rsid w:val="00182923"/>
    <w:rsid w:val="001A65F6"/>
    <w:rsid w:val="001B415E"/>
    <w:rsid w:val="001B4606"/>
    <w:rsid w:val="001B5C47"/>
    <w:rsid w:val="001B6146"/>
    <w:rsid w:val="001D4E35"/>
    <w:rsid w:val="001E16FD"/>
    <w:rsid w:val="001E7146"/>
    <w:rsid w:val="001F5085"/>
    <w:rsid w:val="001F5E41"/>
    <w:rsid w:val="001F61FC"/>
    <w:rsid w:val="00205FA6"/>
    <w:rsid w:val="002110DD"/>
    <w:rsid w:val="002172DF"/>
    <w:rsid w:val="0021764A"/>
    <w:rsid w:val="00220999"/>
    <w:rsid w:val="00223D3F"/>
    <w:rsid w:val="002355AF"/>
    <w:rsid w:val="00236C9C"/>
    <w:rsid w:val="00242945"/>
    <w:rsid w:val="002469DF"/>
    <w:rsid w:val="00247143"/>
    <w:rsid w:val="0025196F"/>
    <w:rsid w:val="00262E59"/>
    <w:rsid w:val="00280CB0"/>
    <w:rsid w:val="00292508"/>
    <w:rsid w:val="002A5211"/>
    <w:rsid w:val="002B0952"/>
    <w:rsid w:val="002C30A6"/>
    <w:rsid w:val="002C5B36"/>
    <w:rsid w:val="002C5F95"/>
    <w:rsid w:val="002D3C3F"/>
    <w:rsid w:val="002D5BC1"/>
    <w:rsid w:val="002E530D"/>
    <w:rsid w:val="002E59BB"/>
    <w:rsid w:val="002F3E8F"/>
    <w:rsid w:val="003025D2"/>
    <w:rsid w:val="00305AF1"/>
    <w:rsid w:val="00311F0C"/>
    <w:rsid w:val="00314E58"/>
    <w:rsid w:val="00324BD3"/>
    <w:rsid w:val="0033658C"/>
    <w:rsid w:val="00344BA1"/>
    <w:rsid w:val="00345839"/>
    <w:rsid w:val="0035478E"/>
    <w:rsid w:val="003548C9"/>
    <w:rsid w:val="003552BF"/>
    <w:rsid w:val="003650A9"/>
    <w:rsid w:val="00380665"/>
    <w:rsid w:val="00387082"/>
    <w:rsid w:val="003907CB"/>
    <w:rsid w:val="003A53CE"/>
    <w:rsid w:val="003A7446"/>
    <w:rsid w:val="003B5438"/>
    <w:rsid w:val="003B5969"/>
    <w:rsid w:val="003C24F9"/>
    <w:rsid w:val="003C5304"/>
    <w:rsid w:val="003D2E45"/>
    <w:rsid w:val="003D6D24"/>
    <w:rsid w:val="003F18D1"/>
    <w:rsid w:val="003F1FF7"/>
    <w:rsid w:val="003F34EC"/>
    <w:rsid w:val="00420275"/>
    <w:rsid w:val="00427F69"/>
    <w:rsid w:val="004341B3"/>
    <w:rsid w:val="00435860"/>
    <w:rsid w:val="00443996"/>
    <w:rsid w:val="00443998"/>
    <w:rsid w:val="00464C81"/>
    <w:rsid w:val="00472710"/>
    <w:rsid w:val="004728DF"/>
    <w:rsid w:val="004832F6"/>
    <w:rsid w:val="00483CB8"/>
    <w:rsid w:val="00493406"/>
    <w:rsid w:val="00497478"/>
    <w:rsid w:val="004E3C26"/>
    <w:rsid w:val="00503929"/>
    <w:rsid w:val="00506F4A"/>
    <w:rsid w:val="00533920"/>
    <w:rsid w:val="00541B52"/>
    <w:rsid w:val="00543677"/>
    <w:rsid w:val="00547421"/>
    <w:rsid w:val="00554C2C"/>
    <w:rsid w:val="00556E5F"/>
    <w:rsid w:val="00564E47"/>
    <w:rsid w:val="00580A6D"/>
    <w:rsid w:val="005935AF"/>
    <w:rsid w:val="005960A4"/>
    <w:rsid w:val="00596B19"/>
    <w:rsid w:val="005B0E65"/>
    <w:rsid w:val="005B4CF0"/>
    <w:rsid w:val="005D3CE5"/>
    <w:rsid w:val="005D6251"/>
    <w:rsid w:val="005E3546"/>
    <w:rsid w:val="005F5166"/>
    <w:rsid w:val="00615930"/>
    <w:rsid w:val="006251AF"/>
    <w:rsid w:val="006271EE"/>
    <w:rsid w:val="00635F02"/>
    <w:rsid w:val="00646E15"/>
    <w:rsid w:val="00647CAD"/>
    <w:rsid w:val="00666E95"/>
    <w:rsid w:val="006713BA"/>
    <w:rsid w:val="00676043"/>
    <w:rsid w:val="00687C88"/>
    <w:rsid w:val="006937A7"/>
    <w:rsid w:val="006947F6"/>
    <w:rsid w:val="00694C62"/>
    <w:rsid w:val="006C0723"/>
    <w:rsid w:val="006D5EC4"/>
    <w:rsid w:val="006E1510"/>
    <w:rsid w:val="006E255B"/>
    <w:rsid w:val="006F5D7C"/>
    <w:rsid w:val="00712DD8"/>
    <w:rsid w:val="00717B70"/>
    <w:rsid w:val="00730EE2"/>
    <w:rsid w:val="00744578"/>
    <w:rsid w:val="0075589C"/>
    <w:rsid w:val="00763F1E"/>
    <w:rsid w:val="0076632E"/>
    <w:rsid w:val="007677DA"/>
    <w:rsid w:val="00777AA5"/>
    <w:rsid w:val="00781935"/>
    <w:rsid w:val="007B1395"/>
    <w:rsid w:val="007B46F8"/>
    <w:rsid w:val="007C35EB"/>
    <w:rsid w:val="007C57C0"/>
    <w:rsid w:val="007D04E5"/>
    <w:rsid w:val="007D47FB"/>
    <w:rsid w:val="007E0FCD"/>
    <w:rsid w:val="007E1707"/>
    <w:rsid w:val="007E6227"/>
    <w:rsid w:val="007F4076"/>
    <w:rsid w:val="00814C0C"/>
    <w:rsid w:val="00816D9B"/>
    <w:rsid w:val="008207A1"/>
    <w:rsid w:val="008228DC"/>
    <w:rsid w:val="00851600"/>
    <w:rsid w:val="00854A27"/>
    <w:rsid w:val="00894FC9"/>
    <w:rsid w:val="00895C43"/>
    <w:rsid w:val="00895EB2"/>
    <w:rsid w:val="008A2001"/>
    <w:rsid w:val="008B06F8"/>
    <w:rsid w:val="008B5674"/>
    <w:rsid w:val="008C6099"/>
    <w:rsid w:val="008C7459"/>
    <w:rsid w:val="008D0F29"/>
    <w:rsid w:val="008E088E"/>
    <w:rsid w:val="008E689C"/>
    <w:rsid w:val="008F56D4"/>
    <w:rsid w:val="00913BA3"/>
    <w:rsid w:val="0092565E"/>
    <w:rsid w:val="00941074"/>
    <w:rsid w:val="0094406B"/>
    <w:rsid w:val="009561AC"/>
    <w:rsid w:val="00957C86"/>
    <w:rsid w:val="0096196E"/>
    <w:rsid w:val="00964456"/>
    <w:rsid w:val="009767A7"/>
    <w:rsid w:val="00980BD9"/>
    <w:rsid w:val="00997CF7"/>
    <w:rsid w:val="009A3D11"/>
    <w:rsid w:val="009A720E"/>
    <w:rsid w:val="009B05AD"/>
    <w:rsid w:val="009B3792"/>
    <w:rsid w:val="009B4E52"/>
    <w:rsid w:val="009C1555"/>
    <w:rsid w:val="009C2BA8"/>
    <w:rsid w:val="009D083A"/>
    <w:rsid w:val="009D3D38"/>
    <w:rsid w:val="009D4296"/>
    <w:rsid w:val="009E0088"/>
    <w:rsid w:val="009E24E0"/>
    <w:rsid w:val="009E6BA8"/>
    <w:rsid w:val="00A028D3"/>
    <w:rsid w:val="00A062B5"/>
    <w:rsid w:val="00A124CE"/>
    <w:rsid w:val="00A26AD4"/>
    <w:rsid w:val="00A27D21"/>
    <w:rsid w:val="00A31AF1"/>
    <w:rsid w:val="00A740E9"/>
    <w:rsid w:val="00A90DD4"/>
    <w:rsid w:val="00AA0E6F"/>
    <w:rsid w:val="00AA55E2"/>
    <w:rsid w:val="00AB1E69"/>
    <w:rsid w:val="00AB6817"/>
    <w:rsid w:val="00AC4D04"/>
    <w:rsid w:val="00AF72D0"/>
    <w:rsid w:val="00B0735D"/>
    <w:rsid w:val="00B16A8E"/>
    <w:rsid w:val="00B16EEE"/>
    <w:rsid w:val="00B211FA"/>
    <w:rsid w:val="00B23C30"/>
    <w:rsid w:val="00B42ACE"/>
    <w:rsid w:val="00B60DA7"/>
    <w:rsid w:val="00B63B68"/>
    <w:rsid w:val="00B75CA2"/>
    <w:rsid w:val="00B76759"/>
    <w:rsid w:val="00B808AD"/>
    <w:rsid w:val="00B83FCE"/>
    <w:rsid w:val="00B84746"/>
    <w:rsid w:val="00BA5F8E"/>
    <w:rsid w:val="00BB693E"/>
    <w:rsid w:val="00BD423B"/>
    <w:rsid w:val="00BD53C4"/>
    <w:rsid w:val="00BE3277"/>
    <w:rsid w:val="00BE5A2D"/>
    <w:rsid w:val="00BF5411"/>
    <w:rsid w:val="00C16E7B"/>
    <w:rsid w:val="00C331F8"/>
    <w:rsid w:val="00C33D1D"/>
    <w:rsid w:val="00C349AD"/>
    <w:rsid w:val="00C409F7"/>
    <w:rsid w:val="00C43858"/>
    <w:rsid w:val="00C650A5"/>
    <w:rsid w:val="00C666ED"/>
    <w:rsid w:val="00C678DE"/>
    <w:rsid w:val="00C84490"/>
    <w:rsid w:val="00C90923"/>
    <w:rsid w:val="00CA2CED"/>
    <w:rsid w:val="00CA7F88"/>
    <w:rsid w:val="00CB69E3"/>
    <w:rsid w:val="00CC459D"/>
    <w:rsid w:val="00CD5363"/>
    <w:rsid w:val="00CE0DA1"/>
    <w:rsid w:val="00CF0525"/>
    <w:rsid w:val="00CF738C"/>
    <w:rsid w:val="00CF7CF1"/>
    <w:rsid w:val="00D025EE"/>
    <w:rsid w:val="00D031D6"/>
    <w:rsid w:val="00D34971"/>
    <w:rsid w:val="00D41387"/>
    <w:rsid w:val="00D45356"/>
    <w:rsid w:val="00D50974"/>
    <w:rsid w:val="00D60692"/>
    <w:rsid w:val="00D6312C"/>
    <w:rsid w:val="00D729B8"/>
    <w:rsid w:val="00D842AF"/>
    <w:rsid w:val="00D92265"/>
    <w:rsid w:val="00D9541F"/>
    <w:rsid w:val="00D95A6B"/>
    <w:rsid w:val="00DB5688"/>
    <w:rsid w:val="00DD13EA"/>
    <w:rsid w:val="00DD5DA3"/>
    <w:rsid w:val="00DD5FA1"/>
    <w:rsid w:val="00DE0463"/>
    <w:rsid w:val="00DF128D"/>
    <w:rsid w:val="00DF5C73"/>
    <w:rsid w:val="00E015A4"/>
    <w:rsid w:val="00E128C5"/>
    <w:rsid w:val="00E216A5"/>
    <w:rsid w:val="00E2384F"/>
    <w:rsid w:val="00E32732"/>
    <w:rsid w:val="00E40202"/>
    <w:rsid w:val="00E54BAE"/>
    <w:rsid w:val="00E579C0"/>
    <w:rsid w:val="00E619D3"/>
    <w:rsid w:val="00E80140"/>
    <w:rsid w:val="00E81FD0"/>
    <w:rsid w:val="00E87570"/>
    <w:rsid w:val="00EA1027"/>
    <w:rsid w:val="00EB0AC5"/>
    <w:rsid w:val="00EB0CCD"/>
    <w:rsid w:val="00ED22D1"/>
    <w:rsid w:val="00EF2577"/>
    <w:rsid w:val="00EF3E08"/>
    <w:rsid w:val="00EF606D"/>
    <w:rsid w:val="00EF7785"/>
    <w:rsid w:val="00F02454"/>
    <w:rsid w:val="00F15960"/>
    <w:rsid w:val="00F5205A"/>
    <w:rsid w:val="00F53859"/>
    <w:rsid w:val="00F60172"/>
    <w:rsid w:val="00F6441C"/>
    <w:rsid w:val="00F67615"/>
    <w:rsid w:val="00F720EB"/>
    <w:rsid w:val="00F86677"/>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8C745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75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ACC558-1755-4850-A369-E26B21E563F9}">
  <ds:schemaRefs>
    <ds:schemaRef ds:uri="http://schemas.microsoft.com/sharepoint/v3/contenttype/forms"/>
  </ds:schemaRefs>
</ds:datastoreItem>
</file>

<file path=customXml/itemProps2.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3.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4.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5372</Words>
  <Characters>30626</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Benita Evans</cp:lastModifiedBy>
  <cp:revision>2</cp:revision>
  <cp:lastPrinted>2023-10-26T13:07:00Z</cp:lastPrinted>
  <dcterms:created xsi:type="dcterms:W3CDTF">2024-07-28T19:17:00Z</dcterms:created>
  <dcterms:modified xsi:type="dcterms:W3CDTF">2024-07-28T19:17:00Z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