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48EEA5F4" w:rsidR="002F3425" w:rsidRPr="00664217" w:rsidRDefault="00130E23" w:rsidP="00664217">
            <w:r>
              <w:t>E</w:t>
            </w:r>
            <w:r w:rsidR="00B836D9">
              <w:t>mergency Response and Evacuation Co-ordinator</w:t>
            </w:r>
          </w:p>
        </w:tc>
        <w:tc>
          <w:tcPr>
            <w:tcW w:w="500" w:type="pct"/>
            <w:gridSpan w:val="2"/>
            <w:shd w:val="clear" w:color="auto" w:fill="auto"/>
            <w:vAlign w:val="center"/>
          </w:tcPr>
          <w:p w14:paraId="2FCDD306" w14:textId="7FCE421D" w:rsidR="002F3425" w:rsidRPr="00D665C5" w:rsidRDefault="0052011A" w:rsidP="00FB264F">
            <w:pPr>
              <w:spacing w:line="360" w:lineRule="auto"/>
              <w:rPr>
                <w:lang w:val="en-GB" w:eastAsia="en-US"/>
              </w:rPr>
            </w:pPr>
            <w:r>
              <w:rPr>
                <w:lang w:val="en-GB" w:eastAsia="en-US"/>
              </w:rPr>
              <w:t>5</w:t>
            </w:r>
          </w:p>
        </w:tc>
        <w:tc>
          <w:tcPr>
            <w:tcW w:w="643" w:type="pct"/>
            <w:tcBorders>
              <w:bottom w:val="single" w:sz="4" w:space="0" w:color="auto"/>
            </w:tcBorders>
            <w:vAlign w:val="center"/>
          </w:tcPr>
          <w:p w14:paraId="062552A4" w14:textId="45C2DE9B" w:rsidR="002F3425" w:rsidRPr="0096628B" w:rsidRDefault="00B836D9" w:rsidP="00B836D9">
            <w:pPr>
              <w:spacing w:before="120" w:after="120" w:line="480" w:lineRule="auto"/>
              <w:jc w:val="both"/>
              <w:rPr>
                <w:rFonts w:eastAsia="Times New Roman"/>
                <w:szCs w:val="22"/>
                <w:lang w:val="en-GB" w:eastAsia="en-US"/>
              </w:rPr>
            </w:pPr>
            <w:r>
              <w:rPr>
                <w:rFonts w:eastAsia="Times New Roman"/>
                <w:szCs w:val="22"/>
                <w:lang w:val="en-GB" w:eastAsia="en-US"/>
              </w:rPr>
              <w:t>4</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38FD9367"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B836D9">
              <w:rPr>
                <w:rFonts w:eastAsia="Times New Roman"/>
                <w:szCs w:val="22"/>
                <w:lang w:val="en-GB" w:eastAsia="en-US"/>
              </w:rPr>
              <w:t>404</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370110E1">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3A10A371" w:rsidR="002F3425" w:rsidRPr="002F3425" w:rsidRDefault="002F3425" w:rsidP="002F3425">
            <w:pPr>
              <w:pStyle w:val="Subtitle"/>
              <w:rPr>
                <w:lang w:val="en-GB"/>
              </w:rPr>
            </w:pPr>
            <w:r w:rsidRPr="002F3425">
              <w:rPr>
                <w:lang w:val="en-GB"/>
              </w:rPr>
              <w:t>SUBJECT MATTER EXPERT (SME</w:t>
            </w:r>
            <w:r w:rsidR="004C3FCC">
              <w:rPr>
                <w:lang w:val="en-GB"/>
              </w:rPr>
              <w:t xml:space="preserve"> - QUA</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6DC54A3A" w14:textId="2B5AFF4B" w:rsidR="005048A9" w:rsidRPr="00DE0EFF" w:rsidRDefault="005048A9" w:rsidP="00DE0EFF">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p>
    <w:bookmarkEnd w:id="3"/>
    <w:p w14:paraId="5B043CFD" w14:textId="77777777" w:rsidR="00773BB0" w:rsidRDefault="00773BB0">
      <w:pPr>
        <w:spacing w:after="160" w:line="259" w:lineRule="auto"/>
        <w:rPr>
          <w:rFonts w:eastAsiaTheme="majorEastAsia" w:cstheme="majorBidi"/>
          <w:b/>
          <w:color w:val="auto"/>
          <w:sz w:val="24"/>
          <w:szCs w:val="32"/>
        </w:rPr>
      </w:pPr>
      <w:r>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55E8F20A" w:rsidR="005048A9" w:rsidRPr="00664217" w:rsidRDefault="00707F9A" w:rsidP="003B61F0">
      <w:pPr>
        <w:rPr>
          <w:rFonts w:eastAsia="Calibri"/>
          <w:color w:val="2E74B5"/>
          <w:szCs w:val="22"/>
        </w:rPr>
      </w:pPr>
      <w:r>
        <w:rPr>
          <w:color w:val="2E74B5"/>
          <w:szCs w:val="22"/>
        </w:rPr>
        <w:t>Essential</w:t>
      </w:r>
      <w:r w:rsidR="00664217" w:rsidRPr="00664217">
        <w:rPr>
          <w:color w:val="2E74B5"/>
          <w:szCs w:val="22"/>
        </w:rPr>
        <w:t xml:space="preserve"> Occupational Health and Safety (OHS) Compliance Ensurer</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626B403C" w:rsidR="005048A9" w:rsidRPr="002D3CF6" w:rsidRDefault="0052011A" w:rsidP="005048A9">
      <w:r>
        <w:t>5</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28BD05F1" w:rsidR="005048A9" w:rsidRPr="002D3CF6" w:rsidRDefault="00F76344" w:rsidP="005048A9">
      <w:r>
        <w:t>4</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46379A1F" w:rsidR="005048A9" w:rsidRPr="00C0351A" w:rsidRDefault="002F3425" w:rsidP="005048A9">
      <w:pPr>
        <w:rPr>
          <w:b/>
          <w:lang w:val="en-GB" w:eastAsia="en-US"/>
        </w:rPr>
      </w:pPr>
      <w:r w:rsidRPr="008712A4">
        <w:rPr>
          <w:lang w:val="en-GB"/>
        </w:rPr>
        <w:t>900</w:t>
      </w:r>
      <w:r w:rsidR="00F76344">
        <w:rPr>
          <w:lang w:val="en-GB"/>
        </w:rPr>
        <w:t>404</w:t>
      </w:r>
      <w:r w:rsidRPr="008712A4">
        <w:rPr>
          <w:lang w:val="en-GB"/>
        </w:rPr>
        <w:t>-000-00-00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3608FE6A" w14:textId="2D5ADDE9" w:rsidR="00F76344" w:rsidRPr="00F76344" w:rsidRDefault="00F76344" w:rsidP="00F76344">
      <w:pPr>
        <w:jc w:val="both"/>
      </w:pPr>
      <w:r w:rsidRPr="00F76344">
        <w:t>The need to develop a skills programme to capacitate emergency response and evacuation coordinators in South Africa is driven by both the legal framework and the practical necessity to protect lives and property during emergencies.</w:t>
      </w:r>
    </w:p>
    <w:p w14:paraId="121505A6" w14:textId="25F58C86" w:rsidR="00F76344" w:rsidRPr="00F76344" w:rsidRDefault="00F76344" w:rsidP="00F76344">
      <w:pPr>
        <w:jc w:val="both"/>
      </w:pPr>
      <w:r w:rsidRPr="00F76344">
        <w:t>The Occupational Health and Safety Act, 1993 (Act No. 85 of 1993) mandates that employers must ensure a safe working environment. Section 8 of this Act states that every employer must provide and maintain a working environment that is safe and without risk to the health of employees. Specifically, subsection 2(d) emphasi</w:t>
      </w:r>
      <w:r>
        <w:t>s</w:t>
      </w:r>
      <w:r w:rsidRPr="00F76344">
        <w:t>es the need for employers to establish necessary measures to deal with emergencies, including adequate means of escape in case of fire or other emergencies. The Environmental Regulations for Workplaces, 1987, further stipulate that employers must ensure that emergency routes and exits are maintained, unobstructed, and properly marked. This regulation also mandates regular drills and training to ensure employees are familiar with emergency procedures. Additionally, the Construction Regulations, 2014, specify that every construction site must have a designated emergency coordinator responsible for the implementation of the emergency plan.</w:t>
      </w:r>
    </w:p>
    <w:p w14:paraId="4B865C50" w14:textId="6B0AAD30" w:rsidR="00F76344" w:rsidRPr="00F76344" w:rsidRDefault="00F76344" w:rsidP="00F76344">
      <w:pPr>
        <w:jc w:val="both"/>
      </w:pPr>
      <w:r w:rsidRPr="00F76344">
        <w:t>The complexity of modern workplaces often involves intricate layouts and numerous potential hazards, necessitating speciali</w:t>
      </w:r>
      <w:r>
        <w:t>s</w:t>
      </w:r>
      <w:r w:rsidRPr="00F76344">
        <w:t>ed knowledge and skills to coordinate effectively during an emergency. Properly trained emergency coordinators can significantly reduce response times during emergencies, thereby minimi</w:t>
      </w:r>
      <w:r>
        <w:t>s</w:t>
      </w:r>
      <w:r w:rsidRPr="00F76344">
        <w:t>ing the risk of injury and damage. Quick and organi</w:t>
      </w:r>
      <w:r>
        <w:t>s</w:t>
      </w:r>
      <w:r w:rsidRPr="00F76344">
        <w:t>ed evacuations can save lives and reduce panic. Regular training and drills ensure that both the coordinators and the general workforce are well-prepared for emergencies, leading to more efficient and less chaotic responses.</w:t>
      </w:r>
    </w:p>
    <w:p w14:paraId="51BE0D90" w14:textId="77777777" w:rsidR="00C50D26" w:rsidRDefault="00F76344" w:rsidP="00F76344">
      <w:pPr>
        <w:jc w:val="both"/>
      </w:pPr>
      <w:r w:rsidRPr="00F76344">
        <w:t xml:space="preserve">References: </w:t>
      </w:r>
    </w:p>
    <w:p w14:paraId="7D0D7F1F" w14:textId="77777777" w:rsidR="00C50D26" w:rsidRDefault="00F76344" w:rsidP="00C50D26">
      <w:pPr>
        <w:pStyle w:val="ListParagraph"/>
        <w:numPr>
          <w:ilvl w:val="0"/>
          <w:numId w:val="70"/>
        </w:numPr>
        <w:jc w:val="both"/>
      </w:pPr>
      <w:r w:rsidRPr="00F76344">
        <w:t xml:space="preserve">Occupational Health and Safety Act, 1993 (Act No. 85 of 1993); </w:t>
      </w:r>
    </w:p>
    <w:p w14:paraId="74E8BFD7" w14:textId="51F01383" w:rsidR="00C50D26" w:rsidRDefault="00F76344" w:rsidP="00C50D26">
      <w:pPr>
        <w:pStyle w:val="ListParagraph"/>
        <w:numPr>
          <w:ilvl w:val="0"/>
          <w:numId w:val="70"/>
        </w:numPr>
        <w:jc w:val="both"/>
      </w:pPr>
      <w:r w:rsidRPr="00F76344">
        <w:t xml:space="preserve">Environmental Regulations for Workplaces, </w:t>
      </w:r>
      <w:r w:rsidR="00C50D26" w:rsidRPr="00F76344">
        <w:t>1987.</w:t>
      </w:r>
      <w:r w:rsidRPr="00F76344">
        <w:t xml:space="preserve"> </w:t>
      </w:r>
    </w:p>
    <w:p w14:paraId="19844C83" w14:textId="66D5689C" w:rsidR="003C515D" w:rsidRPr="00BB00C5" w:rsidRDefault="00F76344" w:rsidP="00F76344">
      <w:pPr>
        <w:pStyle w:val="ListParagraph"/>
        <w:numPr>
          <w:ilvl w:val="0"/>
          <w:numId w:val="70"/>
        </w:numPr>
        <w:jc w:val="both"/>
      </w:pPr>
      <w:r w:rsidRPr="00F76344">
        <w:t xml:space="preserve">Construction Regulations, 2014. </w:t>
      </w:r>
    </w:p>
    <w:p w14:paraId="3B1AD046" w14:textId="2B1D42B7" w:rsidR="004D76E9" w:rsidRDefault="003C515D" w:rsidP="005B0573">
      <w:pPr>
        <w:pStyle w:val="Heading2"/>
      </w:pPr>
      <w:bookmarkStart w:id="22" w:name="_Toc166562538"/>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55ABE844" w:rsidR="003C515D" w:rsidRPr="00384132" w:rsidRDefault="00FA57B1" w:rsidP="00384132">
      <w:r>
        <w:t>There are currently no similar skills programmes approved by the QCTO.</w:t>
      </w:r>
    </w:p>
    <w:p w14:paraId="34C7E51D" w14:textId="30FD56F6" w:rsidR="003C515D" w:rsidRPr="005B0573" w:rsidRDefault="003C515D" w:rsidP="005B0573">
      <w:pPr>
        <w:pStyle w:val="Heading2"/>
      </w:pPr>
      <w:bookmarkStart w:id="23" w:name="_Toc166562539"/>
      <w:r w:rsidRPr="005B0573">
        <w:t xml:space="preserve">2.3 Benefit to the sector, </w:t>
      </w:r>
      <w:r w:rsidR="00FA57B1" w:rsidRPr="005B0573">
        <w:t>society,</w:t>
      </w:r>
      <w:r w:rsidRPr="005B0573">
        <w:t xml:space="preserve"> and the economy</w:t>
      </w:r>
      <w:r w:rsidR="00E60F5A" w:rsidRPr="005B0573">
        <w:t>:</w:t>
      </w:r>
      <w:bookmarkEnd w:id="23"/>
    </w:p>
    <w:p w14:paraId="081F0487" w14:textId="48E6F0DE" w:rsidR="00C50D26" w:rsidRPr="00C50D26" w:rsidRDefault="00C50D26" w:rsidP="00C50D26">
      <w:pPr>
        <w:jc w:val="both"/>
      </w:pPr>
      <w:r w:rsidRPr="00C50D26">
        <w:t>A properly implemented skills programme that capacitates emergency preparedness and evacuation coordinators could have several significant benefits for the Occupational Health and Safety (OHS) sector, the general South African society, and the South African economy. These benefits are grounded in factual and pragmatic considerations, highlighting the importance of such a programme.</w:t>
      </w:r>
    </w:p>
    <w:p w14:paraId="28FD6A2A" w14:textId="1F3E16E2" w:rsidR="00C50D26" w:rsidRPr="00C50D26" w:rsidRDefault="00C50D26" w:rsidP="00C50D26">
      <w:pPr>
        <w:jc w:val="both"/>
      </w:pPr>
      <w:r w:rsidRPr="00C50D26">
        <w:t>In the OHS sector, ensuring that emergency preparedness and evacuation coordinators are adequately trained helps organi</w:t>
      </w:r>
      <w:r w:rsidR="00070BD0">
        <w:t>s</w:t>
      </w:r>
      <w:r w:rsidRPr="00C50D26">
        <w:t>ations comply with the Occupational Health and Safety Act, 1993 (Act No. 85 of 1993), and other relevant regulations. Enhanced compliance reduces the risk of legal liabilities and penalties</w:t>
      </w:r>
      <w:r w:rsidR="00070BD0">
        <w:t xml:space="preserve">. </w:t>
      </w:r>
      <w:r w:rsidRPr="00C50D26">
        <w:t xml:space="preserve">Organizations that demonstrate compliance with OHS </w:t>
      </w:r>
      <w:r w:rsidRPr="00C50D26">
        <w:lastRenderedPageBreak/>
        <w:t>regulations are less likely to face punitive actions, which can be costly both financially and reputationally.</w:t>
      </w:r>
    </w:p>
    <w:p w14:paraId="1CDE8CCD" w14:textId="0FBC3350" w:rsidR="00C50D26" w:rsidRPr="00C50D26" w:rsidRDefault="00C50D26" w:rsidP="00C50D26">
      <w:pPr>
        <w:jc w:val="both"/>
      </w:pPr>
      <w:r w:rsidRPr="00C50D26">
        <w:t>A</w:t>
      </w:r>
      <w:r w:rsidR="00070BD0">
        <w:t xml:space="preserve">n appropriately structured and implemented </w:t>
      </w:r>
      <w:r w:rsidRPr="00C50D26">
        <w:t xml:space="preserve">skills programme also ensures that coordinators are proficient in emergency response procedures, reducing the </w:t>
      </w:r>
      <w:r w:rsidR="00070BD0">
        <w:t xml:space="preserve">impact of workplace emergencies on organisations. </w:t>
      </w:r>
      <w:r w:rsidRPr="00C50D26">
        <w:t>According to the South African Labour Market Review, improved safety standards lead to fewer workplace injuries and fatalities, contributing to a more secure working environment. This not only protects employees but also reduces the burden on workplace compensation systems and healthcare facilities. Furthermore, trained coordinators can manage emergencies more effectively, ensuring that evacuation procedures are followed correctly and efficiently, reducing chaos and panic during emergencies. The National Disaster Management Centre (NDMC) highlights that efficient emergency management can significantly mitigate the impact of disasters, preserving both lives and property.</w:t>
      </w:r>
    </w:p>
    <w:p w14:paraId="20CC4926" w14:textId="6B26576C" w:rsidR="00C50D26" w:rsidRPr="00C50D26" w:rsidRDefault="00C50D26" w:rsidP="00C50D26">
      <w:pPr>
        <w:jc w:val="both"/>
      </w:pPr>
      <w:r w:rsidRPr="00C50D26">
        <w:t>For the general South African society, implementing such a programme raises public awareness about safety and emergency preparedness, encouraging a culture of safety that extends beyond the workplace into the broader community. The Institute of Risk Management South Africa (IRMSA) emphasi</w:t>
      </w:r>
      <w:r w:rsidR="00070BD0">
        <w:t>s</w:t>
      </w:r>
      <w:r w:rsidRPr="00C50D26">
        <w:t xml:space="preserve">es the importance of public safety awareness in building resilient communities capable of responding to emergencies. Trained coordinators </w:t>
      </w:r>
      <w:r w:rsidR="00070BD0">
        <w:t xml:space="preserve">can </w:t>
      </w:r>
      <w:r w:rsidRPr="00C50D26">
        <w:t xml:space="preserve"> engage with local communities, sharing knowledge and best practices in emergency preparedness. This engagement enhances community resilience, ensuring that more people are prepared to respond effectively to emergencies. Reports from the South African Cities Network (SACN) indicate that community-based emergency preparedness initiatives contribute significantly to urban resilience, particularly in vulnerable areas. Additionally, effective emergency response can prevent or minimi</w:t>
      </w:r>
      <w:r w:rsidR="00446C50">
        <w:t>s</w:t>
      </w:r>
      <w:r w:rsidRPr="00C50D26">
        <w:t>e casualties and property damage during disasters. The Human Sciences Research Council (HSRC) notes that well-coordinated emergency responses can significantly reduce the human and economic costs associated with natural and man-made disasters.</w:t>
      </w:r>
    </w:p>
    <w:p w14:paraId="73AD68D7" w14:textId="6B0D0A0F" w:rsidR="003C515D" w:rsidRPr="00BB00C5" w:rsidRDefault="00C50D26" w:rsidP="00C50D26">
      <w:pPr>
        <w:jc w:val="both"/>
      </w:pPr>
      <w:r w:rsidRPr="00C50D26">
        <w:t xml:space="preserve">The South African economy </w:t>
      </w:r>
      <w:r w:rsidR="00446C50">
        <w:t xml:space="preserve">could </w:t>
      </w:r>
      <w:r w:rsidRPr="00C50D26">
        <w:t xml:space="preserve">also </w:t>
      </w:r>
      <w:r w:rsidR="00446C50" w:rsidRPr="00C50D26">
        <w:t>benefit</w:t>
      </w:r>
      <w:r w:rsidRPr="00C50D26">
        <w:t xml:space="preserve"> from </w:t>
      </w:r>
      <w:r w:rsidR="00446C50">
        <w:t xml:space="preserve">the proper implementation of this programme. </w:t>
      </w:r>
      <w:r w:rsidRPr="00C50D26">
        <w:t xml:space="preserve">Reducing </w:t>
      </w:r>
      <w:r w:rsidR="00446C50">
        <w:t xml:space="preserve">the impact of </w:t>
      </w:r>
      <w:r w:rsidRPr="00C50D26">
        <w:t xml:space="preserve">workplace accidents and improving emergency response capabilities can lead to substantial cost savings for businesses. Fewer accidents mean lower insurance premiums, reduced medical expenses, and less downtime, translating to increased productivity. A report by the International Labour Organization (ILO) estimates that for every </w:t>
      </w:r>
      <w:r w:rsidR="00446C50">
        <w:t>Rand</w:t>
      </w:r>
      <w:r w:rsidRPr="00C50D26">
        <w:t xml:space="preserve"> spent on improving workplace safety, there is a return of four to six </w:t>
      </w:r>
      <w:r w:rsidR="00446C50">
        <w:t>Rand</w:t>
      </w:r>
      <w:r w:rsidRPr="00C50D26">
        <w:t xml:space="preserve"> in reduced healthcare costs and increased productivity. Efficient emergency management helps maintain economic stability by reducing the disruption caused by disasters. The South African Reserve Bank highlights that economic stability is crucial for investor confidence and long-term economic growth. By minimi</w:t>
      </w:r>
      <w:r w:rsidR="00446C50">
        <w:t>s</w:t>
      </w:r>
      <w:r w:rsidRPr="00C50D26">
        <w:t>ing the economic impact of emergencies, the country can attract and retain investment, fostering economic development.</w:t>
      </w:r>
    </w:p>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6FC6BA17" w:rsidR="003C515D" w:rsidRPr="00BB00C5" w:rsidRDefault="00446C50" w:rsidP="004E16B2">
      <w:r>
        <w:t xml:space="preserve">Specifically designated </w:t>
      </w:r>
      <w:r w:rsidR="00552067">
        <w:t>employees in all workplaces</w:t>
      </w:r>
      <w:r>
        <w:t>.</w:t>
      </w:r>
    </w:p>
    <w:p w14:paraId="6718EB25" w14:textId="77777777" w:rsidR="008C3447" w:rsidRPr="005B0573" w:rsidRDefault="00384132" w:rsidP="005B0573">
      <w:pPr>
        <w:pStyle w:val="Heading2"/>
      </w:pPr>
      <w:bookmarkStart w:id="25" w:name="_Toc166562541"/>
      <w:r w:rsidRPr="005B0573">
        <w:lastRenderedPageBreak/>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rsidP="00EF30F8">
      <w:pPr>
        <w:pStyle w:val="ListParagraph"/>
        <w:numPr>
          <w:ilvl w:val="0"/>
          <w:numId w:val="52"/>
        </w:numPr>
      </w:pPr>
      <w:r w:rsidRPr="00707F9A">
        <w:t xml:space="preserve">Department of Employment and Labour: </w:t>
      </w:r>
    </w:p>
    <w:p w14:paraId="1BBD54FB" w14:textId="56647571" w:rsidR="00EF30F8" w:rsidRPr="00707F9A" w:rsidRDefault="00EF30F8" w:rsidP="00EF30F8">
      <w:pPr>
        <w:pStyle w:val="ListParagraph"/>
        <w:numPr>
          <w:ilvl w:val="0"/>
          <w:numId w:val="52"/>
        </w:numPr>
      </w:pPr>
      <w:r w:rsidRPr="00707F9A">
        <w:t xml:space="preserve">Commission for Conciliation, Mediation and Arbitration (CCMA): </w:t>
      </w:r>
    </w:p>
    <w:p w14:paraId="4971EA8A" w14:textId="66FA4791" w:rsidR="00EF30F8" w:rsidRPr="00707F9A" w:rsidRDefault="00EF30F8" w:rsidP="00EF30F8">
      <w:pPr>
        <w:pStyle w:val="ListParagraph"/>
        <w:numPr>
          <w:ilvl w:val="0"/>
          <w:numId w:val="52"/>
        </w:numPr>
      </w:pPr>
      <w:r w:rsidRPr="00707F9A">
        <w:t xml:space="preserve">National Institute for Occupational Health (NIOH): </w:t>
      </w:r>
    </w:p>
    <w:p w14:paraId="323F834E" w14:textId="2A986583" w:rsidR="00EF30F8" w:rsidRPr="00707F9A" w:rsidRDefault="00EF30F8" w:rsidP="00EF30F8">
      <w:pPr>
        <w:pStyle w:val="ListParagraph"/>
        <w:numPr>
          <w:ilvl w:val="0"/>
          <w:numId w:val="52"/>
        </w:numPr>
      </w:pPr>
      <w:r w:rsidRPr="00707F9A">
        <w:t xml:space="preserve">South African Society of Occupational Medicine (SASOM): </w:t>
      </w:r>
    </w:p>
    <w:p w14:paraId="499D12A3" w14:textId="337B1248" w:rsidR="00EF30F8" w:rsidRPr="00707F9A" w:rsidRDefault="00EF30F8" w:rsidP="00EF30F8">
      <w:pPr>
        <w:pStyle w:val="ListParagraph"/>
        <w:numPr>
          <w:ilvl w:val="0"/>
          <w:numId w:val="52"/>
        </w:numPr>
      </w:pPr>
      <w:r w:rsidRPr="00707F9A">
        <w:t xml:space="preserve">Construction Industry Development Board (CIDB): </w:t>
      </w:r>
    </w:p>
    <w:p w14:paraId="29E0E61C" w14:textId="137916C5" w:rsidR="00EF30F8" w:rsidRPr="00707F9A" w:rsidRDefault="00EF30F8" w:rsidP="00EF30F8">
      <w:pPr>
        <w:pStyle w:val="ListParagraph"/>
        <w:numPr>
          <w:ilvl w:val="0"/>
          <w:numId w:val="52"/>
        </w:numPr>
      </w:pPr>
      <w:r w:rsidRPr="00707F9A">
        <w:t xml:space="preserve">Mining Qualifications Authority (MQA): </w:t>
      </w:r>
    </w:p>
    <w:p w14:paraId="33E8936B" w14:textId="276B4967" w:rsidR="00EF30F8" w:rsidRPr="00707F9A" w:rsidRDefault="00EF30F8" w:rsidP="00EF30F8">
      <w:pPr>
        <w:pStyle w:val="ListParagraph"/>
        <w:numPr>
          <w:ilvl w:val="0"/>
          <w:numId w:val="52"/>
        </w:numPr>
      </w:pPr>
      <w:r w:rsidRPr="00707F9A">
        <w:t>South African Institute of Occupational Safety and Health (Saiosh):</w:t>
      </w:r>
    </w:p>
    <w:p w14:paraId="603249D9" w14:textId="48A3297C" w:rsidR="00EF30F8" w:rsidRPr="00707F9A" w:rsidRDefault="00707F9A" w:rsidP="00EF30F8">
      <w:pPr>
        <w:pStyle w:val="ListParagraph"/>
        <w:numPr>
          <w:ilvl w:val="0"/>
          <w:numId w:val="52"/>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rsidP="007F7D7B">
      <w:pPr>
        <w:pStyle w:val="ListParagraph"/>
        <w:numPr>
          <w:ilvl w:val="0"/>
          <w:numId w:val="52"/>
        </w:numPr>
      </w:pPr>
      <w:r w:rsidRPr="00707F9A">
        <w:t xml:space="preserve">South African Petroleum Industry Association (SAPIA): </w:t>
      </w:r>
    </w:p>
    <w:p w14:paraId="31C9090D" w14:textId="423E3AB9" w:rsidR="004C12E6" w:rsidRPr="00707F9A" w:rsidRDefault="004C12E6" w:rsidP="004C12E6">
      <w:pPr>
        <w:pStyle w:val="ListParagraph"/>
        <w:numPr>
          <w:ilvl w:val="0"/>
          <w:numId w:val="52"/>
        </w:numPr>
      </w:pPr>
      <w:r w:rsidRPr="00707F9A">
        <w:t xml:space="preserve">Congress of South African Trade Unions (COSATU): </w:t>
      </w:r>
    </w:p>
    <w:p w14:paraId="086CF88A" w14:textId="685FA87E" w:rsidR="004C12E6" w:rsidRPr="00707F9A" w:rsidRDefault="004C12E6" w:rsidP="004C12E6">
      <w:pPr>
        <w:pStyle w:val="ListParagraph"/>
        <w:numPr>
          <w:ilvl w:val="0"/>
          <w:numId w:val="52"/>
        </w:numPr>
      </w:pPr>
      <w:r w:rsidRPr="00707F9A">
        <w:t xml:space="preserve">Federation of Unions of South Africa (FEDUSA): </w:t>
      </w:r>
    </w:p>
    <w:p w14:paraId="2F1D3290" w14:textId="38CFC915" w:rsidR="004C12E6" w:rsidRPr="00707F9A" w:rsidRDefault="004C12E6" w:rsidP="004C12E6">
      <w:pPr>
        <w:pStyle w:val="ListParagraph"/>
        <w:numPr>
          <w:ilvl w:val="0"/>
          <w:numId w:val="52"/>
        </w:numPr>
      </w:pPr>
      <w:r w:rsidRPr="00707F9A">
        <w:t xml:space="preserve">National Council of Trade Unions (NACTU): </w:t>
      </w:r>
    </w:p>
    <w:p w14:paraId="156898BD" w14:textId="09455C1A" w:rsidR="004D4102" w:rsidRDefault="004D4102" w:rsidP="004D4102">
      <w:pPr>
        <w:pStyle w:val="Heading4"/>
        <w:ind w:left="1440"/>
      </w:pPr>
      <w:r>
        <w:t xml:space="preserve">2.5.1.2 List </w:t>
      </w:r>
      <w:r w:rsidRPr="00830B1A">
        <w:t>typical occupations in which the qualifying learner will operate</w:t>
      </w:r>
      <w:r>
        <w:t xml:space="preserve"> (if relevant)</w:t>
      </w:r>
    </w:p>
    <w:p w14:paraId="44EB0406" w14:textId="4CFCF7AB" w:rsidR="007F7D7B" w:rsidRPr="007F7D7B" w:rsidRDefault="00EF30F8" w:rsidP="007F7D7B">
      <w:r>
        <w:t>All occupations</w:t>
      </w:r>
    </w:p>
    <w:p w14:paraId="18B28694" w14:textId="10ADD2EC" w:rsidR="00E60F5A" w:rsidRDefault="00384132" w:rsidP="003C515D">
      <w:pPr>
        <w:pStyle w:val="Heading3"/>
      </w:pPr>
      <w:bookmarkStart w:id="27" w:name="_Toc166562543"/>
      <w:r>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rsidP="00EF30F8">
      <w:pPr>
        <w:pStyle w:val="ListParagraph"/>
        <w:numPr>
          <w:ilvl w:val="0"/>
          <w:numId w:val="54"/>
        </w:numPr>
      </w:pPr>
      <w:r w:rsidRPr="00707F9A">
        <w:t xml:space="preserve">South African Institute of Occupational Safety and Health (Saiosh): </w:t>
      </w:r>
    </w:p>
    <w:p w14:paraId="7E65025E" w14:textId="34427DA8" w:rsidR="00EF30F8" w:rsidRPr="00707F9A" w:rsidRDefault="00EF30F8" w:rsidP="00EF30F8">
      <w:pPr>
        <w:pStyle w:val="ListParagraph"/>
        <w:numPr>
          <w:ilvl w:val="0"/>
          <w:numId w:val="54"/>
        </w:numPr>
      </w:pPr>
      <w:r w:rsidRPr="00707F9A">
        <w:t xml:space="preserve">South African Society of Occupational Medicine (SASOM): </w:t>
      </w:r>
    </w:p>
    <w:p w14:paraId="0418B9A7" w14:textId="75DB598A" w:rsidR="00EF30F8" w:rsidRPr="00707F9A" w:rsidRDefault="00EF30F8" w:rsidP="00EF30F8">
      <w:pPr>
        <w:pStyle w:val="ListParagraph"/>
        <w:numPr>
          <w:ilvl w:val="0"/>
          <w:numId w:val="54"/>
        </w:numPr>
      </w:pPr>
      <w:r w:rsidRPr="00707F9A">
        <w:t xml:space="preserve">Institute of Safety Management (IoSM): </w:t>
      </w:r>
    </w:p>
    <w:p w14:paraId="4396E58E" w14:textId="7B06F638" w:rsidR="00EF30F8" w:rsidRPr="00707F9A" w:rsidRDefault="00EF30F8" w:rsidP="00EF30F8">
      <w:pPr>
        <w:pStyle w:val="ListParagraph"/>
        <w:numPr>
          <w:ilvl w:val="0"/>
          <w:numId w:val="54"/>
        </w:numPr>
      </w:pPr>
      <w:r w:rsidRPr="00707F9A">
        <w:t xml:space="preserve">Association of Occupational Health and Environmental Clinics (AOHIC): </w:t>
      </w:r>
    </w:p>
    <w:p w14:paraId="45004DB0" w14:textId="5520C28C" w:rsidR="007F7D7B" w:rsidRPr="00707F9A" w:rsidRDefault="00EF30F8" w:rsidP="007F7D7B">
      <w:pPr>
        <w:pStyle w:val="ListParagraph"/>
        <w:numPr>
          <w:ilvl w:val="0"/>
          <w:numId w:val="54"/>
        </w:numPr>
      </w:pPr>
      <w:r w:rsidRPr="00707F9A">
        <w:t xml:space="preserve">South African Society of Occupational Health Nursing Practitioners (SASOHN):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655A8328" w14:textId="0C62FF6A" w:rsidR="007F7D7B" w:rsidRDefault="00446C50" w:rsidP="007F7D7B">
      <w:r>
        <w:t xml:space="preserve">This skills programme is not targeted at specific professionals, however professionals in the </w:t>
      </w:r>
      <w:r w:rsidR="00610E4D">
        <w:t>disaster management field could benefit from gaining exposure to the training in this skills programme. This will impact, amongst others the following Professional Occupations:</w:t>
      </w:r>
    </w:p>
    <w:p w14:paraId="461138B7" w14:textId="7862092D" w:rsidR="00610E4D" w:rsidRPr="00610E4D" w:rsidRDefault="00610E4D" w:rsidP="00610E4D">
      <w:pPr>
        <w:pStyle w:val="ListParagraph"/>
        <w:numPr>
          <w:ilvl w:val="0"/>
          <w:numId w:val="54"/>
        </w:numPr>
      </w:pPr>
      <w:r w:rsidRPr="00610E4D">
        <w:t>Emergency Management Director: Coordinates disaster response or crisis management activities, provides disaster preparedness training, and prepares emergency plans and procedures.</w:t>
      </w:r>
    </w:p>
    <w:p w14:paraId="1DB9A211" w14:textId="75711C70" w:rsidR="00610E4D" w:rsidRPr="00610E4D" w:rsidRDefault="00610E4D" w:rsidP="00610E4D">
      <w:pPr>
        <w:pStyle w:val="ListParagraph"/>
        <w:numPr>
          <w:ilvl w:val="0"/>
          <w:numId w:val="54"/>
        </w:numPr>
      </w:pPr>
      <w:r w:rsidRPr="00610E4D">
        <w:t>Disaster Recovery Coordinator: Develops and implements plans for disaster recovery, including restoring services and infrastructure.</w:t>
      </w:r>
    </w:p>
    <w:p w14:paraId="758B3AFE" w14:textId="58E2DE4A" w:rsidR="00610E4D" w:rsidRPr="00610E4D" w:rsidRDefault="00610E4D" w:rsidP="00610E4D">
      <w:pPr>
        <w:pStyle w:val="ListParagraph"/>
        <w:numPr>
          <w:ilvl w:val="0"/>
          <w:numId w:val="54"/>
        </w:numPr>
      </w:pPr>
      <w:r w:rsidRPr="00610E4D">
        <w:t>Crisis Management Specialist: Develops and implements strategies to manage and mitigate crises, including communication strategies and contingency planning.</w:t>
      </w:r>
    </w:p>
    <w:p w14:paraId="796313C9" w14:textId="21A80FB2" w:rsidR="00610E4D" w:rsidRPr="00610E4D" w:rsidRDefault="00610E4D" w:rsidP="00610E4D">
      <w:pPr>
        <w:pStyle w:val="ListParagraph"/>
        <w:numPr>
          <w:ilvl w:val="0"/>
          <w:numId w:val="54"/>
        </w:numPr>
      </w:pPr>
      <w:r w:rsidRPr="00610E4D">
        <w:t>Business Continuity Planner: Ensures that businesses can continue operating during and after a disaster, creating and maintaining business continuity plans.</w:t>
      </w:r>
    </w:p>
    <w:p w14:paraId="68FB0D6A" w14:textId="36D6DDE7" w:rsidR="00610E4D" w:rsidRPr="00610E4D" w:rsidRDefault="00610E4D" w:rsidP="00610E4D">
      <w:pPr>
        <w:pStyle w:val="ListParagraph"/>
        <w:numPr>
          <w:ilvl w:val="0"/>
          <w:numId w:val="54"/>
        </w:numPr>
      </w:pPr>
      <w:r w:rsidRPr="00610E4D">
        <w:t>Hazard Mitigation Specialist: Identifies and evaluates risks, and develops strategies to reduce or eliminate the impact of natural and man-made hazards.</w:t>
      </w:r>
    </w:p>
    <w:p w14:paraId="023E7E0B" w14:textId="7BF52A8B" w:rsidR="00610E4D" w:rsidRPr="00610E4D" w:rsidRDefault="00610E4D" w:rsidP="00610E4D">
      <w:pPr>
        <w:pStyle w:val="ListParagraph"/>
        <w:numPr>
          <w:ilvl w:val="0"/>
          <w:numId w:val="54"/>
        </w:numPr>
      </w:pPr>
      <w:r w:rsidRPr="00610E4D">
        <w:lastRenderedPageBreak/>
        <w:t>Public Information Officer: Manages communication with the public and the media during emergencies, ensuring accurate and timely information dissemination.</w:t>
      </w:r>
    </w:p>
    <w:p w14:paraId="32761A01" w14:textId="0577EEEE" w:rsidR="00610E4D" w:rsidRPr="00610E4D" w:rsidRDefault="00610E4D" w:rsidP="00610E4D">
      <w:pPr>
        <w:pStyle w:val="ListParagraph"/>
        <w:numPr>
          <w:ilvl w:val="0"/>
          <w:numId w:val="54"/>
        </w:numPr>
      </w:pPr>
      <w:r w:rsidRPr="00610E4D">
        <w:t>Disaster Response Coordinator: Oversees the immediate response to disasters, coordinating resources and personnel to provide aid and support.</w:t>
      </w:r>
    </w:p>
    <w:p w14:paraId="77D06012" w14:textId="5DC334D0" w:rsidR="00610E4D" w:rsidRPr="00610E4D" w:rsidRDefault="00610E4D" w:rsidP="00610E4D">
      <w:pPr>
        <w:pStyle w:val="ListParagraph"/>
        <w:numPr>
          <w:ilvl w:val="0"/>
          <w:numId w:val="54"/>
        </w:numPr>
      </w:pPr>
      <w:r w:rsidRPr="00610E4D">
        <w:t>Safety Manager: Implements and oversees health and safety programs, ensuring compliance with safety regulations and preparedness for emergencies.</w:t>
      </w:r>
    </w:p>
    <w:p w14:paraId="10027CDE" w14:textId="6DA5DB3E" w:rsidR="00610E4D" w:rsidRPr="00610E4D" w:rsidRDefault="00610E4D" w:rsidP="00610E4D">
      <w:pPr>
        <w:pStyle w:val="ListParagraph"/>
        <w:numPr>
          <w:ilvl w:val="0"/>
          <w:numId w:val="54"/>
        </w:numPr>
      </w:pPr>
      <w:r w:rsidRPr="00610E4D">
        <w:t>Emergency Medical Services (EMS) Coordinator: Manages EMS operations, ensuring effective medical response during emergencies and disasters.</w:t>
      </w:r>
    </w:p>
    <w:p w14:paraId="4A7CFA88" w14:textId="32439813" w:rsidR="00610E4D" w:rsidRPr="00610E4D" w:rsidRDefault="00610E4D" w:rsidP="00610E4D">
      <w:pPr>
        <w:pStyle w:val="ListParagraph"/>
        <w:numPr>
          <w:ilvl w:val="0"/>
          <w:numId w:val="54"/>
        </w:numPr>
      </w:pPr>
      <w:r w:rsidRPr="00610E4D">
        <w:t>Urban Planner (with a focus on Disaster Resilience): Develops urban plans and policies that enhance community resilience to disasters.</w:t>
      </w:r>
    </w:p>
    <w:p w14:paraId="37A421DA" w14:textId="47E8D51C" w:rsidR="00610E4D" w:rsidRPr="00610E4D" w:rsidRDefault="00610E4D" w:rsidP="00610E4D">
      <w:pPr>
        <w:pStyle w:val="ListParagraph"/>
        <w:numPr>
          <w:ilvl w:val="0"/>
          <w:numId w:val="54"/>
        </w:numPr>
      </w:pPr>
      <w:r w:rsidRPr="00610E4D">
        <w:t>Environmental Health and Safety Specialist: Ensures that environmental health and safety regulations are followed, and prepares for and responds to environmental emergencies.</w:t>
      </w:r>
    </w:p>
    <w:p w14:paraId="2EB377FF" w14:textId="1A495923" w:rsidR="00610E4D" w:rsidRPr="00610E4D" w:rsidRDefault="00610E4D" w:rsidP="00610E4D">
      <w:pPr>
        <w:pStyle w:val="ListParagraph"/>
        <w:numPr>
          <w:ilvl w:val="0"/>
          <w:numId w:val="54"/>
        </w:numPr>
      </w:pPr>
      <w:r w:rsidRPr="00610E4D">
        <w:t>Fire and Emergency Services Manager: Manages fire and emergency services, including planning and response to fire-related incidents and other emergencies.</w:t>
      </w:r>
    </w:p>
    <w:p w14:paraId="423A3E08" w14:textId="39B63309" w:rsidR="00610E4D" w:rsidRPr="007F7D7B" w:rsidRDefault="00610E4D" w:rsidP="007F7D7B">
      <w:pPr>
        <w:pStyle w:val="ListParagraph"/>
        <w:numPr>
          <w:ilvl w:val="0"/>
          <w:numId w:val="54"/>
        </w:numPr>
      </w:pPr>
      <w:r w:rsidRPr="00610E4D">
        <w:t>Search and Rescue Coordinator: Plans and coordinates search and rescue operations during disasters.</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019C3B20" w14:textId="60A1928C" w:rsidR="000A63A1" w:rsidRPr="000A63A1" w:rsidRDefault="004C12E6" w:rsidP="000A63A1">
      <w:pPr>
        <w:jc w:val="both"/>
      </w:pPr>
      <w:r w:rsidRPr="004C12E6">
        <w:t xml:space="preserve">Completing </w:t>
      </w:r>
      <w:r w:rsidR="000A63A1" w:rsidRPr="000A63A1">
        <w:t>the skills programme for emergency response and evacuation coordinators offers numerous cognitive, organi</w:t>
      </w:r>
      <w:r w:rsidR="000A63A1">
        <w:t>s</w:t>
      </w:r>
      <w:r w:rsidR="000A63A1" w:rsidRPr="000A63A1">
        <w:t xml:space="preserve">ational, and social benefits. Cognitively, learners will develop critical thinking and problem-solving skills as they learn to assess potential hazards, devise comprehensive emergency response plans, and make rapid, informed decisions during crises. Their ability to </w:t>
      </w:r>
      <w:r w:rsidR="000A63A1" w:rsidRPr="000A63A1">
        <w:t>analyse</w:t>
      </w:r>
      <w:r w:rsidR="000A63A1" w:rsidRPr="000A63A1">
        <w:t xml:space="preserve"> complex situations and adapt strategies in real-time will be significantly enhanced, leading to improved mental agility and resilience under pressure.</w:t>
      </w:r>
    </w:p>
    <w:p w14:paraId="6194EACD" w14:textId="13F66F07" w:rsidR="000A63A1" w:rsidRPr="000A63A1" w:rsidRDefault="000A63A1" w:rsidP="000A63A1">
      <w:pPr>
        <w:jc w:val="both"/>
      </w:pPr>
      <w:r w:rsidRPr="000A63A1">
        <w:t>Organi</w:t>
      </w:r>
      <w:r>
        <w:t>s</w:t>
      </w:r>
      <w:r w:rsidRPr="000A63A1">
        <w:t>ationally, learners will gain a deep understanding of how to create and implement effective emergency response systems tailored to their specific workplace environments. They will be adept at coordinating resources, conducting drills, and updating plans based on feedback and performance data. This will lead to improved organizational preparedness and a structured approach to handling emergencies, thereby minimizing disruptions and potential losses.</w:t>
      </w:r>
    </w:p>
    <w:p w14:paraId="3CF2EB82" w14:textId="6E744270" w:rsidR="003C515D" w:rsidRPr="007827D6" w:rsidRDefault="000A63A1" w:rsidP="00610E4D">
      <w:pPr>
        <w:jc w:val="both"/>
      </w:pPr>
      <w:r w:rsidRPr="000A63A1">
        <w:t>Socially, the programme fosters strong communication and leadership skills, enabling learners to effectively convey plans and instructions, collaborate with diverse teams, and build relationships with external emergency services and agencies. The ability to lead and support others during stressful situations will enhance their confidence and reliability as team members, promoting a culture of safety and cooperation within the organization and the wider community.</w:t>
      </w:r>
    </w:p>
    <w:p w14:paraId="15073B81" w14:textId="071428BC" w:rsidR="00CC4E86" w:rsidRDefault="003C515D" w:rsidP="003C515D">
      <w:pPr>
        <w:pStyle w:val="Heading2"/>
        <w:rPr>
          <w:rFonts w:cs="Arial"/>
          <w:szCs w:val="20"/>
        </w:rPr>
      </w:pPr>
      <w:bookmarkStart w:id="30" w:name="_Toc166562546"/>
      <w:r>
        <w:t xml:space="preserve">3.2 </w:t>
      </w:r>
      <w:r w:rsidR="00CC4E86">
        <w:rPr>
          <w:rFonts w:cs="Arial"/>
          <w:szCs w:val="20"/>
        </w:rPr>
        <w:t>W</w:t>
      </w:r>
      <w:r w:rsidR="00CC4E86" w:rsidRPr="007130AD">
        <w:rPr>
          <w:rFonts w:cs="Arial"/>
          <w:szCs w:val="20"/>
        </w:rPr>
        <w:t xml:space="preserve">hat the </w:t>
      </w:r>
      <w:r w:rsidR="00707F9A">
        <w:rPr>
          <w:rFonts w:cs="Arial"/>
          <w:szCs w:val="20"/>
        </w:rPr>
        <w:t>skills programme</w:t>
      </w:r>
      <w:r w:rsidR="00CC4E86" w:rsidRPr="007130AD">
        <w:rPr>
          <w:rFonts w:cs="Arial"/>
          <w:szCs w:val="20"/>
        </w:rPr>
        <w:t xml:space="preserve"> intends to achieve</w:t>
      </w:r>
      <w:r w:rsidR="00CC4E86">
        <w:rPr>
          <w:rFonts w:cs="Arial"/>
          <w:szCs w:val="20"/>
        </w:rPr>
        <w:t>:</w:t>
      </w:r>
      <w:bookmarkEnd w:id="30"/>
      <w:r w:rsidR="00CC4E86">
        <w:rPr>
          <w:rFonts w:cs="Arial"/>
          <w:szCs w:val="20"/>
        </w:rPr>
        <w:t xml:space="preserve"> </w:t>
      </w:r>
    </w:p>
    <w:p w14:paraId="2857FAB7" w14:textId="17E4362B" w:rsidR="00CC4E86" w:rsidRDefault="00130E23" w:rsidP="00D3011B">
      <w:pPr>
        <w:jc w:val="both"/>
      </w:pPr>
      <w:r>
        <w:t xml:space="preserve">The purpose of this skills programme is to enable learners to </w:t>
      </w:r>
      <w:r w:rsidR="004E1604">
        <w:t>function as a</w:t>
      </w:r>
      <w:r w:rsidR="00C50367">
        <w:t>n</w:t>
      </w:r>
      <w:r w:rsidR="00610E4D">
        <w:t xml:space="preserve"> Emergency Preparedness and Evacuation Coordinator</w:t>
      </w:r>
      <w:r w:rsidR="00245A6F">
        <w:t>s</w:t>
      </w:r>
      <w:r w:rsidR="004E1604">
        <w:t>.</w:t>
      </w:r>
    </w:p>
    <w:p w14:paraId="520FA151" w14:textId="3127A0EB" w:rsidR="004E1604" w:rsidRDefault="00C50367" w:rsidP="00D3011B">
      <w:pPr>
        <w:jc w:val="both"/>
      </w:pPr>
      <w:r>
        <w:lastRenderedPageBreak/>
        <w:t xml:space="preserve">Emergency Preparedness and Evacuation Coordinators </w:t>
      </w:r>
      <w:r w:rsidR="00245A6F">
        <w:t>are tasked to oversee, implement and control emergency and evacuation policies, procedures and practices in the event of various emergencies in workplaces.</w:t>
      </w:r>
    </w:p>
    <w:p w14:paraId="6D87F105" w14:textId="53455F2D" w:rsidR="004E1604" w:rsidRDefault="004E1604" w:rsidP="004E1604">
      <w:r>
        <w:t>Upon successful completion of this skills programme graduates will be able to:</w:t>
      </w:r>
    </w:p>
    <w:p w14:paraId="77DB961C" w14:textId="21D764AD" w:rsidR="00245A6F" w:rsidRDefault="00245A6F" w:rsidP="00245A6F">
      <w:pPr>
        <w:pStyle w:val="ListParagraph"/>
        <w:numPr>
          <w:ilvl w:val="0"/>
          <w:numId w:val="55"/>
        </w:numPr>
        <w:jc w:val="both"/>
      </w:pPr>
      <w:r>
        <w:t>Facilitate and Participate in the development of an integrated emergency response and evacuation plan for the organisation</w:t>
      </w:r>
      <w:r>
        <w:t>.</w:t>
      </w:r>
    </w:p>
    <w:p w14:paraId="3E1A98B3" w14:textId="5F3DFED0" w:rsidR="00245A6F" w:rsidRDefault="00245A6F" w:rsidP="00245A6F">
      <w:pPr>
        <w:pStyle w:val="ListParagraph"/>
        <w:numPr>
          <w:ilvl w:val="0"/>
          <w:numId w:val="55"/>
        </w:numPr>
        <w:jc w:val="both"/>
      </w:pPr>
      <w:r>
        <w:t>Oversee and ensure the proper implementation of the approved Emergency response and evacuation plan during an emergency</w:t>
      </w:r>
      <w:r>
        <w:t>.</w:t>
      </w:r>
    </w:p>
    <w:p w14:paraId="25B812AC" w14:textId="5606BBB3" w:rsidR="00245A6F" w:rsidRDefault="00245A6F" w:rsidP="00245A6F">
      <w:pPr>
        <w:pStyle w:val="ListParagraph"/>
        <w:numPr>
          <w:ilvl w:val="0"/>
          <w:numId w:val="55"/>
        </w:numPr>
        <w:jc w:val="both"/>
      </w:pPr>
      <w:r>
        <w:t>Test, review and update the organisational emergency response and evacuation plan</w:t>
      </w:r>
      <w:r>
        <w:t>.</w:t>
      </w:r>
    </w:p>
    <w:p w14:paraId="10C5EB60" w14:textId="4A1D29F9" w:rsidR="00BD08C8" w:rsidRDefault="00245A6F" w:rsidP="00245A6F">
      <w:pPr>
        <w:pStyle w:val="ListParagraph"/>
        <w:numPr>
          <w:ilvl w:val="0"/>
          <w:numId w:val="55"/>
        </w:numPr>
        <w:jc w:val="both"/>
      </w:pPr>
      <w:r>
        <w:t xml:space="preserve">Represent the organisation in coordination and </w:t>
      </w:r>
      <w:r>
        <w:t>liaison</w:t>
      </w:r>
      <w:r>
        <w:t xml:space="preserve"> with external organisations</w:t>
      </w:r>
      <w:r>
        <w:t xml:space="preserve"> regarding emergency response and evacuation issues.</w:t>
      </w:r>
    </w:p>
    <w:p w14:paraId="4E419C76" w14:textId="3073D535" w:rsidR="00B7555B" w:rsidRDefault="00CC4E86" w:rsidP="003C515D">
      <w:pPr>
        <w:pStyle w:val="Heading2"/>
      </w:pPr>
      <w:bookmarkStart w:id="31" w:name="_Toc166562547"/>
      <w:r>
        <w:t>3.3 Typical Graduate attributes</w:t>
      </w:r>
      <w:bookmarkEnd w:id="31"/>
      <w:r w:rsidR="003C515D" w:rsidRPr="00E12106">
        <w:t xml:space="preserve"> </w:t>
      </w:r>
    </w:p>
    <w:p w14:paraId="4D6D53AE" w14:textId="466EFE60" w:rsidR="00D3011B" w:rsidRPr="00707F9A" w:rsidRDefault="00AF2FEE" w:rsidP="00D3011B">
      <w:pPr>
        <w:pStyle w:val="ListParagraph"/>
        <w:numPr>
          <w:ilvl w:val="0"/>
          <w:numId w:val="57"/>
        </w:numPr>
        <w:jc w:val="both"/>
      </w:pPr>
      <w:bookmarkStart w:id="32" w:name="_Hlk166579730"/>
      <w:bookmarkStart w:id="33" w:name="_Hlk169002001"/>
      <w:r>
        <w:t>Situational Leadership</w:t>
      </w:r>
      <w:r w:rsidR="00D3011B" w:rsidRPr="00707F9A">
        <w:t xml:space="preserve">: </w:t>
      </w:r>
    </w:p>
    <w:p w14:paraId="6E222657" w14:textId="74579EBB" w:rsidR="003C515D" w:rsidRPr="00707F9A" w:rsidRDefault="00AF2FEE" w:rsidP="00D3011B">
      <w:pPr>
        <w:pStyle w:val="ListParagraph"/>
        <w:numPr>
          <w:ilvl w:val="0"/>
          <w:numId w:val="57"/>
        </w:numPr>
        <w:jc w:val="both"/>
      </w:pPr>
      <w:r>
        <w:t>Decisive, rapid and informed decision</w:t>
      </w:r>
      <w:r w:rsidR="00244855">
        <w:t xml:space="preserve"> making</w:t>
      </w:r>
      <w:r w:rsidR="00D3011B" w:rsidRPr="00707F9A">
        <w:t xml:space="preserve">: </w:t>
      </w:r>
    </w:p>
    <w:p w14:paraId="23AE6C09" w14:textId="618C1587" w:rsidR="00D3011B" w:rsidRPr="00707F9A" w:rsidRDefault="00AF2FEE" w:rsidP="00D3011B">
      <w:pPr>
        <w:pStyle w:val="ListParagraph"/>
        <w:numPr>
          <w:ilvl w:val="0"/>
          <w:numId w:val="57"/>
        </w:numPr>
        <w:jc w:val="both"/>
      </w:pPr>
      <w:r>
        <w:t>Assertive, calm and decisive communication</w:t>
      </w:r>
      <w:bookmarkEnd w:id="33"/>
      <w:r w:rsidR="00D3011B" w:rsidRPr="00707F9A">
        <w:t xml:space="preserve">. </w:t>
      </w:r>
    </w:p>
    <w:p w14:paraId="2F25D137" w14:textId="77777777" w:rsidR="003C515D" w:rsidRPr="00917517" w:rsidRDefault="003C515D" w:rsidP="003C515D">
      <w:pPr>
        <w:pStyle w:val="Heading1"/>
      </w:pPr>
      <w:bookmarkStart w:id="34" w:name="_Toc166562548"/>
      <w:bookmarkEnd w:id="32"/>
      <w:r>
        <w:t xml:space="preserve">4. </w:t>
      </w:r>
      <w:r w:rsidRPr="00917517">
        <w:t>ENTRY REQUIREMENTS</w:t>
      </w:r>
      <w:bookmarkEnd w:id="34"/>
    </w:p>
    <w:p w14:paraId="711E4AE4" w14:textId="1A937854" w:rsidR="003C515D" w:rsidRDefault="00AF2FEE" w:rsidP="003C515D">
      <w:r>
        <w:t>NQF Level 3 Qualification and at least six months operational experience within an organisational context</w:t>
      </w:r>
      <w:r w:rsidR="004C12E6">
        <w:t>.</w:t>
      </w:r>
    </w:p>
    <w:p w14:paraId="322C02B1" w14:textId="5F34BBC5" w:rsidR="003C515D" w:rsidRDefault="003C515D" w:rsidP="003C515D">
      <w:pPr>
        <w:pStyle w:val="Heading1"/>
      </w:pPr>
      <w:bookmarkStart w:id="35" w:name="_Toc166562549"/>
      <w:r>
        <w:t xml:space="preserve">5. </w:t>
      </w:r>
      <w:r w:rsidRPr="00EA3273">
        <w:t>RECOGNITION OF PRIOR LEARNING</w:t>
      </w:r>
      <w:r>
        <w:t xml:space="preserve"> (RPL)</w:t>
      </w:r>
      <w:bookmarkEnd w:id="35"/>
    </w:p>
    <w:p w14:paraId="10D6FF76" w14:textId="2ABB188C" w:rsidR="00CB50A0" w:rsidRPr="00CB50A0" w:rsidRDefault="00CB50A0" w:rsidP="00D156E8">
      <w:pPr>
        <w:spacing w:after="0" w:line="240" w:lineRule="auto"/>
        <w:rPr>
          <w:rStyle w:val="IntenseEmphasis"/>
          <w:b w:val="0"/>
        </w:rPr>
      </w:pPr>
      <w:bookmarkStart w:id="36" w:name="_Hlk109763321"/>
    </w:p>
    <w:p w14:paraId="2F0F7B1E" w14:textId="2CF42CFE" w:rsidR="00B7555B" w:rsidRDefault="003C515D" w:rsidP="003C515D">
      <w:pPr>
        <w:pStyle w:val="Heading2"/>
      </w:pPr>
      <w:bookmarkStart w:id="37" w:name="_Toc166562550"/>
      <w:r>
        <w:t xml:space="preserve">5.1 </w:t>
      </w:r>
      <w:r w:rsidR="002E69FE">
        <w:t>RPL</w:t>
      </w:r>
      <w:r w:rsidR="00311D33">
        <w:t xml:space="preserve"> for Access to Training</w:t>
      </w:r>
      <w:r w:rsidR="00B7555B">
        <w:t>:</w:t>
      </w:r>
      <w:bookmarkEnd w:id="37"/>
    </w:p>
    <w:p w14:paraId="7D28648C" w14:textId="77777777" w:rsidR="002F3425" w:rsidRPr="002F3425" w:rsidRDefault="002F3425" w:rsidP="002F3425">
      <w:pPr>
        <w:jc w:val="both"/>
      </w:pPr>
      <w:bookmarkStart w:id="38" w:name="_Hlk128404540"/>
      <w:bookmarkStart w:id="39" w:name="_Hlk162862935"/>
      <w:r w:rsidRPr="002F3425">
        <w:t xml:space="preserve">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40" w:name="_Hlk128404556"/>
      <w:bookmarkEnd w:id="38"/>
      <w:r w:rsidRPr="002F3425">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bookmarkEnd w:id="39"/>
      <w:bookmarkEnd w:id="40"/>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1" w:name="_Toc166562551"/>
      <w:r w:rsidRPr="006E7A97">
        <w:rPr>
          <w:rStyle w:val="IntenseEmphasis"/>
          <w:b/>
          <w:iCs w:val="0"/>
          <w:color w:val="auto"/>
          <w:sz w:val="24"/>
        </w:rPr>
        <w:t xml:space="preserve">5.2 </w:t>
      </w:r>
      <w:r w:rsidR="00D554DA">
        <w:rPr>
          <w:rStyle w:val="IntenseEmphasis"/>
          <w:b/>
          <w:iCs w:val="0"/>
          <w:color w:val="auto"/>
          <w:sz w:val="24"/>
        </w:rPr>
        <w:t>RPL for Access to the External Integrated Summative Assessment (EISA):</w:t>
      </w:r>
      <w:bookmarkEnd w:id="41"/>
    </w:p>
    <w:p w14:paraId="0D3152A6" w14:textId="77777777" w:rsidR="002F3425" w:rsidRPr="002F3425" w:rsidRDefault="002F3425" w:rsidP="002F3425">
      <w:pPr>
        <w:jc w:val="both"/>
        <w:rPr>
          <w:bCs/>
          <w:szCs w:val="28"/>
        </w:rPr>
      </w:pPr>
      <w:bookmarkStart w:id="42" w:name="_Hlk128404600"/>
      <w:r w:rsidRPr="002F3425">
        <w:rPr>
          <w:bCs/>
          <w:szCs w:val="28"/>
        </w:rPr>
        <w:t xml:space="preserve">Learners who have gained the stipulated competencies of the modules of a programme of learning, qualification, part-qualification, or skills programme through any means of formal, </w:t>
      </w:r>
      <w:r w:rsidRPr="002F3425">
        <w:rPr>
          <w:bCs/>
          <w:szCs w:val="28"/>
        </w:rPr>
        <w:lastRenderedPageBreak/>
        <w:t xml:space="preserve">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54BE1F01" w14:textId="77777777" w:rsidR="002F3425" w:rsidRPr="002F3425" w:rsidRDefault="002F3425" w:rsidP="002F3425">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End w:id="42"/>
    </w:p>
    <w:p w14:paraId="4D15A2B4" w14:textId="77777777" w:rsidR="002F3425" w:rsidRPr="002F3425" w:rsidRDefault="002F3425" w:rsidP="002F3425">
      <w:pPr>
        <w:rPr>
          <w:rStyle w:val="IntenseEmphasis"/>
          <w:b w:val="0"/>
          <w:bCs/>
          <w:iCs w:val="0"/>
          <w:color w:val="2F5496" w:themeColor="accent1" w:themeShade="BF"/>
          <w:sz w:val="22"/>
          <w:szCs w:val="28"/>
        </w:rPr>
      </w:pPr>
    </w:p>
    <w:p w14:paraId="1DF91601" w14:textId="56348E7D" w:rsidR="00251F8D" w:rsidRDefault="00251F8D" w:rsidP="00251F8D">
      <w:pPr>
        <w:spacing w:after="0" w:line="240" w:lineRule="auto"/>
        <w:rPr>
          <w:rStyle w:val="IntenseEmphasis"/>
          <w:i/>
        </w:rPr>
      </w:pPr>
    </w:p>
    <w:p w14:paraId="2C73959E" w14:textId="77777777" w:rsidR="00D3011B" w:rsidRDefault="00D3011B" w:rsidP="003C515D">
      <w:pPr>
        <w:pStyle w:val="Heading1"/>
      </w:pPr>
      <w:bookmarkStart w:id="43" w:name="_Toc166562552"/>
      <w:bookmarkEnd w:id="36"/>
      <w:r>
        <w:br w:type="page"/>
      </w:r>
    </w:p>
    <w:p w14:paraId="24958A62" w14:textId="7CD5ADA5" w:rsidR="003C515D" w:rsidRPr="00917517" w:rsidRDefault="003C515D" w:rsidP="003C515D">
      <w:pPr>
        <w:pStyle w:val="Heading1"/>
      </w:pPr>
      <w:r>
        <w:lastRenderedPageBreak/>
        <w:t xml:space="preserve">6. </w:t>
      </w:r>
      <w:r w:rsidRPr="00917517">
        <w:t>RULES OF COMBINATION</w:t>
      </w:r>
      <w:bookmarkEnd w:id="43"/>
    </w:p>
    <w:p w14:paraId="42A27930" w14:textId="2CD84D19" w:rsidR="00896C56" w:rsidRPr="00B6483E" w:rsidRDefault="00EC0F40" w:rsidP="000A6B51">
      <w:pPr>
        <w:pStyle w:val="NoSpacing"/>
        <w:rPr>
          <w:b/>
          <w:iCs/>
          <w:color w:val="BFBFBF" w:themeColor="background1" w:themeShade="BF"/>
        </w:rPr>
      </w:pPr>
      <w:bookmarkStart w:id="44" w:name="_Hlk100306708"/>
      <w:bookmarkStart w:id="45" w:name="_Hlk109642375"/>
      <w:r>
        <w:rPr>
          <w:rStyle w:val="IntenseEmphasis"/>
        </w:rPr>
        <w:t xml:space="preserve">                                                                                                                                                             </w:t>
      </w:r>
      <w:r w:rsidR="008142FA">
        <w:rPr>
          <w:rStyle w:val="IntenseEmphasis"/>
        </w:rPr>
        <w:t xml:space="preserve"> </w:t>
      </w:r>
      <w:bookmarkEnd w:id="44"/>
      <w:bookmarkEnd w:id="45"/>
    </w:p>
    <w:p w14:paraId="373ACB24" w14:textId="59ADEE09" w:rsidR="003D3E03" w:rsidRPr="00B6483E" w:rsidRDefault="003C515D" w:rsidP="00B6483E">
      <w:pPr>
        <w:pStyle w:val="Heading2"/>
        <w:rPr>
          <w:szCs w:val="22"/>
        </w:rPr>
      </w:pPr>
      <w:bookmarkStart w:id="46"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6"/>
    </w:p>
    <w:p w14:paraId="5D44121D" w14:textId="1C2431DC" w:rsidR="000A23CF" w:rsidRDefault="00D25DFC" w:rsidP="004E16B2">
      <w:pPr>
        <w:pStyle w:val="Heading4"/>
      </w:pPr>
      <w:bookmarkStart w:id="47"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8"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8"/>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612BDE49" w:rsidR="002070F0" w:rsidRPr="002E1116" w:rsidRDefault="00B71CCE" w:rsidP="00A64ADB">
            <w:pPr>
              <w:rPr>
                <w:sz w:val="22"/>
                <w:szCs w:val="22"/>
              </w:rPr>
            </w:pPr>
            <w:r w:rsidRPr="002E1116">
              <w:rPr>
                <w:sz w:val="22"/>
                <w:szCs w:val="22"/>
                <w:lang w:val="en-GB"/>
              </w:rPr>
              <w:t>900</w:t>
            </w:r>
            <w:r w:rsidR="00AF2FEE">
              <w:rPr>
                <w:sz w:val="22"/>
                <w:szCs w:val="22"/>
                <w:lang w:val="en-GB"/>
              </w:rPr>
              <w:t>404</w:t>
            </w:r>
            <w:r w:rsidRPr="002E1116">
              <w:rPr>
                <w:sz w:val="22"/>
                <w:szCs w:val="22"/>
                <w:lang w:val="en-GB"/>
              </w:rPr>
              <w:t>-000-00-KM01</w:t>
            </w:r>
          </w:p>
        </w:tc>
        <w:tc>
          <w:tcPr>
            <w:tcW w:w="3187" w:type="dxa"/>
          </w:tcPr>
          <w:p w14:paraId="111D20A9" w14:textId="3CC7E36A" w:rsidR="002070F0" w:rsidRPr="002E1116" w:rsidRDefault="00AF2FEE" w:rsidP="00A64ADB">
            <w:pPr>
              <w:rPr>
                <w:sz w:val="22"/>
                <w:szCs w:val="22"/>
              </w:rPr>
            </w:pPr>
            <w:r>
              <w:rPr>
                <w:sz w:val="22"/>
                <w:szCs w:val="22"/>
              </w:rPr>
              <w:t>Concepts</w:t>
            </w:r>
            <w:r w:rsidR="00244855">
              <w:rPr>
                <w:sz w:val="22"/>
                <w:szCs w:val="22"/>
              </w:rPr>
              <w:t>, Principles and Practices of Occupational Emergency Response and Evacuation</w:t>
            </w:r>
            <w:r w:rsidR="00B71CCE" w:rsidRPr="002E1116">
              <w:rPr>
                <w:sz w:val="22"/>
                <w:szCs w:val="22"/>
              </w:rPr>
              <w:t>.</w:t>
            </w:r>
          </w:p>
        </w:tc>
        <w:tc>
          <w:tcPr>
            <w:tcW w:w="936" w:type="dxa"/>
          </w:tcPr>
          <w:p w14:paraId="257AB901" w14:textId="660EA764" w:rsidR="002070F0" w:rsidRPr="002E1116" w:rsidRDefault="0052011A" w:rsidP="00A64ADB">
            <w:pPr>
              <w:rPr>
                <w:sz w:val="22"/>
                <w:szCs w:val="22"/>
              </w:rPr>
            </w:pPr>
            <w:r>
              <w:rPr>
                <w:sz w:val="22"/>
                <w:szCs w:val="22"/>
              </w:rPr>
              <w:t>5</w:t>
            </w:r>
          </w:p>
        </w:tc>
        <w:tc>
          <w:tcPr>
            <w:tcW w:w="1214" w:type="dxa"/>
          </w:tcPr>
          <w:p w14:paraId="70182B62" w14:textId="0AC00AD0" w:rsidR="002070F0" w:rsidRPr="002E1116" w:rsidRDefault="00244855" w:rsidP="00A64ADB">
            <w:pPr>
              <w:rPr>
                <w:sz w:val="22"/>
                <w:szCs w:val="22"/>
              </w:rPr>
            </w:pPr>
            <w:r>
              <w:rPr>
                <w:sz w:val="22"/>
                <w:szCs w:val="22"/>
              </w:rPr>
              <w:t>2</w:t>
            </w:r>
          </w:p>
        </w:tc>
        <w:tc>
          <w:tcPr>
            <w:tcW w:w="1892" w:type="dxa"/>
          </w:tcPr>
          <w:p w14:paraId="6A454E80" w14:textId="375BBE5E" w:rsidR="002070F0" w:rsidRPr="002E1116" w:rsidRDefault="00B71CCE" w:rsidP="00A64ADB">
            <w:pPr>
              <w:rPr>
                <w:sz w:val="22"/>
                <w:szCs w:val="22"/>
              </w:rPr>
            </w:pPr>
            <w:r w:rsidRPr="002E1116">
              <w:rPr>
                <w:sz w:val="22"/>
                <w:szCs w:val="22"/>
              </w:rPr>
              <w:t>Blended</w:t>
            </w:r>
          </w:p>
        </w:tc>
      </w:tr>
    </w:tbl>
    <w:p w14:paraId="7D1B6EAB" w14:textId="77777777" w:rsidR="00896C56" w:rsidRDefault="00896C56" w:rsidP="00896C56">
      <w:pPr>
        <w:pStyle w:val="NoSpacing"/>
      </w:pPr>
      <w:bookmarkStart w:id="49" w:name="_Hlk109642510"/>
      <w:bookmarkEnd w:id="47"/>
    </w:p>
    <w:p w14:paraId="13315378" w14:textId="2AF491CC"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244855">
        <w:rPr>
          <w:rStyle w:val="SubtleEmphasis"/>
          <w:color w:val="2F5496" w:themeColor="accent1" w:themeShade="BF"/>
        </w:rPr>
        <w:t>2</w:t>
      </w:r>
    </w:p>
    <w:bookmarkEnd w:id="49"/>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17EC9C4E" w:rsidR="00B6483E" w:rsidRPr="005E470A" w:rsidRDefault="0052535D" w:rsidP="002B345B">
            <w:r w:rsidRPr="00B71CCE">
              <w:rPr>
                <w:sz w:val="22"/>
                <w:szCs w:val="22"/>
                <w:lang w:val="en-GB"/>
              </w:rPr>
              <w:t>900</w:t>
            </w:r>
            <w:r w:rsidR="00244855">
              <w:rPr>
                <w:sz w:val="22"/>
                <w:szCs w:val="22"/>
                <w:lang w:val="en-GB"/>
              </w:rPr>
              <w:t>404</w:t>
            </w:r>
            <w:r w:rsidRPr="00B71CCE">
              <w:rPr>
                <w:sz w:val="22"/>
                <w:szCs w:val="22"/>
                <w:lang w:val="en-GB"/>
              </w:rPr>
              <w:t>-000-00-</w:t>
            </w:r>
            <w:r>
              <w:rPr>
                <w:sz w:val="22"/>
                <w:szCs w:val="22"/>
                <w:lang w:val="en-GB"/>
              </w:rPr>
              <w:t>P</w:t>
            </w:r>
            <w:r w:rsidRPr="00B71CCE">
              <w:rPr>
                <w:sz w:val="22"/>
                <w:szCs w:val="22"/>
                <w:lang w:val="en-GB"/>
              </w:rPr>
              <w:t>M01</w:t>
            </w:r>
          </w:p>
        </w:tc>
        <w:tc>
          <w:tcPr>
            <w:tcW w:w="3260" w:type="dxa"/>
          </w:tcPr>
          <w:p w14:paraId="3E0A392E" w14:textId="69CCBF3A" w:rsidR="00B6483E" w:rsidRPr="005E470A" w:rsidRDefault="00244855" w:rsidP="002B345B">
            <w:r>
              <w:t>Apply appropriate behavioural capabilities to co-ordinate emergency response and evacuation</w:t>
            </w:r>
          </w:p>
        </w:tc>
        <w:tc>
          <w:tcPr>
            <w:tcW w:w="936" w:type="dxa"/>
          </w:tcPr>
          <w:p w14:paraId="29405DAC" w14:textId="255AD6C8" w:rsidR="00B6483E" w:rsidRPr="005E470A" w:rsidRDefault="0052011A" w:rsidP="002B345B">
            <w:r>
              <w:t>5</w:t>
            </w:r>
          </w:p>
        </w:tc>
        <w:tc>
          <w:tcPr>
            <w:tcW w:w="1199" w:type="dxa"/>
          </w:tcPr>
          <w:p w14:paraId="25565FA9" w14:textId="46E780F7" w:rsidR="00B6483E" w:rsidRPr="005E470A" w:rsidRDefault="00244855" w:rsidP="002B345B">
            <w:r>
              <w:t>2</w:t>
            </w:r>
          </w:p>
        </w:tc>
        <w:tc>
          <w:tcPr>
            <w:tcW w:w="1834" w:type="dxa"/>
          </w:tcPr>
          <w:p w14:paraId="7DA09781" w14:textId="75916A01" w:rsidR="00B6483E" w:rsidRPr="005E470A" w:rsidRDefault="0052535D" w:rsidP="002B345B">
            <w:r>
              <w:t>Blended</w:t>
            </w:r>
          </w:p>
        </w:tc>
      </w:tr>
    </w:tbl>
    <w:p w14:paraId="1D1AB811" w14:textId="77777777" w:rsidR="00B6483E" w:rsidRDefault="00B6483E" w:rsidP="00B6483E">
      <w:pPr>
        <w:pStyle w:val="NoSpacing"/>
        <w:rPr>
          <w:rStyle w:val="SubtleEmphasis"/>
        </w:rPr>
      </w:pPr>
    </w:p>
    <w:p w14:paraId="0E4B76C2" w14:textId="7ADB29F2"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244855">
        <w:t>2</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50"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5E470A" w:rsidRDefault="00504E55" w:rsidP="00504E55">
            <w:r>
              <w:t>N/A</w:t>
            </w:r>
          </w:p>
        </w:tc>
        <w:tc>
          <w:tcPr>
            <w:tcW w:w="3475" w:type="dxa"/>
          </w:tcPr>
          <w:p w14:paraId="4639FFD3" w14:textId="1BF6428C" w:rsidR="00504E55" w:rsidRPr="005E470A" w:rsidRDefault="00504E55" w:rsidP="00504E55">
            <w:r w:rsidRPr="00007B41">
              <w:t>N/A</w:t>
            </w:r>
          </w:p>
        </w:tc>
        <w:tc>
          <w:tcPr>
            <w:tcW w:w="936" w:type="dxa"/>
          </w:tcPr>
          <w:p w14:paraId="3A182396" w14:textId="5163BB5E" w:rsidR="00504E55" w:rsidRPr="005E470A" w:rsidRDefault="00504E55" w:rsidP="00504E55">
            <w:r w:rsidRPr="00007B41">
              <w:t>N/A</w:t>
            </w:r>
          </w:p>
        </w:tc>
        <w:tc>
          <w:tcPr>
            <w:tcW w:w="1199" w:type="dxa"/>
          </w:tcPr>
          <w:p w14:paraId="4B19F47A" w14:textId="7A17DC10" w:rsidR="00504E55" w:rsidRPr="005E470A" w:rsidRDefault="00504E55" w:rsidP="00504E55">
            <w:r w:rsidRPr="00007B41">
              <w:t>N/A</w:t>
            </w:r>
          </w:p>
        </w:tc>
        <w:tc>
          <w:tcPr>
            <w:tcW w:w="1834" w:type="dxa"/>
          </w:tcPr>
          <w:p w14:paraId="3DC4D4FF" w14:textId="006246A1" w:rsidR="00504E55" w:rsidRPr="005E470A" w:rsidRDefault="00504E55" w:rsidP="00504E55">
            <w:r w:rsidRPr="00007B41">
              <w:t>N/A</w:t>
            </w:r>
          </w:p>
        </w:tc>
      </w:tr>
      <w:bookmarkEnd w:id="50"/>
    </w:tbl>
    <w:p w14:paraId="0BAD4E6C" w14:textId="77777777" w:rsidR="00B6483E" w:rsidRDefault="00B6483E" w:rsidP="00B6483E">
      <w:pPr>
        <w:pStyle w:val="NoSpacing"/>
      </w:pPr>
    </w:p>
    <w:p w14:paraId="12A62A8D" w14:textId="27A77B3D" w:rsidR="00B6483E" w:rsidRPr="00504E55" w:rsidRDefault="00B6483E" w:rsidP="00B6483E">
      <w:r w:rsidRPr="00504E55">
        <w:lastRenderedPageBreak/>
        <w:t xml:space="preserve">Total credits of the </w:t>
      </w:r>
      <w:r w:rsidR="00504E55">
        <w:t>selected</w:t>
      </w:r>
      <w:r w:rsidR="00504E55" w:rsidRPr="00504E55">
        <w:t xml:space="preserve"> </w:t>
      </w:r>
      <w:r w:rsidRPr="00504E55">
        <w:t xml:space="preserve">modules = </w:t>
      </w:r>
      <w:r w:rsidR="00504E55">
        <w:t>0</w:t>
      </w:r>
    </w:p>
    <w:p w14:paraId="0BBB283C" w14:textId="6594CDC1" w:rsidR="00B6483E" w:rsidRDefault="00B6483E" w:rsidP="00B6483E"/>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238A368D" w:rsidR="006D7588" w:rsidRPr="00504E55" w:rsidRDefault="006D7588" w:rsidP="006D7588">
      <w:r w:rsidRPr="00504E55">
        <w:t xml:space="preserve">Total credits of the </w:t>
      </w:r>
      <w:r w:rsidR="00504E55" w:rsidRPr="00504E55">
        <w:t>skills programme =</w:t>
      </w:r>
      <w:r w:rsidRPr="00504E55">
        <w:t xml:space="preserve"> </w:t>
      </w:r>
      <w:r w:rsidR="00244855">
        <w:t>4</w:t>
      </w:r>
    </w:p>
    <w:p w14:paraId="6B924F71" w14:textId="390FDB6F" w:rsidR="00B7555B" w:rsidRDefault="003C515D" w:rsidP="00251179">
      <w:pPr>
        <w:pStyle w:val="Heading2"/>
      </w:pPr>
      <w:bookmarkStart w:id="51" w:name="_Toc166562554"/>
      <w:r>
        <w:t>6.</w:t>
      </w:r>
      <w:r w:rsidR="00DE3E51" w:rsidRPr="003F5849">
        <w:t>2</w:t>
      </w:r>
      <w:r w:rsidRPr="003F5849">
        <w:t xml:space="preserve"> </w:t>
      </w:r>
      <w:r w:rsidR="00B7555B" w:rsidRPr="003F5849">
        <w:t>Soft Skills Included:</w:t>
      </w:r>
      <w:bookmarkEnd w:id="51"/>
    </w:p>
    <w:p w14:paraId="051B74AA" w14:textId="60DDC6D8" w:rsidR="00504E55" w:rsidRDefault="00504E55" w:rsidP="00504E55">
      <w:r>
        <w:t xml:space="preserve">The following soft skills are included in </w:t>
      </w:r>
      <w:r w:rsidR="0052535D">
        <w:t>PM01</w:t>
      </w:r>
      <w:r>
        <w:t>:</w:t>
      </w:r>
    </w:p>
    <w:p w14:paraId="112F09AD" w14:textId="77777777" w:rsidR="00244855" w:rsidRPr="00244855" w:rsidRDefault="00244855" w:rsidP="00244855">
      <w:pPr>
        <w:pStyle w:val="ListParagraph"/>
        <w:numPr>
          <w:ilvl w:val="0"/>
          <w:numId w:val="57"/>
        </w:numPr>
      </w:pPr>
      <w:r w:rsidRPr="00244855">
        <w:t xml:space="preserve">Situational Leadership: </w:t>
      </w:r>
    </w:p>
    <w:p w14:paraId="5492E7DF" w14:textId="2DECA226" w:rsidR="00244855" w:rsidRPr="00244855" w:rsidRDefault="00244855" w:rsidP="00244855">
      <w:pPr>
        <w:pStyle w:val="ListParagraph"/>
        <w:numPr>
          <w:ilvl w:val="0"/>
          <w:numId w:val="57"/>
        </w:numPr>
      </w:pPr>
      <w:r w:rsidRPr="00244855">
        <w:t>Decisive, rapid and informed decision</w:t>
      </w:r>
      <w:r>
        <w:t xml:space="preserve"> making</w:t>
      </w:r>
      <w:r w:rsidRPr="00244855">
        <w:t xml:space="preserve">: </w:t>
      </w:r>
    </w:p>
    <w:p w14:paraId="7D43FB66" w14:textId="6BFE218C" w:rsidR="0052535D" w:rsidRPr="0052535D" w:rsidRDefault="00244855" w:rsidP="00244855">
      <w:pPr>
        <w:pStyle w:val="ListParagraph"/>
        <w:numPr>
          <w:ilvl w:val="0"/>
          <w:numId w:val="57"/>
        </w:numPr>
        <w:jc w:val="both"/>
      </w:pPr>
      <w:r w:rsidRPr="00244855">
        <w:t>Assertive, calm and decisive communication</w:t>
      </w:r>
      <w:r w:rsidR="0052535D" w:rsidRPr="0052535D">
        <w:t>:</w:t>
      </w:r>
    </w:p>
    <w:p w14:paraId="7C53D0F9" w14:textId="2759761B" w:rsidR="00504E55" w:rsidRDefault="0052535D" w:rsidP="00504E55">
      <w:r>
        <w:t>Total credits for soft skills = 1</w:t>
      </w:r>
    </w:p>
    <w:p w14:paraId="3C0C5D32" w14:textId="0B2BFFE3" w:rsidR="00504E55" w:rsidRPr="00504E55" w:rsidRDefault="0052535D" w:rsidP="00504E55">
      <w:r>
        <w:t>50% of the Skills Programme is made up of soft skills.</w:t>
      </w:r>
    </w:p>
    <w:p w14:paraId="38A05B24" w14:textId="022FF058" w:rsidR="008F3C86" w:rsidRDefault="008F3C86" w:rsidP="008F3C86">
      <w:pPr>
        <w:pStyle w:val="Heading2"/>
      </w:pPr>
      <w:bookmarkStart w:id="52" w:name="_Toc166562555"/>
      <w:r>
        <w:t xml:space="preserve">6.3. </w:t>
      </w:r>
      <w:r w:rsidRPr="003F5849">
        <w:t>Foundational Learning:</w:t>
      </w:r>
      <w:bookmarkEnd w:id="52"/>
    </w:p>
    <w:p w14:paraId="7F4148CF" w14:textId="65061B01" w:rsidR="008F3C86" w:rsidRPr="003C3732" w:rsidRDefault="00504E55" w:rsidP="008F3C86">
      <w:r>
        <w:t xml:space="preserve">The following foundational learning components are included in the modules as </w:t>
      </w:r>
      <w:r w:rsidR="0052535D">
        <w:t>indicated.</w:t>
      </w:r>
    </w:p>
    <w:p w14:paraId="304E9368" w14:textId="3BE001F8" w:rsidR="00504E55" w:rsidRPr="0052535D" w:rsidRDefault="0052535D" w:rsidP="0052535D">
      <w:pPr>
        <w:pStyle w:val="Heading1"/>
        <w:numPr>
          <w:ilvl w:val="0"/>
          <w:numId w:val="58"/>
        </w:numPr>
        <w:rPr>
          <w:b w:val="0"/>
          <w:bCs/>
        </w:rPr>
      </w:pPr>
      <w:bookmarkStart w:id="53" w:name="_Toc166562556"/>
      <w:r w:rsidRPr="0052535D">
        <w:rPr>
          <w:b w:val="0"/>
          <w:bCs/>
          <w:color w:val="2F5496" w:themeColor="accent1" w:themeShade="BF"/>
          <w:sz w:val="22"/>
          <w:szCs w:val="28"/>
        </w:rPr>
        <w:t>Procedural Compliance</w:t>
      </w:r>
      <w:r w:rsidR="00504E55" w:rsidRPr="0052535D">
        <w:rPr>
          <w:b w:val="0"/>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3"/>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4" w:name="_Hlk167789134"/>
      <w:bookmarkStart w:id="55" w:name="_Toc166562557"/>
      <w:bookmarkStart w:id="56" w:name="_Hlk36935159"/>
      <w:r w:rsidRPr="00A864AC">
        <w:rPr>
          <w:szCs w:val="22"/>
        </w:rPr>
        <w:t xml:space="preserve">7.1 </w:t>
      </w:r>
      <w:bookmarkStart w:id="57" w:name="_Hlk105686054"/>
      <w:r w:rsidRPr="00A864AC">
        <w:rPr>
          <w:szCs w:val="22"/>
        </w:rPr>
        <w:t>Exit Level Outcomes (ELO) 1:</w:t>
      </w:r>
      <w:bookmarkEnd w:id="55"/>
    </w:p>
    <w:bookmarkEnd w:id="57"/>
    <w:p w14:paraId="13F00BC9" w14:textId="2F128475" w:rsidR="00251179" w:rsidRDefault="00D240B2" w:rsidP="00D240B2">
      <w:pPr>
        <w:jc w:val="both"/>
      </w:pPr>
      <w:r w:rsidRPr="00D240B2">
        <w:t xml:space="preserve">Apply </w:t>
      </w:r>
      <w:r w:rsidR="00244855">
        <w:t>a</w:t>
      </w:r>
      <w:r w:rsidR="0052011A">
        <w:t>n informed</w:t>
      </w:r>
      <w:r w:rsidR="00244855">
        <w:t xml:space="preserve"> knowledge of emergency </w:t>
      </w:r>
      <w:r w:rsidR="000F6926">
        <w:t>preparedness</w:t>
      </w:r>
      <w:r w:rsidR="00244855">
        <w:t xml:space="preserve"> and response </w:t>
      </w:r>
      <w:r w:rsidR="000F6926">
        <w:t>to facilitate and participate in the development of integrated emergency response and evacuation plans for an organisation or occupational situation.</w:t>
      </w:r>
    </w:p>
    <w:p w14:paraId="7B00D4CA" w14:textId="1EEC80C6" w:rsidR="00251179" w:rsidRPr="001537D7" w:rsidRDefault="00251179" w:rsidP="001537D7">
      <w:pPr>
        <w:pStyle w:val="Heading2"/>
        <w:rPr>
          <w:rStyle w:val="Heading5Char"/>
          <w:b/>
          <w:szCs w:val="26"/>
        </w:rPr>
      </w:pPr>
      <w:bookmarkStart w:id="58" w:name="_Toc166562558"/>
      <w:r w:rsidRPr="001537D7">
        <w:rPr>
          <w:rStyle w:val="Heading5Char"/>
          <w:b/>
          <w:szCs w:val="26"/>
        </w:rPr>
        <w:t>Associated Assessment Criteria (AAC) for ELO 1:</w:t>
      </w:r>
      <w:bookmarkEnd w:id="58"/>
    </w:p>
    <w:p w14:paraId="1E93C50B" w14:textId="5FABA064" w:rsidR="0048221B" w:rsidRPr="0048221B" w:rsidRDefault="0048221B" w:rsidP="0048221B">
      <w:pPr>
        <w:pStyle w:val="ListParagraph"/>
        <w:numPr>
          <w:ilvl w:val="0"/>
          <w:numId w:val="58"/>
        </w:numPr>
      </w:pPr>
      <w:r w:rsidRPr="0048221B">
        <w:t>Potential hazards in the organi</w:t>
      </w:r>
      <w:r>
        <w:t>s</w:t>
      </w:r>
      <w:r w:rsidRPr="0048221B">
        <w:t xml:space="preserve">ation that could cause emergencies and vulnerabilities that could be impacted by external emergencies </w:t>
      </w:r>
      <w:r>
        <w:t>are</w:t>
      </w:r>
      <w:r w:rsidRPr="0048221B">
        <w:t xml:space="preserve"> identified.</w:t>
      </w:r>
    </w:p>
    <w:p w14:paraId="25FAE9CD" w14:textId="59F37D42" w:rsidR="0048221B" w:rsidRPr="0048221B" w:rsidRDefault="0048221B" w:rsidP="0048221B">
      <w:pPr>
        <w:pStyle w:val="ListParagraph"/>
        <w:numPr>
          <w:ilvl w:val="0"/>
          <w:numId w:val="58"/>
        </w:numPr>
      </w:pPr>
      <w:r w:rsidRPr="0048221B">
        <w:t>Input</w:t>
      </w:r>
      <w:r>
        <w:t>s are</w:t>
      </w:r>
      <w:r w:rsidRPr="0048221B">
        <w:t xml:space="preserve"> gathered and the plan's alignment with the needs of the entire organi</w:t>
      </w:r>
      <w:r>
        <w:t>s</w:t>
      </w:r>
      <w:r w:rsidRPr="0048221B">
        <w:t xml:space="preserve">ation </w:t>
      </w:r>
      <w:r>
        <w:t xml:space="preserve">is </w:t>
      </w:r>
      <w:r w:rsidRPr="0048221B">
        <w:t xml:space="preserve">ensured through collaboration with various departments and </w:t>
      </w:r>
      <w:r>
        <w:t>stakeholders</w:t>
      </w:r>
      <w:r w:rsidRPr="0048221B">
        <w:t>.</w:t>
      </w:r>
    </w:p>
    <w:p w14:paraId="25E816CB" w14:textId="7ABD9FCB" w:rsidR="0048221B" w:rsidRPr="0048221B" w:rsidRDefault="0048221B" w:rsidP="0048221B">
      <w:pPr>
        <w:pStyle w:val="ListParagraph"/>
        <w:numPr>
          <w:ilvl w:val="0"/>
          <w:numId w:val="58"/>
        </w:numPr>
      </w:pPr>
      <w:r w:rsidRPr="0048221B">
        <w:t xml:space="preserve">The goals of the emergency response plan </w:t>
      </w:r>
      <w:r>
        <w:t xml:space="preserve">is </w:t>
      </w:r>
      <w:r w:rsidRPr="0048221B">
        <w:t xml:space="preserve">defined, and specific procedures for evacuation, communication, and resource management </w:t>
      </w:r>
      <w:r>
        <w:t>are</w:t>
      </w:r>
      <w:r w:rsidRPr="0048221B">
        <w:t xml:space="preserve"> outlined.</w:t>
      </w:r>
    </w:p>
    <w:p w14:paraId="591DD54B" w14:textId="0C73D3F7" w:rsidR="001537D7" w:rsidRPr="0048221B" w:rsidRDefault="0048221B" w:rsidP="0048221B">
      <w:pPr>
        <w:pStyle w:val="ListParagraph"/>
        <w:numPr>
          <w:ilvl w:val="0"/>
          <w:numId w:val="58"/>
        </w:numPr>
        <w:rPr>
          <w:rStyle w:val="BoldText"/>
          <w:b w:val="0"/>
        </w:rPr>
      </w:pPr>
      <w:r w:rsidRPr="0048221B">
        <w:t>The creation of training program</w:t>
      </w:r>
      <w:r>
        <w:t>me</w:t>
      </w:r>
      <w:r w:rsidRPr="0048221B">
        <w:t xml:space="preserve">s </w:t>
      </w:r>
      <w:r>
        <w:t>are</w:t>
      </w:r>
      <w:r w:rsidRPr="0048221B">
        <w:t xml:space="preserve"> facilitated and guided to ensure all employees are familiar with their roles and responsibilities during </w:t>
      </w:r>
      <w:r>
        <w:t>emergencies</w:t>
      </w:r>
      <w:r w:rsidRPr="0048221B">
        <w:t>.</w:t>
      </w:r>
    </w:p>
    <w:p w14:paraId="37DB4866" w14:textId="5C9DF227" w:rsidR="00251179" w:rsidRPr="00A864AC" w:rsidRDefault="00251179" w:rsidP="00BF5219">
      <w:pPr>
        <w:pStyle w:val="Heading2"/>
        <w:rPr>
          <w:szCs w:val="22"/>
        </w:rPr>
      </w:pPr>
      <w:bookmarkStart w:id="59" w:name="_Toc166562559"/>
      <w:bookmarkEnd w:id="56"/>
      <w:r w:rsidRPr="00A864AC">
        <w:rPr>
          <w:szCs w:val="22"/>
        </w:rPr>
        <w:t>7.2 Exit Level Outcomes (ELO) 2:</w:t>
      </w:r>
      <w:bookmarkEnd w:id="59"/>
    </w:p>
    <w:p w14:paraId="72754BDD" w14:textId="4A63C4B8" w:rsidR="00251179" w:rsidRPr="00281ABC" w:rsidRDefault="0052011A" w:rsidP="00A16EE5">
      <w:pPr>
        <w:jc w:val="both"/>
      </w:pPr>
      <w:r>
        <w:t>S</w:t>
      </w:r>
      <w:r w:rsidR="0023377F">
        <w:t xml:space="preserve">elect </w:t>
      </w:r>
      <w:r>
        <w:t xml:space="preserve">and apply standard methods, procedures and techniques </w:t>
      </w:r>
      <w:r w:rsidR="0023377F">
        <w:t>appropriate to solve problems associated with overseeing the proper implementation of approved emergency response and evacuation plans during emergencies.</w:t>
      </w:r>
    </w:p>
    <w:p w14:paraId="18EC632F" w14:textId="77777777" w:rsidR="00251179" w:rsidRPr="00BF5219" w:rsidRDefault="00251179" w:rsidP="00BF5219">
      <w:pPr>
        <w:pStyle w:val="Heading2"/>
        <w:rPr>
          <w:rStyle w:val="Heading5Char"/>
          <w:b/>
          <w:sz w:val="22"/>
          <w:szCs w:val="26"/>
        </w:rPr>
      </w:pPr>
      <w:bookmarkStart w:id="60" w:name="_Toc166562560"/>
      <w:r w:rsidRPr="00BF5219">
        <w:rPr>
          <w:rStyle w:val="Heading5Char"/>
          <w:b/>
          <w:sz w:val="22"/>
          <w:szCs w:val="26"/>
        </w:rPr>
        <w:t>Associated Assessment Criteria (AAC) for ELO 2:</w:t>
      </w:r>
      <w:bookmarkEnd w:id="60"/>
    </w:p>
    <w:p w14:paraId="14DB54A8" w14:textId="130FB347" w:rsidR="0048221B" w:rsidRDefault="0048221B" w:rsidP="0048221B">
      <w:pPr>
        <w:pStyle w:val="ListParagraph"/>
        <w:numPr>
          <w:ilvl w:val="0"/>
          <w:numId w:val="60"/>
        </w:numPr>
      </w:pPr>
      <w:r>
        <w:t xml:space="preserve">Charge is taken of the </w:t>
      </w:r>
      <w:r>
        <w:t xml:space="preserve">emergency situation </w:t>
      </w:r>
      <w:r w:rsidR="0052011A">
        <w:t>to</w:t>
      </w:r>
      <w:r>
        <w:t xml:space="preserve"> coordinate</w:t>
      </w:r>
      <w:r>
        <w:t xml:space="preserve"> </w:t>
      </w:r>
      <w:r>
        <w:t xml:space="preserve">all </w:t>
      </w:r>
      <w:r>
        <w:t xml:space="preserve">response efforts and </w:t>
      </w:r>
      <w:r>
        <w:t xml:space="preserve">facilitate </w:t>
      </w:r>
      <w:r>
        <w:t>rapid</w:t>
      </w:r>
      <w:r w:rsidR="0052011A">
        <w:t xml:space="preserve"> and well-informed</w:t>
      </w:r>
      <w:r>
        <w:t xml:space="preserve"> decision</w:t>
      </w:r>
      <w:r>
        <w:t xml:space="preserve"> making</w:t>
      </w:r>
      <w:r>
        <w:t>.</w:t>
      </w:r>
    </w:p>
    <w:p w14:paraId="3D4B5D64" w14:textId="36A87E7C" w:rsidR="0048221B" w:rsidRDefault="0048221B" w:rsidP="0048221B">
      <w:pPr>
        <w:pStyle w:val="ListParagraph"/>
        <w:numPr>
          <w:ilvl w:val="0"/>
          <w:numId w:val="60"/>
        </w:numPr>
      </w:pPr>
      <w:r>
        <w:t>Availability of all n</w:t>
      </w:r>
      <w:r>
        <w:t xml:space="preserve">ecessary resources, including personnel, equipment, and information, </w:t>
      </w:r>
      <w:r>
        <w:t xml:space="preserve">are </w:t>
      </w:r>
      <w:r w:rsidR="0052011A">
        <w:t>ensured and</w:t>
      </w:r>
      <w:r>
        <w:t xml:space="preserve"> properly allocated to deal with the emergency.</w:t>
      </w:r>
    </w:p>
    <w:p w14:paraId="0F4A8D30" w14:textId="1A54126B" w:rsidR="0048221B" w:rsidRDefault="0048221B" w:rsidP="0048221B">
      <w:pPr>
        <w:pStyle w:val="ListParagraph"/>
        <w:numPr>
          <w:ilvl w:val="0"/>
          <w:numId w:val="60"/>
        </w:numPr>
      </w:pPr>
      <w:r>
        <w:t xml:space="preserve">Open lines of communication </w:t>
      </w:r>
      <w:r w:rsidR="0052011A">
        <w:t>are</w:t>
      </w:r>
      <w:r>
        <w:t xml:space="preserve"> kept with all involved parties, including internal teams and external emergency services.</w:t>
      </w:r>
    </w:p>
    <w:p w14:paraId="4EC9F058" w14:textId="248ED92D" w:rsidR="00251179" w:rsidRDefault="0048221B" w:rsidP="0048221B">
      <w:pPr>
        <w:pStyle w:val="ListParagraph"/>
        <w:numPr>
          <w:ilvl w:val="0"/>
          <w:numId w:val="60"/>
        </w:numPr>
      </w:pPr>
      <w:r>
        <w:t xml:space="preserve">The situation </w:t>
      </w:r>
      <w:r w:rsidR="0052011A">
        <w:t>is</w:t>
      </w:r>
      <w:r>
        <w:t xml:space="preserve"> continuously monitored, and response actions </w:t>
      </w:r>
      <w:r w:rsidR="0052011A">
        <w:t>are</w:t>
      </w:r>
      <w:r>
        <w:t xml:space="preserve"> adjusted as needed to address changing conditions and ensure effective implementation of the plan.</w:t>
      </w:r>
    </w:p>
    <w:p w14:paraId="775BDDCD" w14:textId="0CBB9A7B" w:rsidR="00504E55" w:rsidRDefault="00D469E4" w:rsidP="00504E55">
      <w:pPr>
        <w:pStyle w:val="Heading2"/>
        <w:rPr>
          <w:szCs w:val="22"/>
        </w:rPr>
      </w:pPr>
      <w:r>
        <w:br/>
      </w:r>
      <w:r w:rsidR="00504E55" w:rsidRPr="00A864AC">
        <w:rPr>
          <w:szCs w:val="22"/>
        </w:rPr>
        <w:t>7.</w:t>
      </w:r>
      <w:r w:rsidR="00504E55">
        <w:rPr>
          <w:szCs w:val="22"/>
        </w:rPr>
        <w:t>3</w:t>
      </w:r>
      <w:r w:rsidR="00504E55" w:rsidRPr="00A864AC">
        <w:rPr>
          <w:szCs w:val="22"/>
        </w:rPr>
        <w:t xml:space="preserve"> Exit Level Outcomes (ELO) </w:t>
      </w:r>
      <w:r w:rsidR="00504E55">
        <w:rPr>
          <w:szCs w:val="22"/>
        </w:rPr>
        <w:t>3</w:t>
      </w:r>
      <w:r w:rsidR="00504E55" w:rsidRPr="00A864AC">
        <w:rPr>
          <w:szCs w:val="22"/>
        </w:rPr>
        <w:t>:</w:t>
      </w:r>
    </w:p>
    <w:p w14:paraId="1A58F191" w14:textId="7979C625" w:rsidR="00504E55" w:rsidRDefault="003C6904" w:rsidP="00C41A9C">
      <w:pPr>
        <w:jc w:val="both"/>
      </w:pPr>
      <w:r>
        <w:t>Apply understanding of the organisation as an integrated system to continually test review and update the organisational emergency response and evacuation plan in collaboration with external organisations and stakeholders.</w:t>
      </w:r>
    </w:p>
    <w:p w14:paraId="61381753" w14:textId="2B43A52A" w:rsidR="00504E55" w:rsidRPr="001537D7" w:rsidRDefault="00504E55" w:rsidP="00504E55">
      <w:pPr>
        <w:pStyle w:val="Heading2"/>
        <w:rPr>
          <w:rStyle w:val="Heading5Char"/>
          <w:b/>
          <w:szCs w:val="26"/>
        </w:rPr>
      </w:pPr>
      <w:r w:rsidRPr="001537D7">
        <w:rPr>
          <w:rStyle w:val="Heading5Char"/>
          <w:b/>
          <w:szCs w:val="26"/>
        </w:rPr>
        <w:t xml:space="preserve">Associated Assessment Criteria (AAC) for ELO </w:t>
      </w:r>
      <w:r>
        <w:rPr>
          <w:rStyle w:val="Heading5Char"/>
          <w:b/>
          <w:szCs w:val="26"/>
        </w:rPr>
        <w:t>3</w:t>
      </w:r>
      <w:r w:rsidRPr="001537D7">
        <w:rPr>
          <w:rStyle w:val="Heading5Char"/>
          <w:b/>
          <w:szCs w:val="26"/>
        </w:rPr>
        <w:t>:</w:t>
      </w:r>
    </w:p>
    <w:p w14:paraId="3431AA84" w14:textId="2E4A1447" w:rsidR="0052011A" w:rsidRPr="0052011A" w:rsidRDefault="0052011A" w:rsidP="0052011A">
      <w:pPr>
        <w:pStyle w:val="ListParagraph"/>
        <w:numPr>
          <w:ilvl w:val="0"/>
          <w:numId w:val="61"/>
        </w:numPr>
        <w:jc w:val="both"/>
        <w:rPr>
          <w:rStyle w:val="BoldText"/>
          <w:b w:val="0"/>
        </w:rPr>
      </w:pPr>
      <w:r w:rsidRPr="0052011A">
        <w:rPr>
          <w:rStyle w:val="BoldText"/>
          <w:b w:val="0"/>
        </w:rPr>
        <w:t xml:space="preserve">Regular emergency drills </w:t>
      </w:r>
      <w:r>
        <w:rPr>
          <w:rStyle w:val="BoldText"/>
          <w:b w:val="0"/>
        </w:rPr>
        <w:t xml:space="preserve">are </w:t>
      </w:r>
      <w:r w:rsidRPr="0052011A">
        <w:rPr>
          <w:rStyle w:val="BoldText"/>
          <w:b w:val="0"/>
        </w:rPr>
        <w:t>organi</w:t>
      </w:r>
      <w:r>
        <w:rPr>
          <w:rStyle w:val="BoldText"/>
          <w:b w:val="0"/>
        </w:rPr>
        <w:t>s</w:t>
      </w:r>
      <w:r w:rsidRPr="0052011A">
        <w:rPr>
          <w:rStyle w:val="BoldText"/>
          <w:b w:val="0"/>
        </w:rPr>
        <w:t>ed and executed to test the effectiveness of the response plan and identify areas for improvement.</w:t>
      </w:r>
    </w:p>
    <w:p w14:paraId="70674CA3" w14:textId="5F14B037" w:rsidR="0052011A" w:rsidRPr="0052011A" w:rsidRDefault="0052011A" w:rsidP="0052011A">
      <w:pPr>
        <w:pStyle w:val="ListParagraph"/>
        <w:numPr>
          <w:ilvl w:val="0"/>
          <w:numId w:val="61"/>
        </w:numPr>
        <w:jc w:val="both"/>
        <w:rPr>
          <w:rStyle w:val="BoldText"/>
          <w:b w:val="0"/>
        </w:rPr>
      </w:pPr>
      <w:r w:rsidRPr="0052011A">
        <w:rPr>
          <w:rStyle w:val="BoldText"/>
          <w:b w:val="0"/>
        </w:rPr>
        <w:t xml:space="preserve">Feedback </w:t>
      </w:r>
      <w:r>
        <w:rPr>
          <w:rStyle w:val="BoldText"/>
          <w:b w:val="0"/>
        </w:rPr>
        <w:t>is</w:t>
      </w:r>
      <w:r w:rsidRPr="0052011A">
        <w:rPr>
          <w:rStyle w:val="BoldText"/>
          <w:b w:val="0"/>
        </w:rPr>
        <w:t xml:space="preserve"> collected from participants and observers during drills and real emergencies to understand the strengths and weaknesses of the plan.</w:t>
      </w:r>
    </w:p>
    <w:p w14:paraId="45F3FC61" w14:textId="57D515A7" w:rsidR="0052011A" w:rsidRPr="0052011A" w:rsidRDefault="0052011A" w:rsidP="0052011A">
      <w:pPr>
        <w:pStyle w:val="ListParagraph"/>
        <w:numPr>
          <w:ilvl w:val="0"/>
          <w:numId w:val="61"/>
        </w:numPr>
        <w:jc w:val="both"/>
        <w:rPr>
          <w:rStyle w:val="BoldText"/>
          <w:b w:val="0"/>
        </w:rPr>
      </w:pPr>
      <w:r w:rsidRPr="0052011A">
        <w:rPr>
          <w:rStyle w:val="BoldText"/>
          <w:b w:val="0"/>
        </w:rPr>
        <w:t xml:space="preserve">Performance data and incident reports </w:t>
      </w:r>
      <w:r>
        <w:rPr>
          <w:rStyle w:val="BoldText"/>
          <w:b w:val="0"/>
        </w:rPr>
        <w:t>are</w:t>
      </w:r>
      <w:r w:rsidRPr="0052011A">
        <w:rPr>
          <w:rStyle w:val="BoldText"/>
          <w:b w:val="0"/>
        </w:rPr>
        <w:t xml:space="preserve"> reviewed to assess the plan’s effectiveness and identify trends or recurring issues.</w:t>
      </w:r>
    </w:p>
    <w:p w14:paraId="56F06259" w14:textId="317E4619" w:rsidR="008C5CFB" w:rsidRPr="0052011A" w:rsidRDefault="0052011A" w:rsidP="008C5CFB">
      <w:pPr>
        <w:pStyle w:val="ListParagraph"/>
        <w:numPr>
          <w:ilvl w:val="0"/>
          <w:numId w:val="61"/>
        </w:numPr>
        <w:jc w:val="both"/>
        <w:rPr>
          <w:rStyle w:val="BoldText"/>
          <w:b w:val="0"/>
        </w:rPr>
      </w:pPr>
      <w:r w:rsidRPr="0052011A">
        <w:rPr>
          <w:rStyle w:val="BoldText"/>
          <w:b w:val="0"/>
        </w:rPr>
        <w:lastRenderedPageBreak/>
        <w:t xml:space="preserve">Necessary revisions to the emergency response plan </w:t>
      </w:r>
      <w:r>
        <w:rPr>
          <w:rStyle w:val="BoldText"/>
          <w:b w:val="0"/>
        </w:rPr>
        <w:t>are</w:t>
      </w:r>
      <w:r w:rsidRPr="0052011A">
        <w:rPr>
          <w:rStyle w:val="BoldText"/>
          <w:b w:val="0"/>
        </w:rPr>
        <w:t xml:space="preserve"> made based on feedback and data analysis, ensuring the plan remains current and effective.</w:t>
      </w:r>
    </w:p>
    <w:p w14:paraId="7A3C43E2" w14:textId="2F97F388" w:rsidR="0048221B" w:rsidRDefault="0048221B" w:rsidP="0048221B">
      <w:pPr>
        <w:pStyle w:val="Heading1"/>
      </w:pPr>
      <w:bookmarkStart w:id="61" w:name="_Toc166562561"/>
      <w:bookmarkEnd w:id="54"/>
      <w:r w:rsidRPr="0048221B">
        <w:t>7.</w:t>
      </w:r>
      <w:r>
        <w:t>4.</w:t>
      </w:r>
      <w:r w:rsidRPr="0048221B">
        <w:t xml:space="preserve"> Exit Level Outcomes (ELO) </w:t>
      </w:r>
      <w:r>
        <w:t>4</w:t>
      </w:r>
      <w:r w:rsidRPr="0048221B">
        <w:t>:</w:t>
      </w:r>
    </w:p>
    <w:p w14:paraId="3B975F7A" w14:textId="7AE579DD" w:rsidR="0048221B" w:rsidRPr="0048221B" w:rsidRDefault="001542DE" w:rsidP="0048221B">
      <w:r>
        <w:t xml:space="preserve">Apply ethical and professional </w:t>
      </w:r>
      <w:r w:rsidR="00BA4770">
        <w:t>decision-making</w:t>
      </w:r>
      <w:r>
        <w:t xml:space="preserve"> principles and practices to represent the organisations needs and expectations during collaborative interactions with external emergency services and related stakeholders to ensure effective collaborative actions during emergencies.</w:t>
      </w:r>
    </w:p>
    <w:p w14:paraId="07C8919A" w14:textId="2B06C2F8" w:rsidR="0048221B" w:rsidRDefault="0048221B" w:rsidP="0048221B">
      <w:pPr>
        <w:pStyle w:val="Heading1"/>
      </w:pPr>
      <w:r w:rsidRPr="0048221B">
        <w:t xml:space="preserve">Associated Assessment Criteria (AAC) for ELO </w:t>
      </w:r>
      <w:r>
        <w:t>4</w:t>
      </w:r>
      <w:r w:rsidRPr="0048221B">
        <w:t>:</w:t>
      </w:r>
    </w:p>
    <w:p w14:paraId="0E4145D6" w14:textId="09147A71" w:rsidR="0052011A" w:rsidRDefault="0052011A" w:rsidP="0052011A">
      <w:pPr>
        <w:pStyle w:val="ListParagraph"/>
        <w:numPr>
          <w:ilvl w:val="0"/>
          <w:numId w:val="74"/>
        </w:numPr>
      </w:pPr>
      <w:r>
        <w:t>Relationships with local emergency services, government agencies, and other relevant external organi</w:t>
      </w:r>
      <w:r w:rsidR="001542DE">
        <w:t>s</w:t>
      </w:r>
      <w:r>
        <w:t xml:space="preserve">ations </w:t>
      </w:r>
      <w:r>
        <w:t>are</w:t>
      </w:r>
      <w:r>
        <w:t xml:space="preserve"> built and maintained.</w:t>
      </w:r>
    </w:p>
    <w:p w14:paraId="7920D1DE" w14:textId="6C8205DF" w:rsidR="0052011A" w:rsidRDefault="0052011A" w:rsidP="0052011A">
      <w:pPr>
        <w:pStyle w:val="ListParagraph"/>
        <w:numPr>
          <w:ilvl w:val="0"/>
          <w:numId w:val="74"/>
        </w:numPr>
      </w:pPr>
      <w:r>
        <w:t>Joint emergency response exercises with external organi</w:t>
      </w:r>
      <w:r>
        <w:t>s</w:t>
      </w:r>
      <w:r>
        <w:t xml:space="preserve">ations </w:t>
      </w:r>
      <w:r>
        <w:t>are</w:t>
      </w:r>
      <w:r>
        <w:t xml:space="preserve"> engaged in to improve coordination and interoperability.</w:t>
      </w:r>
    </w:p>
    <w:p w14:paraId="7B203B83" w14:textId="50559A0E" w:rsidR="0052011A" w:rsidRDefault="0052011A" w:rsidP="0052011A">
      <w:pPr>
        <w:pStyle w:val="ListParagraph"/>
        <w:numPr>
          <w:ilvl w:val="0"/>
          <w:numId w:val="74"/>
        </w:numPr>
      </w:pPr>
      <w:r>
        <w:t>The organi</w:t>
      </w:r>
      <w:r>
        <w:t>s</w:t>
      </w:r>
      <w:r>
        <w:t xml:space="preserve">ation’s capabilities, resources, and needs </w:t>
      </w:r>
      <w:r>
        <w:t xml:space="preserve">are </w:t>
      </w:r>
      <w:r>
        <w:t>clearly conveyed to external partners during planning and response efforts.</w:t>
      </w:r>
    </w:p>
    <w:p w14:paraId="28018451" w14:textId="00679B90" w:rsidR="0048221B" w:rsidRPr="0048221B" w:rsidRDefault="0052011A" w:rsidP="0052011A">
      <w:pPr>
        <w:pStyle w:val="ListParagraph"/>
        <w:numPr>
          <w:ilvl w:val="0"/>
          <w:numId w:val="74"/>
        </w:numPr>
      </w:pPr>
      <w:r>
        <w:t xml:space="preserve">Changes in regulations, standards, and best practices in emergency management </w:t>
      </w:r>
      <w:r>
        <w:t>are pro-actively identified</w:t>
      </w:r>
      <w:r>
        <w:t xml:space="preserve"> to ensure the organi</w:t>
      </w:r>
      <w:r>
        <w:t>s</w:t>
      </w:r>
      <w:r>
        <w:t>ation’s plans and actions are compliant and effective.</w:t>
      </w:r>
    </w:p>
    <w:p w14:paraId="0FFA672A" w14:textId="77777777" w:rsidR="0048221B" w:rsidRPr="0048221B" w:rsidRDefault="0048221B" w:rsidP="0048221B"/>
    <w:p w14:paraId="68930DAA" w14:textId="77777777" w:rsidR="00504E55" w:rsidRDefault="00504E55" w:rsidP="0048221B">
      <w:r>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1"/>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2" w:name="_Toc166562562"/>
      <w:r w:rsidRPr="00A864AC">
        <w:t xml:space="preserve">8.1 </w:t>
      </w:r>
      <w:r w:rsidR="005B0ED6" w:rsidRPr="00A864AC">
        <w:t>Formative Assessment</w:t>
      </w:r>
      <w:r w:rsidR="00312B14">
        <w:t>s conducted internally</w:t>
      </w:r>
      <w:bookmarkEnd w:id="62"/>
    </w:p>
    <w:p w14:paraId="5CB10B55" w14:textId="77777777" w:rsidR="00504E55" w:rsidRPr="00504E55" w:rsidRDefault="00504E55" w:rsidP="00504E55">
      <w:pPr>
        <w:jc w:val="both"/>
        <w:rPr>
          <w:szCs w:val="28"/>
        </w:rPr>
      </w:pPr>
      <w:bookmarkStart w:id="63"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3"/>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4"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4"/>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5" w:name="_Toc166562564"/>
      <w:r>
        <w:t>8.3 External</w:t>
      </w:r>
      <w:r w:rsidRPr="00A864AC">
        <w:rPr>
          <w:i/>
          <w:iCs/>
        </w:rPr>
        <w:t xml:space="preserve"> </w:t>
      </w:r>
      <w:r w:rsidRPr="00A864AC">
        <w:t>Integrated Summative Assessment</w:t>
      </w:r>
      <w:r>
        <w:t xml:space="preserve"> (EISA) </w:t>
      </w:r>
      <w:r w:rsidR="005166E8">
        <w:t>– a national assessment</w:t>
      </w:r>
      <w:bookmarkEnd w:id="65"/>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rsidP="00D22FF7">
      <w:pPr>
        <w:numPr>
          <w:ilvl w:val="0"/>
          <w:numId w:val="47"/>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6"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7" w:name="_Hlk155528407"/>
      <w:r w:rsidRPr="0044495F">
        <w:rPr>
          <w:b/>
          <w:bCs/>
          <w:szCs w:val="22"/>
        </w:rPr>
        <w:t>General Guidelines</w:t>
      </w:r>
    </w:p>
    <w:p w14:paraId="28677B50" w14:textId="5A564E8B" w:rsidR="00D22FF7" w:rsidRPr="008C6E89" w:rsidRDefault="00D22FF7" w:rsidP="00D22FF7">
      <w:pPr>
        <w:numPr>
          <w:ilvl w:val="0"/>
          <w:numId w:val="48"/>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rsidP="00D22FF7">
      <w:pPr>
        <w:numPr>
          <w:ilvl w:val="0"/>
          <w:numId w:val="48"/>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rsidP="00D22FF7">
      <w:pPr>
        <w:numPr>
          <w:ilvl w:val="0"/>
          <w:numId w:val="48"/>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rsidP="00D22FF7">
      <w:pPr>
        <w:numPr>
          <w:ilvl w:val="0"/>
          <w:numId w:val="48"/>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rsidP="00D22FF7">
      <w:pPr>
        <w:numPr>
          <w:ilvl w:val="0"/>
          <w:numId w:val="48"/>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7"/>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77777777" w:rsidR="00CC3EAF" w:rsidRDefault="00CC3EAF" w:rsidP="00CC3EAF">
      <w:pPr>
        <w:spacing w:after="0"/>
        <w:jc w:val="both"/>
        <w:rPr>
          <w:szCs w:val="22"/>
        </w:rPr>
      </w:pPr>
    </w:p>
    <w:p w14:paraId="46C6569A" w14:textId="77777777" w:rsidR="00CC3EAF" w:rsidRPr="0044495F" w:rsidRDefault="00CC3EAF" w:rsidP="00CC3EAF">
      <w:pPr>
        <w:pStyle w:val="ListParagraph"/>
        <w:numPr>
          <w:ilvl w:val="0"/>
          <w:numId w:val="67"/>
        </w:numPr>
        <w:spacing w:after="0"/>
        <w:jc w:val="both"/>
        <w:rPr>
          <w:szCs w:val="22"/>
        </w:rPr>
      </w:pPr>
      <w:r w:rsidRPr="0044495F">
        <w:rPr>
          <w:b/>
          <w:bCs/>
          <w:szCs w:val="22"/>
        </w:rPr>
        <w:t>Type</w:t>
      </w:r>
      <w:r w:rsidRPr="0044495F">
        <w:rPr>
          <w:szCs w:val="22"/>
        </w:rPr>
        <w:t xml:space="preserve"> – Scenario based written assessment with Multiple Choice Answer selection (MCQ), Constructed Response (CR) and Extended Constructed Response (ECR) responses.</w:t>
      </w:r>
    </w:p>
    <w:p w14:paraId="41F53D78" w14:textId="012210B2" w:rsidR="00CC3EAF" w:rsidRPr="0044495F" w:rsidRDefault="00CC3EAF" w:rsidP="00CC3EAF">
      <w:pPr>
        <w:pStyle w:val="ListParagraph"/>
        <w:numPr>
          <w:ilvl w:val="0"/>
          <w:numId w:val="67"/>
        </w:numPr>
        <w:spacing w:after="0"/>
        <w:jc w:val="both"/>
        <w:rPr>
          <w:b/>
          <w:bCs/>
          <w:szCs w:val="22"/>
        </w:rPr>
      </w:pPr>
      <w:r w:rsidRPr="0044495F">
        <w:rPr>
          <w:b/>
          <w:bCs/>
          <w:szCs w:val="22"/>
        </w:rPr>
        <w:t>Duration</w:t>
      </w:r>
      <w:r>
        <w:rPr>
          <w:b/>
          <w:bCs/>
          <w:szCs w:val="22"/>
        </w:rPr>
        <w:t xml:space="preserve"> – </w:t>
      </w:r>
      <w:r w:rsidR="00BA4770">
        <w:rPr>
          <w:szCs w:val="22"/>
        </w:rPr>
        <w:t>Two</w:t>
      </w:r>
      <w:r w:rsidRPr="0044495F">
        <w:rPr>
          <w:szCs w:val="22"/>
        </w:rPr>
        <w:t xml:space="preserve"> Hour</w:t>
      </w:r>
      <w:r w:rsidR="00BA4770">
        <w:rPr>
          <w:szCs w:val="22"/>
        </w:rPr>
        <w:t>s</w:t>
      </w:r>
      <w:r>
        <w:rPr>
          <w:szCs w:val="22"/>
        </w:rPr>
        <w:t>.</w:t>
      </w:r>
    </w:p>
    <w:p w14:paraId="7843F12B" w14:textId="4F97EC1A" w:rsidR="00CC3EAF" w:rsidRPr="0044495F" w:rsidRDefault="00CC3EAF" w:rsidP="00CC3EAF">
      <w:pPr>
        <w:pStyle w:val="ListParagraph"/>
        <w:numPr>
          <w:ilvl w:val="0"/>
          <w:numId w:val="67"/>
        </w:numPr>
        <w:spacing w:after="0"/>
        <w:jc w:val="both"/>
        <w:rPr>
          <w:b/>
          <w:bCs/>
          <w:szCs w:val="22"/>
        </w:rPr>
      </w:pPr>
      <w:r>
        <w:rPr>
          <w:b/>
          <w:bCs/>
          <w:szCs w:val="22"/>
        </w:rPr>
        <w:t xml:space="preserve">Success standard – </w:t>
      </w:r>
      <w:r w:rsidR="00DE17E8">
        <w:rPr>
          <w:szCs w:val="22"/>
        </w:rPr>
        <w:t>70</w:t>
      </w:r>
      <w:r w:rsidRPr="0044495F">
        <w:rPr>
          <w:szCs w:val="22"/>
        </w:rPr>
        <w:t>% score.</w:t>
      </w:r>
    </w:p>
    <w:p w14:paraId="6187F0E3" w14:textId="77777777" w:rsidR="00CC3EAF" w:rsidRPr="008C6E89" w:rsidRDefault="00CC3EAF" w:rsidP="00CC3EAF">
      <w:pPr>
        <w:spacing w:after="0"/>
        <w:jc w:val="both"/>
        <w:rPr>
          <w:szCs w:val="22"/>
        </w:rPr>
      </w:pPr>
    </w:p>
    <w:p w14:paraId="37310E74" w14:textId="27832AD1" w:rsidR="00CC3EAF" w:rsidRDefault="00CC3EAF" w:rsidP="00CC3EAF">
      <w:pPr>
        <w:spacing w:after="0"/>
        <w:jc w:val="both"/>
        <w:rPr>
          <w:szCs w:val="22"/>
        </w:rPr>
      </w:pPr>
      <w:r w:rsidRPr="008C6E89">
        <w:rPr>
          <w:b/>
          <w:szCs w:val="22"/>
        </w:rPr>
        <w:t xml:space="preserve">Standards for a written component: </w:t>
      </w: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71A731E5" w14:textId="77777777" w:rsidR="00CC3EAF" w:rsidRPr="008C6E89" w:rsidRDefault="00CC3EAF" w:rsidP="00CC3EAF">
      <w:pPr>
        <w:spacing w:after="0"/>
        <w:jc w:val="both"/>
        <w:rPr>
          <w:b/>
          <w:szCs w:val="22"/>
        </w:rPr>
      </w:pPr>
    </w:p>
    <w:p w14:paraId="3632139B" w14:textId="5EBA59AE"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written format using multiple choice answers (MCQ), constructed responses (CR) or extended constructed responses (ECR). </w:t>
      </w:r>
    </w:p>
    <w:p w14:paraId="2AEFB1E8" w14:textId="77777777" w:rsidR="00CC3EAF" w:rsidRDefault="00CC3EAF" w:rsidP="00CC3EAF"/>
    <w:p w14:paraId="3AAFB719" w14:textId="506A6F2E" w:rsidR="00CC3EAF" w:rsidRDefault="00CC3EAF" w:rsidP="00CC3EAF">
      <w:pPr>
        <w:rPr>
          <w:b/>
          <w:bCs/>
        </w:rPr>
      </w:pPr>
      <w:r w:rsidRPr="00CC3EAF">
        <w:rPr>
          <w:b/>
          <w:bCs/>
        </w:rPr>
        <w:t>Performance Standard</w:t>
      </w:r>
    </w:p>
    <w:p w14:paraId="0B99843E" w14:textId="05F4AB89" w:rsidR="0016449E" w:rsidRPr="0016449E" w:rsidRDefault="0016449E" w:rsidP="0016449E">
      <w:pPr>
        <w:pStyle w:val="ListParagraph"/>
        <w:numPr>
          <w:ilvl w:val="0"/>
          <w:numId w:val="69"/>
        </w:numPr>
        <w:jc w:val="both"/>
      </w:pPr>
      <w:r>
        <w:t>I</w:t>
      </w:r>
      <w:r w:rsidRPr="0016449E">
        <w:t>dentify potential hazards and vulnerabilities in an organization.</w:t>
      </w:r>
    </w:p>
    <w:p w14:paraId="1B72E723" w14:textId="49EAAD0F" w:rsidR="0016449E" w:rsidRPr="0016449E" w:rsidRDefault="0016449E" w:rsidP="0016449E">
      <w:pPr>
        <w:pStyle w:val="ListParagraph"/>
        <w:numPr>
          <w:ilvl w:val="0"/>
          <w:numId w:val="69"/>
        </w:numPr>
        <w:jc w:val="both"/>
      </w:pPr>
      <w:r w:rsidRPr="0016449E">
        <w:t>Analyse</w:t>
      </w:r>
      <w:r w:rsidRPr="0016449E">
        <w:t xml:space="preserve"> various emergency scenarios to develop appropriate response strategies.</w:t>
      </w:r>
    </w:p>
    <w:p w14:paraId="2219EE6D" w14:textId="77777777" w:rsidR="0016449E" w:rsidRPr="0016449E" w:rsidRDefault="0016449E" w:rsidP="0016449E">
      <w:pPr>
        <w:pStyle w:val="ListParagraph"/>
        <w:numPr>
          <w:ilvl w:val="0"/>
          <w:numId w:val="69"/>
        </w:numPr>
        <w:jc w:val="both"/>
      </w:pPr>
      <w:r w:rsidRPr="0016449E">
        <w:t>Develop a comprehensive emergency response and evacuation plan tailored to the organization's needs.</w:t>
      </w:r>
    </w:p>
    <w:p w14:paraId="57DC94BA" w14:textId="77777777" w:rsidR="0016449E" w:rsidRPr="0016449E" w:rsidRDefault="0016449E" w:rsidP="0016449E">
      <w:pPr>
        <w:pStyle w:val="ListParagraph"/>
        <w:numPr>
          <w:ilvl w:val="0"/>
          <w:numId w:val="69"/>
        </w:numPr>
        <w:jc w:val="both"/>
      </w:pPr>
      <w:r w:rsidRPr="0016449E">
        <w:t>Facilitate collaboration between departments to ensure an integrated approach to emergency planning.</w:t>
      </w:r>
    </w:p>
    <w:p w14:paraId="44428833" w14:textId="77777777" w:rsidR="0016449E" w:rsidRPr="0016449E" w:rsidRDefault="0016449E" w:rsidP="0016449E">
      <w:pPr>
        <w:pStyle w:val="ListParagraph"/>
        <w:numPr>
          <w:ilvl w:val="0"/>
          <w:numId w:val="69"/>
        </w:numPr>
        <w:jc w:val="both"/>
      </w:pPr>
      <w:r w:rsidRPr="0016449E">
        <w:t>Create detailed evacuation procedures that address specific organizational requirements.</w:t>
      </w:r>
    </w:p>
    <w:p w14:paraId="476FE431" w14:textId="77777777" w:rsidR="0016449E" w:rsidRPr="0016449E" w:rsidRDefault="0016449E" w:rsidP="0016449E">
      <w:pPr>
        <w:pStyle w:val="ListParagraph"/>
        <w:numPr>
          <w:ilvl w:val="0"/>
          <w:numId w:val="69"/>
        </w:numPr>
        <w:jc w:val="both"/>
      </w:pPr>
      <w:r w:rsidRPr="0016449E">
        <w:t>Implement training programs to educate employees on emergency response roles and responsibilities.</w:t>
      </w:r>
    </w:p>
    <w:p w14:paraId="2A921993" w14:textId="77777777" w:rsidR="0016449E" w:rsidRPr="0016449E" w:rsidRDefault="0016449E" w:rsidP="0016449E">
      <w:pPr>
        <w:pStyle w:val="ListParagraph"/>
        <w:numPr>
          <w:ilvl w:val="0"/>
          <w:numId w:val="69"/>
        </w:numPr>
        <w:jc w:val="both"/>
      </w:pPr>
      <w:r w:rsidRPr="0016449E">
        <w:t>Conduct effective emergency drills to test the response plan and identify areas for improvement.</w:t>
      </w:r>
    </w:p>
    <w:p w14:paraId="41EBD3D9" w14:textId="77777777" w:rsidR="0016449E" w:rsidRPr="0016449E" w:rsidRDefault="0016449E" w:rsidP="0016449E">
      <w:pPr>
        <w:pStyle w:val="ListParagraph"/>
        <w:numPr>
          <w:ilvl w:val="0"/>
          <w:numId w:val="69"/>
        </w:numPr>
        <w:jc w:val="both"/>
      </w:pPr>
      <w:r w:rsidRPr="0016449E">
        <w:t>Gather and evaluate feedback from drill participants to assess the plan's strengths and weaknesses.</w:t>
      </w:r>
    </w:p>
    <w:p w14:paraId="0F2B158F" w14:textId="77777777" w:rsidR="0016449E" w:rsidRPr="0016449E" w:rsidRDefault="0016449E" w:rsidP="0016449E">
      <w:pPr>
        <w:pStyle w:val="ListParagraph"/>
        <w:numPr>
          <w:ilvl w:val="0"/>
          <w:numId w:val="69"/>
        </w:numPr>
        <w:jc w:val="both"/>
      </w:pPr>
      <w:r w:rsidRPr="0016449E">
        <w:t>Review incident reports to determine the effectiveness of the emergency response plan.</w:t>
      </w:r>
    </w:p>
    <w:p w14:paraId="02E6CDBE" w14:textId="77777777" w:rsidR="0016449E" w:rsidRPr="0016449E" w:rsidRDefault="0016449E" w:rsidP="0016449E">
      <w:pPr>
        <w:pStyle w:val="ListParagraph"/>
        <w:numPr>
          <w:ilvl w:val="0"/>
          <w:numId w:val="69"/>
        </w:numPr>
        <w:jc w:val="both"/>
      </w:pPr>
      <w:r w:rsidRPr="0016449E">
        <w:t>Adjust and update the emergency response plan based on data analysis and feedback.</w:t>
      </w:r>
    </w:p>
    <w:p w14:paraId="6B6FADBD" w14:textId="77777777" w:rsidR="0016449E" w:rsidRPr="0016449E" w:rsidRDefault="0016449E" w:rsidP="0016449E">
      <w:pPr>
        <w:pStyle w:val="ListParagraph"/>
        <w:numPr>
          <w:ilvl w:val="0"/>
          <w:numId w:val="69"/>
        </w:numPr>
        <w:jc w:val="both"/>
      </w:pPr>
      <w:r w:rsidRPr="0016449E">
        <w:t>Communicate clearly and effectively with all stakeholders during an emergency.</w:t>
      </w:r>
    </w:p>
    <w:p w14:paraId="366922F3" w14:textId="77777777" w:rsidR="0016449E" w:rsidRPr="0016449E" w:rsidRDefault="0016449E" w:rsidP="0016449E">
      <w:pPr>
        <w:pStyle w:val="ListParagraph"/>
        <w:numPr>
          <w:ilvl w:val="0"/>
          <w:numId w:val="69"/>
        </w:numPr>
        <w:jc w:val="both"/>
      </w:pPr>
      <w:r w:rsidRPr="0016449E">
        <w:t>Coordinate the allocation of resources, including personnel and equipment, during a crisis.</w:t>
      </w:r>
    </w:p>
    <w:p w14:paraId="7A6E956C" w14:textId="77777777" w:rsidR="0016449E" w:rsidRPr="0016449E" w:rsidRDefault="0016449E" w:rsidP="0016449E">
      <w:pPr>
        <w:pStyle w:val="ListParagraph"/>
        <w:numPr>
          <w:ilvl w:val="0"/>
          <w:numId w:val="69"/>
        </w:numPr>
        <w:jc w:val="both"/>
      </w:pPr>
      <w:r w:rsidRPr="0016449E">
        <w:t>Maintain calm and control under pressure to lead the emergency response team effectively.</w:t>
      </w:r>
    </w:p>
    <w:p w14:paraId="7F674592" w14:textId="77777777" w:rsidR="0016449E" w:rsidRPr="0016449E" w:rsidRDefault="0016449E" w:rsidP="0016449E">
      <w:pPr>
        <w:pStyle w:val="ListParagraph"/>
        <w:numPr>
          <w:ilvl w:val="0"/>
          <w:numId w:val="69"/>
        </w:numPr>
        <w:jc w:val="both"/>
      </w:pPr>
      <w:r w:rsidRPr="0016449E">
        <w:t>Establish and sustain relationships with external emergency services and agencies.</w:t>
      </w:r>
    </w:p>
    <w:p w14:paraId="37E4DD43" w14:textId="77777777" w:rsidR="0016449E" w:rsidRPr="0016449E" w:rsidRDefault="0016449E" w:rsidP="0016449E">
      <w:pPr>
        <w:pStyle w:val="ListParagraph"/>
        <w:numPr>
          <w:ilvl w:val="0"/>
          <w:numId w:val="69"/>
        </w:numPr>
        <w:jc w:val="both"/>
      </w:pPr>
      <w:r w:rsidRPr="0016449E">
        <w:t>Engage in joint exercises with external partners to enhance interoperability.</w:t>
      </w:r>
    </w:p>
    <w:p w14:paraId="62092A7B" w14:textId="77777777" w:rsidR="0016449E" w:rsidRPr="0016449E" w:rsidRDefault="0016449E" w:rsidP="0016449E">
      <w:pPr>
        <w:pStyle w:val="ListParagraph"/>
        <w:numPr>
          <w:ilvl w:val="0"/>
          <w:numId w:val="69"/>
        </w:numPr>
        <w:jc w:val="both"/>
      </w:pPr>
      <w:r w:rsidRPr="0016449E">
        <w:t>Convey the organization's emergency response capabilities and needs to external partners.</w:t>
      </w:r>
    </w:p>
    <w:p w14:paraId="14AF940B" w14:textId="77777777" w:rsidR="0016449E" w:rsidRPr="0016449E" w:rsidRDefault="0016449E" w:rsidP="0016449E">
      <w:pPr>
        <w:pStyle w:val="ListParagraph"/>
        <w:numPr>
          <w:ilvl w:val="0"/>
          <w:numId w:val="69"/>
        </w:numPr>
        <w:jc w:val="both"/>
      </w:pPr>
      <w:r w:rsidRPr="0016449E">
        <w:t>Monitor ongoing emergency situations to provide timely updates and adjustments.</w:t>
      </w:r>
    </w:p>
    <w:p w14:paraId="2ECF17EE" w14:textId="77777777" w:rsidR="0016449E" w:rsidRPr="0016449E" w:rsidRDefault="0016449E" w:rsidP="0016449E">
      <w:pPr>
        <w:pStyle w:val="ListParagraph"/>
        <w:numPr>
          <w:ilvl w:val="0"/>
          <w:numId w:val="69"/>
        </w:numPr>
        <w:jc w:val="both"/>
      </w:pPr>
      <w:r w:rsidRPr="0016449E">
        <w:t>Ensure compliance with relevant regulations, standards, and best practices in emergency management.</w:t>
      </w:r>
    </w:p>
    <w:p w14:paraId="59D5C633" w14:textId="77777777" w:rsidR="0016449E" w:rsidRPr="0016449E" w:rsidRDefault="0016449E" w:rsidP="0016449E">
      <w:pPr>
        <w:pStyle w:val="ListParagraph"/>
        <w:numPr>
          <w:ilvl w:val="0"/>
          <w:numId w:val="69"/>
        </w:numPr>
        <w:jc w:val="both"/>
      </w:pPr>
      <w:r w:rsidRPr="0016449E">
        <w:t>Evaluate the effectiveness of communication systems used during emergencies.</w:t>
      </w:r>
    </w:p>
    <w:p w14:paraId="6754CD29" w14:textId="40FBEBFD" w:rsidR="00CC3EAF" w:rsidRPr="0016449E" w:rsidRDefault="0016449E" w:rsidP="0016449E">
      <w:pPr>
        <w:pStyle w:val="ListParagraph"/>
        <w:numPr>
          <w:ilvl w:val="0"/>
          <w:numId w:val="69"/>
        </w:numPr>
        <w:jc w:val="both"/>
      </w:pPr>
      <w:r w:rsidRPr="0016449E">
        <w:lastRenderedPageBreak/>
        <w:t>Assess the overall readiness and preparedness of the organization for handling emergencies.</w:t>
      </w:r>
    </w:p>
    <w:p w14:paraId="223515EB" w14:textId="77777777" w:rsidR="00CC3EAF" w:rsidRDefault="00CC3EAF" w:rsidP="0006566D">
      <w:pPr>
        <w:pStyle w:val="Heading1"/>
      </w:pPr>
      <w:r>
        <w:br w:type="page"/>
      </w:r>
    </w:p>
    <w:p w14:paraId="7421F439" w14:textId="42BE865A" w:rsidR="00251179" w:rsidRDefault="00251179" w:rsidP="0006566D">
      <w:pPr>
        <w:pStyle w:val="Heading1"/>
      </w:pPr>
      <w:r>
        <w:lastRenderedPageBreak/>
        <w:t xml:space="preserve">9. </w:t>
      </w:r>
      <w:r w:rsidRPr="00EA3273">
        <w:t>INTERNATIONAL COMPARABILITY</w:t>
      </w:r>
      <w:bookmarkEnd w:id="66"/>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68" w:name="_Toc166562567"/>
      <w:r w:rsidRPr="00A864AC">
        <w:t xml:space="preserve">9.1 </w:t>
      </w:r>
      <w:r w:rsidR="000B1CCD" w:rsidRPr="00A864AC">
        <w:t>Introductory Statement</w:t>
      </w:r>
      <w:bookmarkEnd w:id="68"/>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69" w:name="_Toc166562568"/>
      <w:r w:rsidRPr="00A864AC">
        <w:t xml:space="preserve">9.2 </w:t>
      </w:r>
      <w:r w:rsidR="00061EF4">
        <w:t xml:space="preserve">Detailed </w:t>
      </w:r>
      <w:r w:rsidRPr="00A864AC">
        <w:t>Outline</w:t>
      </w:r>
      <w:bookmarkEnd w:id="69"/>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70" w:name="_Toc166562569"/>
      <w:r w:rsidRPr="00A864AC">
        <w:t>9.3 Concluding Statement</w:t>
      </w:r>
      <w:bookmarkEnd w:id="70"/>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1" w:name="_Toc166562570"/>
      <w:r>
        <w:br w:type="page"/>
      </w:r>
    </w:p>
    <w:p w14:paraId="58B58DE0" w14:textId="59A4C2CE" w:rsidR="00251179" w:rsidRDefault="00251179" w:rsidP="00BF5219">
      <w:pPr>
        <w:pStyle w:val="Heading1"/>
      </w:pPr>
      <w:r>
        <w:lastRenderedPageBreak/>
        <w:t xml:space="preserve">10. </w:t>
      </w:r>
      <w:r w:rsidRPr="003F5849">
        <w:t>ARTICULATION</w:t>
      </w:r>
      <w:bookmarkEnd w:id="71"/>
      <w:r w:rsidR="00230F95">
        <w:t xml:space="preserve"> </w:t>
      </w:r>
    </w:p>
    <w:p w14:paraId="039156FF" w14:textId="38FDDA78" w:rsidR="00345FBE" w:rsidRDefault="00345FBE" w:rsidP="00BA2F3B">
      <w:pPr>
        <w:pStyle w:val="Heading2"/>
        <w:rPr>
          <w:rStyle w:val="IntenseEmphasis"/>
          <w:color w:val="auto"/>
        </w:rPr>
      </w:pPr>
      <w:bookmarkStart w:id="72" w:name="_Toc166562571"/>
      <w:bookmarkStart w:id="73" w:name="_Hlk109815952"/>
      <w:r>
        <w:t>10.1 Articulation f</w:t>
      </w:r>
      <w:r w:rsidRPr="00345FBE">
        <w:t>or Qualifications and Part- Qualifications</w:t>
      </w:r>
      <w:bookmarkEnd w:id="72"/>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4" w:name="_Toc166562572"/>
      <w:r w:rsidRPr="00386EB9">
        <w:t>10.</w:t>
      </w:r>
      <w:bookmarkStart w:id="75"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4"/>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6" w:name="_Hlk109398619"/>
      <w:r w:rsidRPr="00D22FF7">
        <w:rPr>
          <w:rFonts w:eastAsiaTheme="majorEastAsia" w:cstheme="majorBidi"/>
          <w:szCs w:val="24"/>
        </w:rPr>
        <w:t>N/A</w:t>
      </w:r>
    </w:p>
    <w:p w14:paraId="38C3BD0D" w14:textId="49288763" w:rsidR="00E471CF" w:rsidRDefault="000402F0" w:rsidP="00830D44">
      <w:pPr>
        <w:pStyle w:val="Heading3"/>
      </w:pPr>
      <w:bookmarkStart w:id="77"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7"/>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78"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8"/>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79" w:name="_Toc166562576"/>
      <w:bookmarkEnd w:id="76"/>
      <w:r w:rsidRPr="00386EB9">
        <w:t xml:space="preserve">10.2 </w:t>
      </w:r>
      <w:r w:rsidRPr="00BA2F3B">
        <w:t xml:space="preserve">Articulation for </w:t>
      </w:r>
      <w:r w:rsidR="002621AF" w:rsidRPr="00BA2F3B">
        <w:t>S</w:t>
      </w:r>
      <w:r w:rsidR="00A864AC" w:rsidRPr="00BA2F3B">
        <w:t>kills programmes</w:t>
      </w:r>
      <w:bookmarkEnd w:id="79"/>
      <w:r w:rsidR="00A864AC" w:rsidRPr="00BA2F3B">
        <w:t xml:space="preserve"> </w:t>
      </w:r>
    </w:p>
    <w:p w14:paraId="3FDA2D39" w14:textId="30C3070C" w:rsidR="00B54DDF" w:rsidRPr="00386EB9" w:rsidRDefault="002621AF" w:rsidP="002621AF">
      <w:pPr>
        <w:pStyle w:val="Heading3"/>
        <w:rPr>
          <w:rStyle w:val="SubtleEmphasis"/>
        </w:rPr>
      </w:pPr>
      <w:bookmarkStart w:id="80" w:name="_Toc166562577"/>
      <w:r w:rsidRPr="00386EB9">
        <w:rPr>
          <w:rStyle w:val="SubtleEmphasis"/>
        </w:rPr>
        <w:t>10.</w:t>
      </w:r>
      <w:r w:rsidR="00345FBE" w:rsidRPr="00386EB9">
        <w:rPr>
          <w:rStyle w:val="SubtleEmphasis"/>
        </w:rPr>
        <w:t>2</w:t>
      </w:r>
      <w:r w:rsidRPr="00386EB9">
        <w:rPr>
          <w:rStyle w:val="SubtleEmphasis"/>
        </w:rPr>
        <w:t>.1 Work Opportunities:</w:t>
      </w:r>
      <w:bookmarkEnd w:id="80"/>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1" w:name="_Toc166562578"/>
      <w:r w:rsidRPr="00386EB9">
        <w:rPr>
          <w:rStyle w:val="SubtleEmphasis"/>
        </w:rPr>
        <w:t>10.</w:t>
      </w:r>
      <w:r w:rsidR="00345FBE" w:rsidRPr="00386EB9">
        <w:rPr>
          <w:rStyle w:val="SubtleEmphasis"/>
        </w:rPr>
        <w:t>2</w:t>
      </w:r>
      <w:r w:rsidRPr="00386EB9">
        <w:rPr>
          <w:rStyle w:val="SubtleEmphasis"/>
        </w:rPr>
        <w:t>.2 Learning Opportunities:</w:t>
      </w:r>
      <w:bookmarkEnd w:id="81"/>
    </w:p>
    <w:p w14:paraId="38D6263F" w14:textId="51B62D63" w:rsidR="00230F95" w:rsidRPr="0028730E" w:rsidRDefault="00BB6B18" w:rsidP="004E16B2">
      <w:pPr>
        <w:rPr>
          <w:lang w:val="en-US" w:eastAsia="en-US"/>
        </w:rPr>
      </w:pPr>
      <w:r>
        <w:rPr>
          <w:lang w:val="en-US" w:eastAsia="en-US"/>
        </w:rPr>
        <w:t>Other related OHS skills programmes on training courses.</w:t>
      </w:r>
    </w:p>
    <w:p w14:paraId="69D4AA5C" w14:textId="49820454" w:rsidR="00251179" w:rsidRPr="00B60898" w:rsidRDefault="00251179" w:rsidP="00BF5219">
      <w:pPr>
        <w:pStyle w:val="Heading1"/>
      </w:pPr>
      <w:bookmarkStart w:id="82" w:name="_Toc166562579"/>
      <w:bookmarkEnd w:id="73"/>
      <w:bookmarkEnd w:id="75"/>
      <w:r>
        <w:t xml:space="preserve">11. </w:t>
      </w:r>
      <w:r w:rsidRPr="00B60898">
        <w:t>NOTES</w:t>
      </w:r>
      <w:bookmarkEnd w:id="82"/>
    </w:p>
    <w:p w14:paraId="1E9881E3" w14:textId="77777777" w:rsidR="00251179" w:rsidRPr="00EA3273" w:rsidRDefault="00251179" w:rsidP="00BF5219">
      <w:pPr>
        <w:pStyle w:val="Heading2"/>
      </w:pPr>
      <w:bookmarkStart w:id="83" w:name="_Toc166562580"/>
      <w:r>
        <w:t xml:space="preserve">11.1 </w:t>
      </w:r>
      <w:r w:rsidRPr="00EA3273">
        <w:t>Additional Legal or Physical Entry Requirements</w:t>
      </w:r>
      <w:bookmarkEnd w:id="83"/>
    </w:p>
    <w:p w14:paraId="5BBB9B9C" w14:textId="7814036B" w:rsidR="00251179" w:rsidRDefault="00BB6B18" w:rsidP="00251179">
      <w:r>
        <w:t>N/A</w:t>
      </w:r>
    </w:p>
    <w:p w14:paraId="474D87B6" w14:textId="2E80756B" w:rsidR="00251179" w:rsidRPr="00EA3273" w:rsidRDefault="00251179" w:rsidP="00BF5219">
      <w:pPr>
        <w:pStyle w:val="Heading2"/>
      </w:pPr>
      <w:bookmarkStart w:id="84" w:name="_Toc166562581"/>
      <w:r>
        <w:t xml:space="preserve">11.2 </w:t>
      </w:r>
      <w:r w:rsidR="00D665C5">
        <w:t xml:space="preserve">Criteria </w:t>
      </w:r>
      <w:r w:rsidR="00B20D9D">
        <w:t>for Accreditation</w:t>
      </w:r>
      <w:bookmarkEnd w:id="84"/>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615E4E5A" w14:textId="0C7F99F2" w:rsidR="00251179" w:rsidRDefault="00EF3182" w:rsidP="00EF3182">
      <w:pPr>
        <w:rPr>
          <w:rFonts w:eastAsia="Times New Roman"/>
          <w:lang w:val="en-GB" w:eastAsia="en-US"/>
        </w:rPr>
      </w:pPr>
      <w:r>
        <w:rPr>
          <w:color w:val="auto"/>
        </w:rPr>
        <w:t xml:space="preserve"> </w:t>
      </w:r>
      <w:r w:rsidR="00F14A40">
        <w:rPr>
          <w:rFonts w:eastAsia="Times New Roman"/>
          <w:szCs w:val="22"/>
          <w:lang w:val="en-GB" w:eastAsia="en-US"/>
        </w:rPr>
        <w:t>900389-000-00-00</w:t>
      </w:r>
    </w:p>
    <w:p w14:paraId="2343C121" w14:textId="77777777" w:rsidR="00EF3182" w:rsidRPr="00EF3182" w:rsidRDefault="00EF3182" w:rsidP="00EF3182">
      <w:pPr>
        <w:spacing w:after="0" w:line="240" w:lineRule="auto"/>
        <w:rPr>
          <w:color w:val="auto"/>
        </w:rPr>
      </w:pPr>
    </w:p>
    <w:p w14:paraId="79F0BE4A" w14:textId="4883B333" w:rsidR="00251179" w:rsidRPr="000E391D" w:rsidRDefault="00251179" w:rsidP="00B7555B">
      <w:pPr>
        <w:pStyle w:val="Heading2"/>
      </w:pPr>
      <w:bookmarkStart w:id="85" w:name="_Toc166562582"/>
      <w:r>
        <w:t xml:space="preserve">11.3 </w:t>
      </w:r>
      <w:r w:rsidRPr="000E391D">
        <w:t>Encompassed Trades</w:t>
      </w:r>
      <w:r w:rsidR="0028730E">
        <w:t xml:space="preserve"> (where applicable)</w:t>
      </w:r>
      <w:bookmarkEnd w:id="85"/>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6" w:name="_Toc166562583"/>
      <w:r>
        <w:t xml:space="preserve">12. </w:t>
      </w:r>
      <w:r w:rsidR="000950AD">
        <w:t xml:space="preserve">ASSOCIATED </w:t>
      </w:r>
      <w:r w:rsidR="000950AD" w:rsidRPr="00EA3273">
        <w:t>QUALIFICATION</w:t>
      </w:r>
      <w:r w:rsidR="000950AD">
        <w:t>(S)/PART-QUALIFICATION(S):</w:t>
      </w:r>
      <w:bookmarkEnd w:id="86"/>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lastRenderedPageBreak/>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EBB3A1" w14:textId="77777777" w:rsidR="008F12B5" w:rsidRDefault="008F12B5" w:rsidP="00F93D9A">
      <w:pPr>
        <w:spacing w:after="0" w:line="240" w:lineRule="auto"/>
      </w:pPr>
      <w:r>
        <w:separator/>
      </w:r>
    </w:p>
  </w:endnote>
  <w:endnote w:type="continuationSeparator" w:id="0">
    <w:p w14:paraId="6BB0D7B2" w14:textId="77777777" w:rsidR="008F12B5" w:rsidRDefault="008F12B5"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EAA2C1" w14:textId="77777777" w:rsidR="008F12B5" w:rsidRDefault="008F12B5" w:rsidP="00F93D9A">
      <w:pPr>
        <w:spacing w:after="0" w:line="240" w:lineRule="auto"/>
      </w:pPr>
      <w:r>
        <w:separator/>
      </w:r>
    </w:p>
  </w:footnote>
  <w:footnote w:type="continuationSeparator" w:id="0">
    <w:p w14:paraId="4D715725" w14:textId="77777777" w:rsidR="008F12B5" w:rsidRDefault="008F12B5"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3EFD"/>
    <w:multiLevelType w:val="hybridMultilevel"/>
    <w:tmpl w:val="8DAC7F88"/>
    <w:lvl w:ilvl="0" w:tplc="DC7640CE">
      <w:start w:val="1"/>
      <w:numFmt w:val="lowerRoman"/>
      <w:lvlText w:val="(%1)"/>
      <w:lvlJc w:val="left"/>
      <w:pPr>
        <w:ind w:left="2138" w:hanging="7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 w15:restartNumberingAfterBreak="0">
    <w:nsid w:val="01780FF4"/>
    <w:multiLevelType w:val="hybridMultilevel"/>
    <w:tmpl w:val="B2586DF8"/>
    <w:lvl w:ilvl="0" w:tplc="F4C845BC">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A304B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4084D2C"/>
    <w:multiLevelType w:val="hybridMultilevel"/>
    <w:tmpl w:val="0DE08B2E"/>
    <w:lvl w:ilvl="0" w:tplc="DCC62D62">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45F614A"/>
    <w:multiLevelType w:val="hybridMultilevel"/>
    <w:tmpl w:val="EF5655B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9DF6B29"/>
    <w:multiLevelType w:val="hybridMultilevel"/>
    <w:tmpl w:val="A4F49768"/>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6" w15:restartNumberingAfterBreak="0">
    <w:nsid w:val="0C0439C8"/>
    <w:multiLevelType w:val="multilevel"/>
    <w:tmpl w:val="F2A8D9B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D8E22E0"/>
    <w:multiLevelType w:val="multilevel"/>
    <w:tmpl w:val="37B23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0FE756EE"/>
    <w:multiLevelType w:val="hybridMultilevel"/>
    <w:tmpl w:val="DD42BA5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3C52067"/>
    <w:multiLevelType w:val="hybridMultilevel"/>
    <w:tmpl w:val="76A63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75C4AF6"/>
    <w:multiLevelType w:val="hybridMultilevel"/>
    <w:tmpl w:val="D8BAD4A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99D5787"/>
    <w:multiLevelType w:val="multilevel"/>
    <w:tmpl w:val="4CBC3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2E71F7"/>
    <w:multiLevelType w:val="hybridMultilevel"/>
    <w:tmpl w:val="EB2464DC"/>
    <w:lvl w:ilvl="0" w:tplc="F54AA9F6">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CBB58D8"/>
    <w:multiLevelType w:val="hybridMultilevel"/>
    <w:tmpl w:val="366A02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1D2558EB"/>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1ED919B9"/>
    <w:multiLevelType w:val="hybridMultilevel"/>
    <w:tmpl w:val="BA4EE154"/>
    <w:lvl w:ilvl="0" w:tplc="87CAE5D4">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22F1C8F"/>
    <w:multiLevelType w:val="hybridMultilevel"/>
    <w:tmpl w:val="7C006D4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23006427"/>
    <w:multiLevelType w:val="hybridMultilevel"/>
    <w:tmpl w:val="DE6EE23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260F34D4"/>
    <w:multiLevelType w:val="multilevel"/>
    <w:tmpl w:val="E1BA2EE2"/>
    <w:lvl w:ilvl="0">
      <w:start w:val="1"/>
      <w:numFmt w:val="decimal"/>
      <w:lvlText w:val="%1."/>
      <w:lvlJc w:val="left"/>
      <w:pPr>
        <w:ind w:left="720" w:hanging="360"/>
      </w:pPr>
      <w:rPr>
        <w:rFonts w:hint="default"/>
        <w:b/>
      </w:rPr>
    </w:lvl>
    <w:lvl w:ilvl="1">
      <w:start w:val="9"/>
      <w:numFmt w:val="decimal"/>
      <w:isLgl/>
      <w:lvlText w:val="%1.%2"/>
      <w:lvlJc w:val="left"/>
      <w:pPr>
        <w:ind w:left="1089" w:hanging="55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4"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274A6D85"/>
    <w:multiLevelType w:val="hybridMultilevel"/>
    <w:tmpl w:val="8F0681A0"/>
    <w:lvl w:ilvl="0" w:tplc="08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26" w15:restartNumberingAfterBreak="0">
    <w:nsid w:val="27CA2C9A"/>
    <w:multiLevelType w:val="hybridMultilevel"/>
    <w:tmpl w:val="B52286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2AB51D46"/>
    <w:multiLevelType w:val="hybridMultilevel"/>
    <w:tmpl w:val="7AD603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8" w15:restartNumberingAfterBreak="0">
    <w:nsid w:val="2E8D06D1"/>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F8E2290"/>
    <w:multiLevelType w:val="hybridMultilevel"/>
    <w:tmpl w:val="11BCCB48"/>
    <w:lvl w:ilvl="0" w:tplc="2AEABB2C">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1" w15:restartNumberingAfterBreak="0">
    <w:nsid w:val="2FCD1957"/>
    <w:multiLevelType w:val="hybridMultilevel"/>
    <w:tmpl w:val="359CF640"/>
    <w:lvl w:ilvl="0" w:tplc="7AB6106A">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30D81058"/>
    <w:multiLevelType w:val="hybridMultilevel"/>
    <w:tmpl w:val="709A526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31666112"/>
    <w:multiLevelType w:val="hybridMultilevel"/>
    <w:tmpl w:val="8BE2BF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35BF1577"/>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35C6229D"/>
    <w:multiLevelType w:val="hybridMultilevel"/>
    <w:tmpl w:val="85E07446"/>
    <w:lvl w:ilvl="0" w:tplc="CABC0C92">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35F828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37EB6B01"/>
    <w:multiLevelType w:val="hybridMultilevel"/>
    <w:tmpl w:val="4832270A"/>
    <w:lvl w:ilvl="0" w:tplc="08FE3E2E">
      <w:start w:val="1"/>
      <w:numFmt w:val="lowerLetter"/>
      <w:lvlText w:val="(%1)"/>
      <w:lvlJc w:val="left"/>
      <w:pPr>
        <w:ind w:left="2520" w:hanging="360"/>
      </w:pPr>
      <w:rPr>
        <w:rFonts w:ascii="Arial" w:eastAsiaTheme="majorEastAsia" w:hAnsi="Arial" w:cstheme="majorBidi"/>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40" w15:restartNumberingAfterBreak="0">
    <w:nsid w:val="3AC26901"/>
    <w:multiLevelType w:val="hybridMultilevel"/>
    <w:tmpl w:val="106690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3BE33DA2"/>
    <w:multiLevelType w:val="hybridMultilevel"/>
    <w:tmpl w:val="A8461B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40123C94"/>
    <w:multiLevelType w:val="hybridMultilevel"/>
    <w:tmpl w:val="857A16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402D522A"/>
    <w:multiLevelType w:val="hybridMultilevel"/>
    <w:tmpl w:val="BB8692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416F12A5"/>
    <w:multiLevelType w:val="multilevel"/>
    <w:tmpl w:val="F10E4F5E"/>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3583B52"/>
    <w:multiLevelType w:val="multilevel"/>
    <w:tmpl w:val="DF3C8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6643972"/>
    <w:multiLevelType w:val="hybridMultilevel"/>
    <w:tmpl w:val="EE26ACD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7"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8" w15:restartNumberingAfterBreak="0">
    <w:nsid w:val="4D586B15"/>
    <w:multiLevelType w:val="hybridMultilevel"/>
    <w:tmpl w:val="4BC062D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9"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2C52862"/>
    <w:multiLevelType w:val="hybridMultilevel"/>
    <w:tmpl w:val="C6820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52FF3B40"/>
    <w:multiLevelType w:val="hybridMultilevel"/>
    <w:tmpl w:val="6CF8D5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56BC2EA1"/>
    <w:multiLevelType w:val="multilevel"/>
    <w:tmpl w:val="3C24A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8E92FFD"/>
    <w:multiLevelType w:val="hybridMultilevel"/>
    <w:tmpl w:val="E1C857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5" w15:restartNumberingAfterBreak="0">
    <w:nsid w:val="5D287FBC"/>
    <w:multiLevelType w:val="multilevel"/>
    <w:tmpl w:val="27624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F895814"/>
    <w:multiLevelType w:val="hybridMultilevel"/>
    <w:tmpl w:val="6FB045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8"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59" w15:restartNumberingAfterBreak="0">
    <w:nsid w:val="66E11E14"/>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0" w15:restartNumberingAfterBreak="0">
    <w:nsid w:val="67BC51F6"/>
    <w:multiLevelType w:val="hybridMultilevel"/>
    <w:tmpl w:val="E6FC1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68BF2C77"/>
    <w:multiLevelType w:val="hybridMultilevel"/>
    <w:tmpl w:val="13CE0C1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2" w15:restartNumberingAfterBreak="0">
    <w:nsid w:val="695F40AC"/>
    <w:multiLevelType w:val="hybridMultilevel"/>
    <w:tmpl w:val="0F0EF9F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4" w15:restartNumberingAfterBreak="0">
    <w:nsid w:val="6D9A6F62"/>
    <w:multiLevelType w:val="multilevel"/>
    <w:tmpl w:val="6B82B25C"/>
    <w:lvl w:ilvl="0">
      <w:start w:val="5"/>
      <w:numFmt w:val="decimal"/>
      <w:lvlText w:val="%1"/>
      <w:lvlJc w:val="left"/>
      <w:pPr>
        <w:ind w:left="698" w:hanging="567"/>
      </w:pPr>
      <w:rPr>
        <w:rFonts w:hint="default"/>
        <w:lang w:val="en-US" w:eastAsia="en-US" w:bidi="ar-SA"/>
      </w:rPr>
    </w:lvl>
    <w:lvl w:ilvl="1">
      <w:start w:val="1"/>
      <w:numFmt w:val="decimal"/>
      <w:lvlText w:val="%1.%2"/>
      <w:lvlJc w:val="left"/>
      <w:pPr>
        <w:ind w:left="698" w:hanging="567"/>
      </w:pPr>
      <w:rPr>
        <w:rFonts w:hint="default"/>
        <w:lang w:val="en-US" w:eastAsia="en-US" w:bidi="ar-SA"/>
      </w:rPr>
    </w:lvl>
    <w:lvl w:ilvl="2">
      <w:start w:val="1"/>
      <w:numFmt w:val="decimal"/>
      <w:lvlText w:val="%1.%2.%3"/>
      <w:lvlJc w:val="left"/>
      <w:pPr>
        <w:ind w:left="698" w:hanging="567"/>
      </w:pPr>
      <w:rPr>
        <w:rFonts w:ascii="Arial MT" w:eastAsia="Arial MT" w:hAnsi="Arial MT" w:cs="Arial MT" w:hint="default"/>
        <w:w w:val="100"/>
        <w:sz w:val="22"/>
        <w:szCs w:val="22"/>
        <w:lang w:val="en-US" w:eastAsia="en-US" w:bidi="ar-SA"/>
      </w:rPr>
    </w:lvl>
    <w:lvl w:ilvl="3">
      <w:start w:val="1"/>
      <w:numFmt w:val="lowerLetter"/>
      <w:lvlText w:val="%4)"/>
      <w:lvlJc w:val="left"/>
      <w:pPr>
        <w:ind w:left="1063" w:hanging="360"/>
      </w:pPr>
      <w:rPr>
        <w:rFonts w:ascii="Arial MT" w:eastAsia="Arial MT" w:hAnsi="Arial MT" w:cs="Arial MT" w:hint="default"/>
        <w:spacing w:val="-1"/>
        <w:w w:val="100"/>
        <w:sz w:val="22"/>
        <w:szCs w:val="22"/>
        <w:lang w:val="en-US" w:eastAsia="en-US" w:bidi="ar-SA"/>
      </w:rPr>
    </w:lvl>
    <w:lvl w:ilvl="4">
      <w:numFmt w:val="bullet"/>
      <w:lvlText w:val="•"/>
      <w:lvlJc w:val="left"/>
      <w:pPr>
        <w:ind w:left="4208" w:hanging="360"/>
      </w:pPr>
      <w:rPr>
        <w:rFonts w:hint="default"/>
        <w:lang w:val="en-US" w:eastAsia="en-US" w:bidi="ar-SA"/>
      </w:rPr>
    </w:lvl>
    <w:lvl w:ilvl="5">
      <w:numFmt w:val="bullet"/>
      <w:lvlText w:val="•"/>
      <w:lvlJc w:val="left"/>
      <w:pPr>
        <w:ind w:left="5258" w:hanging="360"/>
      </w:pPr>
      <w:rPr>
        <w:rFonts w:hint="default"/>
        <w:lang w:val="en-US" w:eastAsia="en-US" w:bidi="ar-SA"/>
      </w:rPr>
    </w:lvl>
    <w:lvl w:ilvl="6">
      <w:numFmt w:val="bullet"/>
      <w:lvlText w:val="•"/>
      <w:lvlJc w:val="left"/>
      <w:pPr>
        <w:ind w:left="6308" w:hanging="360"/>
      </w:pPr>
      <w:rPr>
        <w:rFonts w:hint="default"/>
        <w:lang w:val="en-US" w:eastAsia="en-US" w:bidi="ar-SA"/>
      </w:rPr>
    </w:lvl>
    <w:lvl w:ilvl="7">
      <w:numFmt w:val="bullet"/>
      <w:lvlText w:val="•"/>
      <w:lvlJc w:val="left"/>
      <w:pPr>
        <w:ind w:left="7357" w:hanging="360"/>
      </w:pPr>
      <w:rPr>
        <w:rFonts w:hint="default"/>
        <w:lang w:val="en-US" w:eastAsia="en-US" w:bidi="ar-SA"/>
      </w:rPr>
    </w:lvl>
    <w:lvl w:ilvl="8">
      <w:numFmt w:val="bullet"/>
      <w:lvlText w:val="•"/>
      <w:lvlJc w:val="left"/>
      <w:pPr>
        <w:ind w:left="8407" w:hanging="360"/>
      </w:pPr>
      <w:rPr>
        <w:rFonts w:hint="default"/>
        <w:lang w:val="en-US" w:eastAsia="en-US" w:bidi="ar-SA"/>
      </w:rPr>
    </w:lvl>
  </w:abstractNum>
  <w:abstractNum w:abstractNumId="65" w15:restartNumberingAfterBreak="0">
    <w:nsid w:val="6DF11186"/>
    <w:multiLevelType w:val="hybridMultilevel"/>
    <w:tmpl w:val="3264725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6"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67"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8" w15:restartNumberingAfterBreak="0">
    <w:nsid w:val="75451B9F"/>
    <w:multiLevelType w:val="hybridMultilevel"/>
    <w:tmpl w:val="EB54B05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9" w15:restartNumberingAfterBreak="0">
    <w:nsid w:val="783D1642"/>
    <w:multiLevelType w:val="multilevel"/>
    <w:tmpl w:val="11809CD8"/>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785D5A6B"/>
    <w:multiLevelType w:val="hybridMultilevel"/>
    <w:tmpl w:val="B914CA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7B0D6C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2" w15:restartNumberingAfterBreak="0">
    <w:nsid w:val="7C6053E3"/>
    <w:multiLevelType w:val="hybridMultilevel"/>
    <w:tmpl w:val="CE588A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3" w15:restartNumberingAfterBreak="0">
    <w:nsid w:val="7FBF2773"/>
    <w:multiLevelType w:val="hybridMultilevel"/>
    <w:tmpl w:val="2E68B8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4" w15:restartNumberingAfterBreak="0">
    <w:nsid w:val="7FD56FDB"/>
    <w:multiLevelType w:val="hybridMultilevel"/>
    <w:tmpl w:val="CFA6B9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80369074">
    <w:abstractNumId w:val="23"/>
  </w:num>
  <w:num w:numId="2" w16cid:durableId="375088607">
    <w:abstractNumId w:val="25"/>
  </w:num>
  <w:num w:numId="3" w16cid:durableId="129858702">
    <w:abstractNumId w:val="0"/>
  </w:num>
  <w:num w:numId="4" w16cid:durableId="1526871578">
    <w:abstractNumId w:val="30"/>
  </w:num>
  <w:num w:numId="5" w16cid:durableId="64300343">
    <w:abstractNumId w:val="6"/>
  </w:num>
  <w:num w:numId="6" w16cid:durableId="113836454">
    <w:abstractNumId w:val="65"/>
  </w:num>
  <w:num w:numId="7" w16cid:durableId="411705192">
    <w:abstractNumId w:val="27"/>
  </w:num>
  <w:num w:numId="8" w16cid:durableId="1771779625">
    <w:abstractNumId w:val="46"/>
  </w:num>
  <w:num w:numId="9" w16cid:durableId="206570483">
    <w:abstractNumId w:val="20"/>
  </w:num>
  <w:num w:numId="10" w16cid:durableId="800273735">
    <w:abstractNumId w:val="11"/>
  </w:num>
  <w:num w:numId="11" w16cid:durableId="429813347">
    <w:abstractNumId w:val="61"/>
  </w:num>
  <w:num w:numId="12" w16cid:durableId="459034191">
    <w:abstractNumId w:val="68"/>
  </w:num>
  <w:num w:numId="13" w16cid:durableId="1050880373">
    <w:abstractNumId w:val="4"/>
  </w:num>
  <w:num w:numId="14" w16cid:durableId="975909556">
    <w:abstractNumId w:val="5"/>
  </w:num>
  <w:num w:numId="15" w16cid:durableId="2081901857">
    <w:abstractNumId w:val="9"/>
  </w:num>
  <w:num w:numId="16" w16cid:durableId="1310282357">
    <w:abstractNumId w:val="48"/>
  </w:num>
  <w:num w:numId="17" w16cid:durableId="233391495">
    <w:abstractNumId w:val="15"/>
  </w:num>
  <w:num w:numId="18" w16cid:durableId="1129977250">
    <w:abstractNumId w:val="3"/>
  </w:num>
  <w:num w:numId="19" w16cid:durableId="573782958">
    <w:abstractNumId w:val="50"/>
  </w:num>
  <w:num w:numId="20" w16cid:durableId="1951934065">
    <w:abstractNumId w:val="53"/>
  </w:num>
  <w:num w:numId="21" w16cid:durableId="1602179544">
    <w:abstractNumId w:val="33"/>
  </w:num>
  <w:num w:numId="22" w16cid:durableId="1733844386">
    <w:abstractNumId w:val="10"/>
  </w:num>
  <w:num w:numId="23" w16cid:durableId="1631092239">
    <w:abstractNumId w:val="70"/>
  </w:num>
  <w:num w:numId="24" w16cid:durableId="794450044">
    <w:abstractNumId w:val="44"/>
  </w:num>
  <w:num w:numId="25" w16cid:durableId="34277949">
    <w:abstractNumId w:val="51"/>
  </w:num>
  <w:num w:numId="26" w16cid:durableId="1070421416">
    <w:abstractNumId w:val="42"/>
  </w:num>
  <w:num w:numId="27" w16cid:durableId="161966921">
    <w:abstractNumId w:val="39"/>
  </w:num>
  <w:num w:numId="28" w16cid:durableId="310403750">
    <w:abstractNumId w:val="40"/>
  </w:num>
  <w:num w:numId="29" w16cid:durableId="1255362475">
    <w:abstractNumId w:val="41"/>
  </w:num>
  <w:num w:numId="30" w16cid:durableId="1924878964">
    <w:abstractNumId w:val="36"/>
  </w:num>
  <w:num w:numId="31" w16cid:durableId="1163472524">
    <w:abstractNumId w:val="17"/>
  </w:num>
  <w:num w:numId="32" w16cid:durableId="2012101130">
    <w:abstractNumId w:val="62"/>
  </w:num>
  <w:num w:numId="33" w16cid:durableId="143589932">
    <w:abstractNumId w:val="72"/>
  </w:num>
  <w:num w:numId="34" w16cid:durableId="630477366">
    <w:abstractNumId w:val="32"/>
  </w:num>
  <w:num w:numId="35" w16cid:durableId="28335480">
    <w:abstractNumId w:val="12"/>
  </w:num>
  <w:num w:numId="36" w16cid:durableId="1990555347">
    <w:abstractNumId w:val="19"/>
  </w:num>
  <w:num w:numId="37" w16cid:durableId="1382559729">
    <w:abstractNumId w:val="60"/>
  </w:num>
  <w:num w:numId="38" w16cid:durableId="1021736943">
    <w:abstractNumId w:val="58"/>
  </w:num>
  <w:num w:numId="39" w16cid:durableId="980111383">
    <w:abstractNumId w:val="69"/>
  </w:num>
  <w:num w:numId="40" w16cid:durableId="538317192">
    <w:abstractNumId w:val="64"/>
  </w:num>
  <w:num w:numId="41" w16cid:durableId="1333684258">
    <w:abstractNumId w:val="26"/>
  </w:num>
  <w:num w:numId="42" w16cid:durableId="2049334342">
    <w:abstractNumId w:val="56"/>
  </w:num>
  <w:num w:numId="43" w16cid:durableId="32465066">
    <w:abstractNumId w:val="31"/>
  </w:num>
  <w:num w:numId="44" w16cid:durableId="870800514">
    <w:abstractNumId w:val="14"/>
  </w:num>
  <w:num w:numId="45" w16cid:durableId="424686913">
    <w:abstractNumId w:val="1"/>
  </w:num>
  <w:num w:numId="46" w16cid:durableId="373770017">
    <w:abstractNumId w:val="66"/>
  </w:num>
  <w:num w:numId="47" w16cid:durableId="962617464">
    <w:abstractNumId w:val="29"/>
  </w:num>
  <w:num w:numId="48" w16cid:durableId="1432627017">
    <w:abstractNumId w:val="49"/>
  </w:num>
  <w:num w:numId="49" w16cid:durableId="477963981">
    <w:abstractNumId w:val="55"/>
  </w:num>
  <w:num w:numId="50" w16cid:durableId="1403025900">
    <w:abstractNumId w:val="13"/>
  </w:num>
  <w:num w:numId="51" w16cid:durableId="563028012">
    <w:abstractNumId w:val="28"/>
  </w:num>
  <w:num w:numId="52" w16cid:durableId="603533153">
    <w:abstractNumId w:val="54"/>
  </w:num>
  <w:num w:numId="53" w16cid:durableId="1508054131">
    <w:abstractNumId w:val="2"/>
  </w:num>
  <w:num w:numId="54" w16cid:durableId="497228896">
    <w:abstractNumId w:val="47"/>
  </w:num>
  <w:num w:numId="55" w16cid:durableId="1374773947">
    <w:abstractNumId w:val="67"/>
  </w:num>
  <w:num w:numId="56" w16cid:durableId="295530616">
    <w:abstractNumId w:val="59"/>
  </w:num>
  <w:num w:numId="57" w16cid:durableId="655039203">
    <w:abstractNumId w:val="18"/>
  </w:num>
  <w:num w:numId="58" w16cid:durableId="871654827">
    <w:abstractNumId w:val="8"/>
  </w:num>
  <w:num w:numId="59" w16cid:durableId="1912695277">
    <w:abstractNumId w:val="38"/>
  </w:num>
  <w:num w:numId="60" w16cid:durableId="2123259638">
    <w:abstractNumId w:val="57"/>
  </w:num>
  <w:num w:numId="61" w16cid:durableId="1145195572">
    <w:abstractNumId w:val="24"/>
  </w:num>
  <w:num w:numId="62" w16cid:durableId="220796222">
    <w:abstractNumId w:val="52"/>
  </w:num>
  <w:num w:numId="63" w16cid:durableId="1696347838">
    <w:abstractNumId w:val="7"/>
  </w:num>
  <w:num w:numId="64" w16cid:durableId="1205606156">
    <w:abstractNumId w:val="45"/>
  </w:num>
  <w:num w:numId="65" w16cid:durableId="1243758026">
    <w:abstractNumId w:val="35"/>
  </w:num>
  <w:num w:numId="66" w16cid:durableId="1803691251">
    <w:abstractNumId w:val="37"/>
  </w:num>
  <w:num w:numId="67" w16cid:durableId="1734546283">
    <w:abstractNumId w:val="22"/>
  </w:num>
  <w:num w:numId="68" w16cid:durableId="1001616729">
    <w:abstractNumId w:val="16"/>
  </w:num>
  <w:num w:numId="69" w16cid:durableId="2047673723">
    <w:abstractNumId w:val="71"/>
  </w:num>
  <w:num w:numId="70" w16cid:durableId="2142337754">
    <w:abstractNumId w:val="43"/>
  </w:num>
  <w:num w:numId="71" w16cid:durableId="1979455485">
    <w:abstractNumId w:val="74"/>
  </w:num>
  <w:num w:numId="72" w16cid:durableId="524634109">
    <w:abstractNumId w:val="73"/>
  </w:num>
  <w:num w:numId="73" w16cid:durableId="175385246">
    <w:abstractNumId w:val="21"/>
  </w:num>
  <w:num w:numId="74" w16cid:durableId="908878780">
    <w:abstractNumId w:val="63"/>
  </w:num>
  <w:num w:numId="75" w16cid:durableId="37624892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46A2"/>
    <w:rsid w:val="0002149D"/>
    <w:rsid w:val="000214E4"/>
    <w:rsid w:val="000237C3"/>
    <w:rsid w:val="000323FA"/>
    <w:rsid w:val="00036961"/>
    <w:rsid w:val="000402F0"/>
    <w:rsid w:val="00040A31"/>
    <w:rsid w:val="00046400"/>
    <w:rsid w:val="00061EF4"/>
    <w:rsid w:val="0006566D"/>
    <w:rsid w:val="00070BD0"/>
    <w:rsid w:val="000916F3"/>
    <w:rsid w:val="000950AD"/>
    <w:rsid w:val="00095600"/>
    <w:rsid w:val="000A1899"/>
    <w:rsid w:val="000A23CF"/>
    <w:rsid w:val="000A38A8"/>
    <w:rsid w:val="000A5924"/>
    <w:rsid w:val="000A63A1"/>
    <w:rsid w:val="000A6B51"/>
    <w:rsid w:val="000B0FD9"/>
    <w:rsid w:val="000B10E7"/>
    <w:rsid w:val="000B1CCD"/>
    <w:rsid w:val="000B5FF8"/>
    <w:rsid w:val="000B6306"/>
    <w:rsid w:val="000C0B41"/>
    <w:rsid w:val="000C2FB1"/>
    <w:rsid w:val="000C35CA"/>
    <w:rsid w:val="000C48FA"/>
    <w:rsid w:val="000D1B52"/>
    <w:rsid w:val="000D2226"/>
    <w:rsid w:val="000F2E91"/>
    <w:rsid w:val="000F6926"/>
    <w:rsid w:val="00110C46"/>
    <w:rsid w:val="0012238C"/>
    <w:rsid w:val="001277CC"/>
    <w:rsid w:val="00130E23"/>
    <w:rsid w:val="00132693"/>
    <w:rsid w:val="00145B61"/>
    <w:rsid w:val="00147764"/>
    <w:rsid w:val="00147E87"/>
    <w:rsid w:val="001537D7"/>
    <w:rsid w:val="001542DE"/>
    <w:rsid w:val="00156DDE"/>
    <w:rsid w:val="00161B25"/>
    <w:rsid w:val="0016449E"/>
    <w:rsid w:val="00165AE7"/>
    <w:rsid w:val="001732B0"/>
    <w:rsid w:val="00173EB9"/>
    <w:rsid w:val="001748A5"/>
    <w:rsid w:val="001803D8"/>
    <w:rsid w:val="001816D9"/>
    <w:rsid w:val="0018788C"/>
    <w:rsid w:val="001928CF"/>
    <w:rsid w:val="001A249B"/>
    <w:rsid w:val="001A3C28"/>
    <w:rsid w:val="001A4D3F"/>
    <w:rsid w:val="001B55E0"/>
    <w:rsid w:val="001D4636"/>
    <w:rsid w:val="00205158"/>
    <w:rsid w:val="002070F0"/>
    <w:rsid w:val="0021011E"/>
    <w:rsid w:val="00230F95"/>
    <w:rsid w:val="0023377F"/>
    <w:rsid w:val="00240768"/>
    <w:rsid w:val="00242BCA"/>
    <w:rsid w:val="00242D66"/>
    <w:rsid w:val="00244855"/>
    <w:rsid w:val="00245A6F"/>
    <w:rsid w:val="00251179"/>
    <w:rsid w:val="00251F8D"/>
    <w:rsid w:val="002523D2"/>
    <w:rsid w:val="002621AF"/>
    <w:rsid w:val="00272312"/>
    <w:rsid w:val="0028035A"/>
    <w:rsid w:val="002809B1"/>
    <w:rsid w:val="0028730E"/>
    <w:rsid w:val="002A6EFE"/>
    <w:rsid w:val="002B345B"/>
    <w:rsid w:val="002B3C41"/>
    <w:rsid w:val="002C11DA"/>
    <w:rsid w:val="002E0E4C"/>
    <w:rsid w:val="002E1116"/>
    <w:rsid w:val="002E20D9"/>
    <w:rsid w:val="002E6839"/>
    <w:rsid w:val="002E69FE"/>
    <w:rsid w:val="002F3425"/>
    <w:rsid w:val="002F4A69"/>
    <w:rsid w:val="003075C2"/>
    <w:rsid w:val="00311D33"/>
    <w:rsid w:val="00312B14"/>
    <w:rsid w:val="00315CC0"/>
    <w:rsid w:val="0032156D"/>
    <w:rsid w:val="00325571"/>
    <w:rsid w:val="00343FB3"/>
    <w:rsid w:val="00344A95"/>
    <w:rsid w:val="00345FBE"/>
    <w:rsid w:val="0035646E"/>
    <w:rsid w:val="0035735F"/>
    <w:rsid w:val="003633D1"/>
    <w:rsid w:val="00363A9F"/>
    <w:rsid w:val="00371A5E"/>
    <w:rsid w:val="00382811"/>
    <w:rsid w:val="00384132"/>
    <w:rsid w:val="00384489"/>
    <w:rsid w:val="00386EB9"/>
    <w:rsid w:val="00396DF2"/>
    <w:rsid w:val="003B3ADB"/>
    <w:rsid w:val="003B4EF7"/>
    <w:rsid w:val="003B547E"/>
    <w:rsid w:val="003B61F0"/>
    <w:rsid w:val="003C2AC2"/>
    <w:rsid w:val="003C3732"/>
    <w:rsid w:val="003C515D"/>
    <w:rsid w:val="003C6904"/>
    <w:rsid w:val="003C7290"/>
    <w:rsid w:val="003C7EBF"/>
    <w:rsid w:val="003D3E03"/>
    <w:rsid w:val="003D6455"/>
    <w:rsid w:val="003E7A18"/>
    <w:rsid w:val="003F5849"/>
    <w:rsid w:val="0041420E"/>
    <w:rsid w:val="0042676F"/>
    <w:rsid w:val="004277AE"/>
    <w:rsid w:val="00434DC8"/>
    <w:rsid w:val="00440A69"/>
    <w:rsid w:val="0044317E"/>
    <w:rsid w:val="0044495F"/>
    <w:rsid w:val="00444AA2"/>
    <w:rsid w:val="00445A63"/>
    <w:rsid w:val="00446C50"/>
    <w:rsid w:val="0046244E"/>
    <w:rsid w:val="004713BC"/>
    <w:rsid w:val="00472461"/>
    <w:rsid w:val="004818BF"/>
    <w:rsid w:val="0048221B"/>
    <w:rsid w:val="004B0C0A"/>
    <w:rsid w:val="004B2662"/>
    <w:rsid w:val="004B6437"/>
    <w:rsid w:val="004C12E6"/>
    <w:rsid w:val="004C329F"/>
    <w:rsid w:val="004C3FCC"/>
    <w:rsid w:val="004D1B0C"/>
    <w:rsid w:val="004D4102"/>
    <w:rsid w:val="004D42E3"/>
    <w:rsid w:val="004D76E9"/>
    <w:rsid w:val="004E1604"/>
    <w:rsid w:val="004E16B2"/>
    <w:rsid w:val="004E1AFF"/>
    <w:rsid w:val="004E492F"/>
    <w:rsid w:val="004E768C"/>
    <w:rsid w:val="005048A9"/>
    <w:rsid w:val="00504E55"/>
    <w:rsid w:val="0050542F"/>
    <w:rsid w:val="005166E8"/>
    <w:rsid w:val="0052011A"/>
    <w:rsid w:val="005234E0"/>
    <w:rsid w:val="0052535D"/>
    <w:rsid w:val="00527540"/>
    <w:rsid w:val="00542199"/>
    <w:rsid w:val="00552067"/>
    <w:rsid w:val="00556C07"/>
    <w:rsid w:val="00593BD1"/>
    <w:rsid w:val="005A1D1A"/>
    <w:rsid w:val="005A4EC5"/>
    <w:rsid w:val="005A5A98"/>
    <w:rsid w:val="005B0573"/>
    <w:rsid w:val="005B0ED6"/>
    <w:rsid w:val="005B2228"/>
    <w:rsid w:val="005E0ECB"/>
    <w:rsid w:val="00602374"/>
    <w:rsid w:val="006066A2"/>
    <w:rsid w:val="00610E4D"/>
    <w:rsid w:val="00611FC3"/>
    <w:rsid w:val="0062215C"/>
    <w:rsid w:val="00624C90"/>
    <w:rsid w:val="00652FA9"/>
    <w:rsid w:val="00664217"/>
    <w:rsid w:val="00665BFF"/>
    <w:rsid w:val="006841F9"/>
    <w:rsid w:val="00686B22"/>
    <w:rsid w:val="00693FC1"/>
    <w:rsid w:val="00697EC7"/>
    <w:rsid w:val="006B4E86"/>
    <w:rsid w:val="006B652A"/>
    <w:rsid w:val="006C6C1D"/>
    <w:rsid w:val="006C6E51"/>
    <w:rsid w:val="006C7922"/>
    <w:rsid w:val="006D1ACF"/>
    <w:rsid w:val="006D7588"/>
    <w:rsid w:val="006E356E"/>
    <w:rsid w:val="006E7A97"/>
    <w:rsid w:val="00707F9A"/>
    <w:rsid w:val="00710355"/>
    <w:rsid w:val="00710D00"/>
    <w:rsid w:val="0071127D"/>
    <w:rsid w:val="00713C7D"/>
    <w:rsid w:val="007159FB"/>
    <w:rsid w:val="00723548"/>
    <w:rsid w:val="0072477A"/>
    <w:rsid w:val="00725893"/>
    <w:rsid w:val="00727F95"/>
    <w:rsid w:val="0073317A"/>
    <w:rsid w:val="0073668B"/>
    <w:rsid w:val="00740066"/>
    <w:rsid w:val="007403A7"/>
    <w:rsid w:val="00743311"/>
    <w:rsid w:val="0074613A"/>
    <w:rsid w:val="00746986"/>
    <w:rsid w:val="00756A77"/>
    <w:rsid w:val="0077305C"/>
    <w:rsid w:val="00773BB0"/>
    <w:rsid w:val="00784460"/>
    <w:rsid w:val="007870CF"/>
    <w:rsid w:val="00790EA5"/>
    <w:rsid w:val="007911DE"/>
    <w:rsid w:val="007A5F5D"/>
    <w:rsid w:val="007B79B6"/>
    <w:rsid w:val="007C327B"/>
    <w:rsid w:val="007C5FEC"/>
    <w:rsid w:val="007C6AFE"/>
    <w:rsid w:val="007D163C"/>
    <w:rsid w:val="007E0DCD"/>
    <w:rsid w:val="007E78C9"/>
    <w:rsid w:val="007F07CF"/>
    <w:rsid w:val="007F7D7B"/>
    <w:rsid w:val="008142FA"/>
    <w:rsid w:val="008149FD"/>
    <w:rsid w:val="00817D24"/>
    <w:rsid w:val="00820F65"/>
    <w:rsid w:val="00823F8E"/>
    <w:rsid w:val="008247E3"/>
    <w:rsid w:val="008300DF"/>
    <w:rsid w:val="00830D44"/>
    <w:rsid w:val="00840E70"/>
    <w:rsid w:val="00842CF5"/>
    <w:rsid w:val="008459B8"/>
    <w:rsid w:val="00856C9B"/>
    <w:rsid w:val="00874EE2"/>
    <w:rsid w:val="008860E2"/>
    <w:rsid w:val="00892DC1"/>
    <w:rsid w:val="00896C56"/>
    <w:rsid w:val="008A6517"/>
    <w:rsid w:val="008B0530"/>
    <w:rsid w:val="008B1370"/>
    <w:rsid w:val="008B7612"/>
    <w:rsid w:val="008C3447"/>
    <w:rsid w:val="008C5CFB"/>
    <w:rsid w:val="008D5F26"/>
    <w:rsid w:val="008D7267"/>
    <w:rsid w:val="008E176F"/>
    <w:rsid w:val="008E2920"/>
    <w:rsid w:val="008F12B5"/>
    <w:rsid w:val="008F2413"/>
    <w:rsid w:val="008F3C86"/>
    <w:rsid w:val="0091305B"/>
    <w:rsid w:val="00922E83"/>
    <w:rsid w:val="00924B66"/>
    <w:rsid w:val="00925E90"/>
    <w:rsid w:val="009327FB"/>
    <w:rsid w:val="009517C3"/>
    <w:rsid w:val="00952F53"/>
    <w:rsid w:val="00954490"/>
    <w:rsid w:val="00967892"/>
    <w:rsid w:val="00970A86"/>
    <w:rsid w:val="00971E4C"/>
    <w:rsid w:val="0098277E"/>
    <w:rsid w:val="00985FA1"/>
    <w:rsid w:val="009A5CF0"/>
    <w:rsid w:val="009A705F"/>
    <w:rsid w:val="009A7C3E"/>
    <w:rsid w:val="009B7EB7"/>
    <w:rsid w:val="009D4DFB"/>
    <w:rsid w:val="009E3DFE"/>
    <w:rsid w:val="009F2942"/>
    <w:rsid w:val="009F37CF"/>
    <w:rsid w:val="009F727F"/>
    <w:rsid w:val="00A07C1F"/>
    <w:rsid w:val="00A16EE5"/>
    <w:rsid w:val="00A221B8"/>
    <w:rsid w:val="00A2560A"/>
    <w:rsid w:val="00A35D35"/>
    <w:rsid w:val="00A44F9E"/>
    <w:rsid w:val="00A50EFB"/>
    <w:rsid w:val="00A52FCC"/>
    <w:rsid w:val="00A57DCD"/>
    <w:rsid w:val="00A60D44"/>
    <w:rsid w:val="00A64ADB"/>
    <w:rsid w:val="00A71C58"/>
    <w:rsid w:val="00A75BD4"/>
    <w:rsid w:val="00A864AC"/>
    <w:rsid w:val="00A915A0"/>
    <w:rsid w:val="00A937CD"/>
    <w:rsid w:val="00AA5414"/>
    <w:rsid w:val="00AB03E5"/>
    <w:rsid w:val="00AB2CBC"/>
    <w:rsid w:val="00AB3897"/>
    <w:rsid w:val="00AB7D18"/>
    <w:rsid w:val="00AD319E"/>
    <w:rsid w:val="00AD4004"/>
    <w:rsid w:val="00AD57AB"/>
    <w:rsid w:val="00AE433B"/>
    <w:rsid w:val="00AF2FEE"/>
    <w:rsid w:val="00B031E6"/>
    <w:rsid w:val="00B07BDA"/>
    <w:rsid w:val="00B20D9D"/>
    <w:rsid w:val="00B323E2"/>
    <w:rsid w:val="00B4739D"/>
    <w:rsid w:val="00B47DE6"/>
    <w:rsid w:val="00B50E9B"/>
    <w:rsid w:val="00B52372"/>
    <w:rsid w:val="00B54DDF"/>
    <w:rsid w:val="00B6483E"/>
    <w:rsid w:val="00B65C68"/>
    <w:rsid w:val="00B71CCE"/>
    <w:rsid w:val="00B7555B"/>
    <w:rsid w:val="00B81260"/>
    <w:rsid w:val="00B836D9"/>
    <w:rsid w:val="00BA1BBE"/>
    <w:rsid w:val="00BA2F3B"/>
    <w:rsid w:val="00BA4770"/>
    <w:rsid w:val="00BA7261"/>
    <w:rsid w:val="00BB0B58"/>
    <w:rsid w:val="00BB5CDF"/>
    <w:rsid w:val="00BB6B18"/>
    <w:rsid w:val="00BC7A41"/>
    <w:rsid w:val="00BD08C8"/>
    <w:rsid w:val="00BD61A2"/>
    <w:rsid w:val="00BE16DE"/>
    <w:rsid w:val="00BF5219"/>
    <w:rsid w:val="00C046C2"/>
    <w:rsid w:val="00C17845"/>
    <w:rsid w:val="00C2209A"/>
    <w:rsid w:val="00C23240"/>
    <w:rsid w:val="00C24F74"/>
    <w:rsid w:val="00C2641E"/>
    <w:rsid w:val="00C41A9C"/>
    <w:rsid w:val="00C43E8F"/>
    <w:rsid w:val="00C50367"/>
    <w:rsid w:val="00C50D26"/>
    <w:rsid w:val="00C53FE0"/>
    <w:rsid w:val="00C5421E"/>
    <w:rsid w:val="00C56DC9"/>
    <w:rsid w:val="00C623BA"/>
    <w:rsid w:val="00C631F1"/>
    <w:rsid w:val="00C724F5"/>
    <w:rsid w:val="00CA02D5"/>
    <w:rsid w:val="00CB0140"/>
    <w:rsid w:val="00CB358A"/>
    <w:rsid w:val="00CB50A0"/>
    <w:rsid w:val="00CC3EAF"/>
    <w:rsid w:val="00CC4E86"/>
    <w:rsid w:val="00CC616B"/>
    <w:rsid w:val="00CD1538"/>
    <w:rsid w:val="00CD34A8"/>
    <w:rsid w:val="00CD52C9"/>
    <w:rsid w:val="00CE3857"/>
    <w:rsid w:val="00CE415F"/>
    <w:rsid w:val="00D055AA"/>
    <w:rsid w:val="00D05735"/>
    <w:rsid w:val="00D156E8"/>
    <w:rsid w:val="00D22FF7"/>
    <w:rsid w:val="00D240B2"/>
    <w:rsid w:val="00D24E61"/>
    <w:rsid w:val="00D25DFC"/>
    <w:rsid w:val="00D269D4"/>
    <w:rsid w:val="00D3011B"/>
    <w:rsid w:val="00D31587"/>
    <w:rsid w:val="00D469E4"/>
    <w:rsid w:val="00D554DA"/>
    <w:rsid w:val="00D57B20"/>
    <w:rsid w:val="00D6488F"/>
    <w:rsid w:val="00D665C5"/>
    <w:rsid w:val="00D80AE6"/>
    <w:rsid w:val="00D86CA6"/>
    <w:rsid w:val="00D87550"/>
    <w:rsid w:val="00D92519"/>
    <w:rsid w:val="00D95D67"/>
    <w:rsid w:val="00DA43E6"/>
    <w:rsid w:val="00DB05C0"/>
    <w:rsid w:val="00DE0EFF"/>
    <w:rsid w:val="00DE17E8"/>
    <w:rsid w:val="00DE1B3D"/>
    <w:rsid w:val="00DE3E51"/>
    <w:rsid w:val="00DF2F88"/>
    <w:rsid w:val="00DF39DB"/>
    <w:rsid w:val="00E06231"/>
    <w:rsid w:val="00E10E19"/>
    <w:rsid w:val="00E12FAA"/>
    <w:rsid w:val="00E20405"/>
    <w:rsid w:val="00E26D5E"/>
    <w:rsid w:val="00E27716"/>
    <w:rsid w:val="00E33DA5"/>
    <w:rsid w:val="00E36607"/>
    <w:rsid w:val="00E37035"/>
    <w:rsid w:val="00E42B59"/>
    <w:rsid w:val="00E468D6"/>
    <w:rsid w:val="00E471CF"/>
    <w:rsid w:val="00E551A1"/>
    <w:rsid w:val="00E60F5A"/>
    <w:rsid w:val="00E64677"/>
    <w:rsid w:val="00E65CE8"/>
    <w:rsid w:val="00E73415"/>
    <w:rsid w:val="00E80F50"/>
    <w:rsid w:val="00EA13F0"/>
    <w:rsid w:val="00EA141E"/>
    <w:rsid w:val="00EA2D93"/>
    <w:rsid w:val="00EB6C9B"/>
    <w:rsid w:val="00EB6F25"/>
    <w:rsid w:val="00EC0F40"/>
    <w:rsid w:val="00EC15AE"/>
    <w:rsid w:val="00ED5CD7"/>
    <w:rsid w:val="00EE4DF1"/>
    <w:rsid w:val="00EE5C04"/>
    <w:rsid w:val="00EF0C0F"/>
    <w:rsid w:val="00EF30F8"/>
    <w:rsid w:val="00EF3182"/>
    <w:rsid w:val="00F04099"/>
    <w:rsid w:val="00F14A40"/>
    <w:rsid w:val="00F23B6F"/>
    <w:rsid w:val="00F3168F"/>
    <w:rsid w:val="00F415F9"/>
    <w:rsid w:val="00F42B93"/>
    <w:rsid w:val="00F462EF"/>
    <w:rsid w:val="00F55244"/>
    <w:rsid w:val="00F56DC2"/>
    <w:rsid w:val="00F57DD4"/>
    <w:rsid w:val="00F7347A"/>
    <w:rsid w:val="00F76344"/>
    <w:rsid w:val="00F90809"/>
    <w:rsid w:val="00F93D9A"/>
    <w:rsid w:val="00FA0200"/>
    <w:rsid w:val="00FA17B6"/>
    <w:rsid w:val="00FA2453"/>
    <w:rsid w:val="00FA57B1"/>
    <w:rsid w:val="00FB264F"/>
    <w:rsid w:val="00FC16FA"/>
    <w:rsid w:val="00FC6572"/>
    <w:rsid w:val="00FE62F8"/>
    <w:rsid w:val="00FF474A"/>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238097045">
      <w:bodyDiv w:val="1"/>
      <w:marLeft w:val="0"/>
      <w:marRight w:val="0"/>
      <w:marTop w:val="0"/>
      <w:marBottom w:val="0"/>
      <w:divBdr>
        <w:top w:val="none" w:sz="0" w:space="0" w:color="auto"/>
        <w:left w:val="none" w:sz="0" w:space="0" w:color="auto"/>
        <w:bottom w:val="none" w:sz="0" w:space="0" w:color="auto"/>
        <w:right w:val="none" w:sz="0" w:space="0" w:color="auto"/>
      </w:divBdr>
      <w:divsChild>
        <w:div w:id="941377681">
          <w:marLeft w:val="0"/>
          <w:marRight w:val="0"/>
          <w:marTop w:val="0"/>
          <w:marBottom w:val="0"/>
          <w:divBdr>
            <w:top w:val="none" w:sz="0" w:space="0" w:color="auto"/>
            <w:left w:val="none" w:sz="0" w:space="0" w:color="auto"/>
            <w:bottom w:val="none" w:sz="0" w:space="0" w:color="auto"/>
            <w:right w:val="none" w:sz="0" w:space="0" w:color="auto"/>
          </w:divBdr>
          <w:divsChild>
            <w:div w:id="1242956101">
              <w:marLeft w:val="0"/>
              <w:marRight w:val="0"/>
              <w:marTop w:val="0"/>
              <w:marBottom w:val="0"/>
              <w:divBdr>
                <w:top w:val="none" w:sz="0" w:space="0" w:color="auto"/>
                <w:left w:val="none" w:sz="0" w:space="0" w:color="auto"/>
                <w:bottom w:val="none" w:sz="0" w:space="0" w:color="auto"/>
                <w:right w:val="none" w:sz="0" w:space="0" w:color="auto"/>
              </w:divBdr>
              <w:divsChild>
                <w:div w:id="1530945157">
                  <w:marLeft w:val="0"/>
                  <w:marRight w:val="0"/>
                  <w:marTop w:val="0"/>
                  <w:marBottom w:val="0"/>
                  <w:divBdr>
                    <w:top w:val="none" w:sz="0" w:space="0" w:color="auto"/>
                    <w:left w:val="none" w:sz="0" w:space="0" w:color="auto"/>
                    <w:bottom w:val="none" w:sz="0" w:space="0" w:color="auto"/>
                    <w:right w:val="none" w:sz="0" w:space="0" w:color="auto"/>
                  </w:divBdr>
                  <w:divsChild>
                    <w:div w:id="12710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08842">
          <w:marLeft w:val="0"/>
          <w:marRight w:val="0"/>
          <w:marTop w:val="0"/>
          <w:marBottom w:val="0"/>
          <w:divBdr>
            <w:top w:val="none" w:sz="0" w:space="0" w:color="auto"/>
            <w:left w:val="none" w:sz="0" w:space="0" w:color="auto"/>
            <w:bottom w:val="none" w:sz="0" w:space="0" w:color="auto"/>
            <w:right w:val="none" w:sz="0" w:space="0" w:color="auto"/>
          </w:divBdr>
          <w:divsChild>
            <w:div w:id="1874465981">
              <w:marLeft w:val="0"/>
              <w:marRight w:val="0"/>
              <w:marTop w:val="0"/>
              <w:marBottom w:val="0"/>
              <w:divBdr>
                <w:top w:val="none" w:sz="0" w:space="0" w:color="auto"/>
                <w:left w:val="none" w:sz="0" w:space="0" w:color="auto"/>
                <w:bottom w:val="none" w:sz="0" w:space="0" w:color="auto"/>
                <w:right w:val="none" w:sz="0" w:space="0" w:color="auto"/>
              </w:divBdr>
              <w:divsChild>
                <w:div w:id="2085032183">
                  <w:marLeft w:val="0"/>
                  <w:marRight w:val="0"/>
                  <w:marTop w:val="0"/>
                  <w:marBottom w:val="0"/>
                  <w:divBdr>
                    <w:top w:val="none" w:sz="0" w:space="0" w:color="auto"/>
                    <w:left w:val="none" w:sz="0" w:space="0" w:color="auto"/>
                    <w:bottom w:val="none" w:sz="0" w:space="0" w:color="auto"/>
                    <w:right w:val="none" w:sz="0" w:space="0" w:color="auto"/>
                  </w:divBdr>
                  <w:divsChild>
                    <w:div w:id="21157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96677">
      <w:bodyDiv w:val="1"/>
      <w:marLeft w:val="0"/>
      <w:marRight w:val="0"/>
      <w:marTop w:val="0"/>
      <w:marBottom w:val="0"/>
      <w:divBdr>
        <w:top w:val="none" w:sz="0" w:space="0" w:color="auto"/>
        <w:left w:val="none" w:sz="0" w:space="0" w:color="auto"/>
        <w:bottom w:val="none" w:sz="0" w:space="0" w:color="auto"/>
        <w:right w:val="none" w:sz="0" w:space="0" w:color="auto"/>
      </w:divBdr>
      <w:divsChild>
        <w:div w:id="1002586074">
          <w:marLeft w:val="0"/>
          <w:marRight w:val="0"/>
          <w:marTop w:val="0"/>
          <w:marBottom w:val="0"/>
          <w:divBdr>
            <w:top w:val="none" w:sz="0" w:space="0" w:color="auto"/>
            <w:left w:val="none" w:sz="0" w:space="0" w:color="auto"/>
            <w:bottom w:val="none" w:sz="0" w:space="0" w:color="auto"/>
            <w:right w:val="none" w:sz="0" w:space="0" w:color="auto"/>
          </w:divBdr>
          <w:divsChild>
            <w:div w:id="557982394">
              <w:marLeft w:val="0"/>
              <w:marRight w:val="0"/>
              <w:marTop w:val="0"/>
              <w:marBottom w:val="0"/>
              <w:divBdr>
                <w:top w:val="none" w:sz="0" w:space="0" w:color="auto"/>
                <w:left w:val="none" w:sz="0" w:space="0" w:color="auto"/>
                <w:bottom w:val="none" w:sz="0" w:space="0" w:color="auto"/>
                <w:right w:val="none" w:sz="0" w:space="0" w:color="auto"/>
              </w:divBdr>
              <w:divsChild>
                <w:div w:id="1940988654">
                  <w:marLeft w:val="0"/>
                  <w:marRight w:val="0"/>
                  <w:marTop w:val="0"/>
                  <w:marBottom w:val="0"/>
                  <w:divBdr>
                    <w:top w:val="none" w:sz="0" w:space="0" w:color="auto"/>
                    <w:left w:val="none" w:sz="0" w:space="0" w:color="auto"/>
                    <w:bottom w:val="none" w:sz="0" w:space="0" w:color="auto"/>
                    <w:right w:val="none" w:sz="0" w:space="0" w:color="auto"/>
                  </w:divBdr>
                  <w:divsChild>
                    <w:div w:id="85677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795749">
          <w:marLeft w:val="0"/>
          <w:marRight w:val="0"/>
          <w:marTop w:val="0"/>
          <w:marBottom w:val="0"/>
          <w:divBdr>
            <w:top w:val="none" w:sz="0" w:space="0" w:color="auto"/>
            <w:left w:val="none" w:sz="0" w:space="0" w:color="auto"/>
            <w:bottom w:val="none" w:sz="0" w:space="0" w:color="auto"/>
            <w:right w:val="none" w:sz="0" w:space="0" w:color="auto"/>
          </w:divBdr>
          <w:divsChild>
            <w:div w:id="523907431">
              <w:marLeft w:val="0"/>
              <w:marRight w:val="0"/>
              <w:marTop w:val="0"/>
              <w:marBottom w:val="0"/>
              <w:divBdr>
                <w:top w:val="none" w:sz="0" w:space="0" w:color="auto"/>
                <w:left w:val="none" w:sz="0" w:space="0" w:color="auto"/>
                <w:bottom w:val="none" w:sz="0" w:space="0" w:color="auto"/>
                <w:right w:val="none" w:sz="0" w:space="0" w:color="auto"/>
              </w:divBdr>
              <w:divsChild>
                <w:div w:id="434446566">
                  <w:marLeft w:val="0"/>
                  <w:marRight w:val="0"/>
                  <w:marTop w:val="0"/>
                  <w:marBottom w:val="0"/>
                  <w:divBdr>
                    <w:top w:val="none" w:sz="0" w:space="0" w:color="auto"/>
                    <w:left w:val="none" w:sz="0" w:space="0" w:color="auto"/>
                    <w:bottom w:val="none" w:sz="0" w:space="0" w:color="auto"/>
                    <w:right w:val="none" w:sz="0" w:space="0" w:color="auto"/>
                  </w:divBdr>
                  <w:divsChild>
                    <w:div w:id="5207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684937978">
      <w:bodyDiv w:val="1"/>
      <w:marLeft w:val="0"/>
      <w:marRight w:val="0"/>
      <w:marTop w:val="0"/>
      <w:marBottom w:val="0"/>
      <w:divBdr>
        <w:top w:val="none" w:sz="0" w:space="0" w:color="auto"/>
        <w:left w:val="none" w:sz="0" w:space="0" w:color="auto"/>
        <w:bottom w:val="none" w:sz="0" w:space="0" w:color="auto"/>
        <w:right w:val="none" w:sz="0" w:space="0" w:color="auto"/>
      </w:divBdr>
      <w:divsChild>
        <w:div w:id="284308612">
          <w:marLeft w:val="0"/>
          <w:marRight w:val="0"/>
          <w:marTop w:val="0"/>
          <w:marBottom w:val="0"/>
          <w:divBdr>
            <w:top w:val="none" w:sz="0" w:space="0" w:color="auto"/>
            <w:left w:val="none" w:sz="0" w:space="0" w:color="auto"/>
            <w:bottom w:val="none" w:sz="0" w:space="0" w:color="auto"/>
            <w:right w:val="none" w:sz="0" w:space="0" w:color="auto"/>
          </w:divBdr>
          <w:divsChild>
            <w:div w:id="67702635">
              <w:marLeft w:val="0"/>
              <w:marRight w:val="0"/>
              <w:marTop w:val="0"/>
              <w:marBottom w:val="0"/>
              <w:divBdr>
                <w:top w:val="none" w:sz="0" w:space="0" w:color="auto"/>
                <w:left w:val="none" w:sz="0" w:space="0" w:color="auto"/>
                <w:bottom w:val="none" w:sz="0" w:space="0" w:color="auto"/>
                <w:right w:val="none" w:sz="0" w:space="0" w:color="auto"/>
              </w:divBdr>
              <w:divsChild>
                <w:div w:id="302321014">
                  <w:marLeft w:val="0"/>
                  <w:marRight w:val="0"/>
                  <w:marTop w:val="0"/>
                  <w:marBottom w:val="0"/>
                  <w:divBdr>
                    <w:top w:val="none" w:sz="0" w:space="0" w:color="auto"/>
                    <w:left w:val="none" w:sz="0" w:space="0" w:color="auto"/>
                    <w:bottom w:val="none" w:sz="0" w:space="0" w:color="auto"/>
                    <w:right w:val="none" w:sz="0" w:space="0" w:color="auto"/>
                  </w:divBdr>
                  <w:divsChild>
                    <w:div w:id="12143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428138">
          <w:marLeft w:val="0"/>
          <w:marRight w:val="0"/>
          <w:marTop w:val="0"/>
          <w:marBottom w:val="0"/>
          <w:divBdr>
            <w:top w:val="none" w:sz="0" w:space="0" w:color="auto"/>
            <w:left w:val="none" w:sz="0" w:space="0" w:color="auto"/>
            <w:bottom w:val="none" w:sz="0" w:space="0" w:color="auto"/>
            <w:right w:val="none" w:sz="0" w:space="0" w:color="auto"/>
          </w:divBdr>
          <w:divsChild>
            <w:div w:id="1030380691">
              <w:marLeft w:val="0"/>
              <w:marRight w:val="0"/>
              <w:marTop w:val="0"/>
              <w:marBottom w:val="0"/>
              <w:divBdr>
                <w:top w:val="none" w:sz="0" w:space="0" w:color="auto"/>
                <w:left w:val="none" w:sz="0" w:space="0" w:color="auto"/>
                <w:bottom w:val="none" w:sz="0" w:space="0" w:color="auto"/>
                <w:right w:val="none" w:sz="0" w:space="0" w:color="auto"/>
              </w:divBdr>
              <w:divsChild>
                <w:div w:id="263072095">
                  <w:marLeft w:val="0"/>
                  <w:marRight w:val="0"/>
                  <w:marTop w:val="0"/>
                  <w:marBottom w:val="0"/>
                  <w:divBdr>
                    <w:top w:val="none" w:sz="0" w:space="0" w:color="auto"/>
                    <w:left w:val="none" w:sz="0" w:space="0" w:color="auto"/>
                    <w:bottom w:val="none" w:sz="0" w:space="0" w:color="auto"/>
                    <w:right w:val="none" w:sz="0" w:space="0" w:color="auto"/>
                  </w:divBdr>
                  <w:divsChild>
                    <w:div w:id="87651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778015">
      <w:bodyDiv w:val="1"/>
      <w:marLeft w:val="0"/>
      <w:marRight w:val="0"/>
      <w:marTop w:val="0"/>
      <w:marBottom w:val="0"/>
      <w:divBdr>
        <w:top w:val="none" w:sz="0" w:space="0" w:color="auto"/>
        <w:left w:val="none" w:sz="0" w:space="0" w:color="auto"/>
        <w:bottom w:val="none" w:sz="0" w:space="0" w:color="auto"/>
        <w:right w:val="none" w:sz="0" w:space="0" w:color="auto"/>
      </w:divBdr>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69497901">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875389733">
      <w:bodyDiv w:val="1"/>
      <w:marLeft w:val="0"/>
      <w:marRight w:val="0"/>
      <w:marTop w:val="0"/>
      <w:marBottom w:val="0"/>
      <w:divBdr>
        <w:top w:val="none" w:sz="0" w:space="0" w:color="auto"/>
        <w:left w:val="none" w:sz="0" w:space="0" w:color="auto"/>
        <w:bottom w:val="none" w:sz="0" w:space="0" w:color="auto"/>
        <w:right w:val="none" w:sz="0" w:space="0" w:color="auto"/>
      </w:divBdr>
    </w:div>
    <w:div w:id="1914507211">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19</Pages>
  <Words>4531</Words>
  <Characters>25833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11</cp:revision>
  <cp:lastPrinted>2023-10-26T13:08:00Z</cp:lastPrinted>
  <dcterms:created xsi:type="dcterms:W3CDTF">2024-06-11T08:32:00Z</dcterms:created>
  <dcterms:modified xsi:type="dcterms:W3CDTF">2024-06-11T12:22:00Z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