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631"/>
        <w:tblW w:w="107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9"/>
        <w:gridCol w:w="1830"/>
        <w:gridCol w:w="10"/>
        <w:gridCol w:w="4534"/>
        <w:gridCol w:w="850"/>
        <w:gridCol w:w="851"/>
        <w:gridCol w:w="1984"/>
      </w:tblGrid>
      <w:tr w:rsidR="003A2BE7" w:rsidRPr="0069167C" w14:paraId="028F4590" w14:textId="5B69D9DF" w:rsidTr="003C5613">
        <w:trPr>
          <w:trHeight w:val="794"/>
        </w:trPr>
        <w:tc>
          <w:tcPr>
            <w:tcW w:w="10768" w:type="dxa"/>
            <w:gridSpan w:val="7"/>
            <w:shd w:val="clear" w:color="auto" w:fill="FFFFFF" w:themeFill="background1"/>
          </w:tcPr>
          <w:p w14:paraId="06D8326E" w14:textId="7DF86AB2" w:rsidR="00CF0394" w:rsidRPr="003E7D35" w:rsidRDefault="00CF0394" w:rsidP="0015762E">
            <w:pPr>
              <w:pStyle w:val="TableParagraph"/>
            </w:pPr>
          </w:p>
        </w:tc>
      </w:tr>
      <w:tr w:rsidR="00917399" w:rsidRPr="0069167C" w14:paraId="558192B3" w14:textId="0D0CCF5E" w:rsidTr="003C5613">
        <w:trPr>
          <w:trHeight w:val="794"/>
        </w:trPr>
        <w:tc>
          <w:tcPr>
            <w:tcW w:w="10768" w:type="dxa"/>
            <w:gridSpan w:val="7"/>
            <w:shd w:val="clear" w:color="auto" w:fill="D9D9D9"/>
          </w:tcPr>
          <w:p w14:paraId="40AF78C7" w14:textId="77777777" w:rsidR="003A2BE7" w:rsidRPr="00753024" w:rsidRDefault="003A2BE7" w:rsidP="003A2BE7">
            <w:pPr>
              <w:widowControl w:val="0"/>
              <w:autoSpaceDE w:val="0"/>
              <w:autoSpaceDN w:val="0"/>
              <w:spacing w:line="290" w:lineRule="exact"/>
              <w:ind w:left="108"/>
              <w:rPr>
                <w:rFonts w:asciiTheme="majorHAnsi" w:hAnsiTheme="majorHAnsi" w:cstheme="majorHAnsi"/>
                <w:b/>
                <w:sz w:val="24"/>
                <w:szCs w:val="24"/>
                <w:lang w:val="en-US" w:eastAsia="en-US"/>
              </w:rPr>
            </w:pPr>
            <w:r w:rsidRPr="00753024">
              <w:rPr>
                <w:rFonts w:asciiTheme="majorHAnsi" w:hAnsiTheme="majorHAnsi" w:cstheme="majorHAnsi"/>
                <w:b/>
                <w:sz w:val="24"/>
                <w:szCs w:val="24"/>
                <w:lang w:val="en-US" w:eastAsia="en-US"/>
              </w:rPr>
              <w:t>*LNQ-Learning not Qualification</w:t>
            </w:r>
          </w:p>
          <w:p w14:paraId="26B940B0" w14:textId="77777777" w:rsidR="003A2BE7" w:rsidRDefault="003A2BE7" w:rsidP="003A2BE7">
            <w:pPr>
              <w:widowControl w:val="0"/>
              <w:autoSpaceDE w:val="0"/>
              <w:autoSpaceDN w:val="0"/>
              <w:spacing w:line="290" w:lineRule="exact"/>
              <w:ind w:left="108"/>
              <w:rPr>
                <w:rFonts w:asciiTheme="majorHAnsi" w:hAnsiTheme="majorHAnsi" w:cstheme="majorHAnsi"/>
                <w:bCs/>
                <w:sz w:val="24"/>
                <w:szCs w:val="24"/>
                <w:lang w:val="en-US" w:eastAsia="en-US"/>
              </w:rPr>
            </w:pPr>
            <w:r w:rsidRPr="00753024">
              <w:rPr>
                <w:rFonts w:asciiTheme="majorHAnsi" w:hAnsiTheme="majorHAnsi" w:cstheme="majorHAnsi"/>
                <w:bCs/>
                <w:sz w:val="24"/>
                <w:szCs w:val="24"/>
                <w:lang w:val="en-US" w:eastAsia="en-US"/>
              </w:rPr>
              <w:t>By taking guidance from SAQA, we developed LNQ programs where unit standards weren’t available, but the need for proper training was required.</w:t>
            </w:r>
            <w:r>
              <w:rPr>
                <w:rFonts w:asciiTheme="majorHAnsi" w:hAnsiTheme="majorHAnsi" w:cstheme="majorHAnsi"/>
                <w:bCs/>
                <w:sz w:val="24"/>
                <w:szCs w:val="24"/>
                <w:lang w:val="en-US" w:eastAsia="en-US"/>
              </w:rPr>
              <w:t xml:space="preserve"> We did not replace any LNQ’s, hence the reason for not adding headings under LNQ numbers. However, LNQ’s was revised during the development process.</w:t>
            </w:r>
          </w:p>
          <w:p w14:paraId="2BF363F9" w14:textId="77777777" w:rsidR="003A2BE7" w:rsidRDefault="003A2BE7" w:rsidP="003A2BE7">
            <w:pPr>
              <w:widowControl w:val="0"/>
              <w:autoSpaceDE w:val="0"/>
              <w:autoSpaceDN w:val="0"/>
              <w:spacing w:line="259" w:lineRule="auto"/>
              <w:ind w:left="108" w:right="108"/>
              <w:rPr>
                <w:rFonts w:asciiTheme="majorHAnsi" w:hAnsiTheme="majorHAnsi" w:cstheme="majorHAnsi"/>
                <w:b/>
                <w:sz w:val="18"/>
                <w:szCs w:val="18"/>
                <w:lang w:val="en-US" w:eastAsia="en-US"/>
              </w:rPr>
            </w:pPr>
          </w:p>
          <w:p w14:paraId="334F1E9A" w14:textId="77777777" w:rsidR="003A2BE7" w:rsidRPr="00753024" w:rsidRDefault="003A2BE7" w:rsidP="003A2BE7">
            <w:pPr>
              <w:widowControl w:val="0"/>
              <w:autoSpaceDE w:val="0"/>
              <w:autoSpaceDN w:val="0"/>
              <w:spacing w:line="259" w:lineRule="auto"/>
              <w:ind w:left="108" w:right="108"/>
              <w:rPr>
                <w:rFonts w:asciiTheme="majorHAnsi" w:hAnsiTheme="majorHAnsi" w:cstheme="majorHAnsi"/>
                <w:b/>
                <w:sz w:val="24"/>
                <w:szCs w:val="24"/>
                <w:lang w:val="en-US" w:eastAsia="en-US"/>
              </w:rPr>
            </w:pPr>
            <w:r w:rsidRPr="00753024">
              <w:rPr>
                <w:rFonts w:asciiTheme="majorHAnsi" w:hAnsiTheme="majorHAnsi" w:cstheme="majorHAnsi"/>
                <w:b/>
                <w:sz w:val="24"/>
                <w:szCs w:val="24"/>
                <w:lang w:val="en-US" w:eastAsia="en-US"/>
              </w:rPr>
              <w:t>*KM – Knowledge Module</w:t>
            </w:r>
          </w:p>
          <w:p w14:paraId="7D55B6EF" w14:textId="77777777" w:rsidR="003A2BE7" w:rsidRPr="00753024" w:rsidRDefault="003A2BE7" w:rsidP="003A2BE7">
            <w:pPr>
              <w:widowControl w:val="0"/>
              <w:autoSpaceDE w:val="0"/>
              <w:autoSpaceDN w:val="0"/>
              <w:spacing w:line="259" w:lineRule="auto"/>
              <w:ind w:left="108" w:right="108"/>
              <w:rPr>
                <w:rFonts w:asciiTheme="majorHAnsi" w:hAnsiTheme="majorHAnsi" w:cstheme="majorHAnsi"/>
                <w:b/>
                <w:sz w:val="24"/>
                <w:szCs w:val="24"/>
                <w:lang w:val="en-US" w:eastAsia="en-US"/>
              </w:rPr>
            </w:pPr>
            <w:r w:rsidRPr="00753024">
              <w:rPr>
                <w:rFonts w:asciiTheme="majorHAnsi" w:hAnsiTheme="majorHAnsi" w:cstheme="majorHAnsi"/>
                <w:b/>
                <w:sz w:val="24"/>
                <w:szCs w:val="24"/>
                <w:lang w:val="en-US" w:eastAsia="en-US"/>
              </w:rPr>
              <w:t>*PM – Practical Module</w:t>
            </w:r>
          </w:p>
          <w:p w14:paraId="3F7C10B5" w14:textId="5C57E97B" w:rsidR="00917399" w:rsidRPr="003E7D35" w:rsidRDefault="003A2BE7" w:rsidP="003A2BE7">
            <w:pPr>
              <w:widowControl w:val="0"/>
              <w:autoSpaceDE w:val="0"/>
              <w:autoSpaceDN w:val="0"/>
              <w:spacing w:line="259" w:lineRule="auto"/>
              <w:ind w:left="108" w:right="108"/>
              <w:rPr>
                <w:rFonts w:asciiTheme="majorHAnsi" w:hAnsiTheme="majorHAnsi" w:cstheme="majorHAnsi"/>
                <w:b/>
                <w:sz w:val="18"/>
                <w:szCs w:val="18"/>
                <w:lang w:val="en-US" w:eastAsia="en-US"/>
              </w:rPr>
            </w:pPr>
            <w:r w:rsidRPr="00753024">
              <w:rPr>
                <w:rFonts w:asciiTheme="majorHAnsi" w:hAnsiTheme="majorHAnsi" w:cstheme="majorHAnsi"/>
                <w:b/>
                <w:sz w:val="24"/>
                <w:szCs w:val="24"/>
                <w:lang w:val="en-US" w:eastAsia="en-US"/>
              </w:rPr>
              <w:t xml:space="preserve">*WE </w:t>
            </w:r>
            <w:r>
              <w:rPr>
                <w:rFonts w:asciiTheme="majorHAnsi" w:hAnsiTheme="majorHAnsi" w:cstheme="majorHAnsi"/>
                <w:b/>
                <w:sz w:val="24"/>
                <w:szCs w:val="24"/>
                <w:lang w:val="en-US" w:eastAsia="en-US"/>
              </w:rPr>
              <w:t>– Work Experience</w:t>
            </w:r>
          </w:p>
        </w:tc>
      </w:tr>
      <w:tr w:rsidR="00E1066E" w:rsidRPr="0069167C" w14:paraId="675B3559" w14:textId="1CBA2112" w:rsidTr="003C5613">
        <w:trPr>
          <w:trHeight w:val="794"/>
        </w:trPr>
        <w:tc>
          <w:tcPr>
            <w:tcW w:w="709" w:type="dxa"/>
            <w:shd w:val="clear" w:color="auto" w:fill="D9D9D9"/>
          </w:tcPr>
          <w:p w14:paraId="3D65F5AA" w14:textId="6C526CB0" w:rsidR="00E1066E" w:rsidRPr="0069167C" w:rsidRDefault="00E1066E" w:rsidP="009757FA">
            <w:pPr>
              <w:widowControl w:val="0"/>
              <w:autoSpaceDE w:val="0"/>
              <w:autoSpaceDN w:val="0"/>
              <w:spacing w:line="290" w:lineRule="exact"/>
              <w:ind w:left="107"/>
              <w:rPr>
                <w:rFonts w:asciiTheme="majorHAnsi" w:hAnsiTheme="majorHAnsi" w:cstheme="majorHAnsi"/>
                <w:b/>
                <w:sz w:val="22"/>
                <w:szCs w:val="22"/>
                <w:lang w:val="en-US" w:eastAsia="en-US"/>
              </w:rPr>
            </w:pPr>
            <w:r>
              <w:rPr>
                <w:rFonts w:asciiTheme="majorHAnsi" w:hAnsiTheme="majorHAnsi" w:cstheme="majorHAnsi"/>
                <w:b/>
                <w:sz w:val="22"/>
                <w:szCs w:val="22"/>
                <w:lang w:val="en-US" w:eastAsia="en-US"/>
              </w:rPr>
              <w:t>No</w:t>
            </w:r>
          </w:p>
        </w:tc>
        <w:tc>
          <w:tcPr>
            <w:tcW w:w="1840" w:type="dxa"/>
            <w:gridSpan w:val="2"/>
            <w:shd w:val="clear" w:color="auto" w:fill="D9D9D9"/>
          </w:tcPr>
          <w:p w14:paraId="4A643815" w14:textId="1E2C63E1" w:rsidR="00E1066E" w:rsidRPr="0069167C" w:rsidRDefault="00E1066E" w:rsidP="009757FA">
            <w:pPr>
              <w:widowControl w:val="0"/>
              <w:autoSpaceDE w:val="0"/>
              <w:autoSpaceDN w:val="0"/>
              <w:spacing w:line="290" w:lineRule="exact"/>
              <w:ind w:left="108"/>
              <w:jc w:val="center"/>
              <w:rPr>
                <w:rFonts w:asciiTheme="majorHAnsi" w:hAnsiTheme="majorHAnsi" w:cstheme="majorHAnsi"/>
                <w:b/>
                <w:sz w:val="22"/>
                <w:szCs w:val="22"/>
                <w:lang w:val="en-US" w:eastAsia="en-US"/>
              </w:rPr>
            </w:pPr>
            <w:r>
              <w:rPr>
                <w:rFonts w:asciiTheme="majorHAnsi" w:hAnsiTheme="majorHAnsi" w:cstheme="majorHAnsi"/>
                <w:b/>
                <w:sz w:val="22"/>
                <w:szCs w:val="22"/>
                <w:lang w:val="en-US" w:eastAsia="en-US"/>
              </w:rPr>
              <w:t>Unit standard replaced</w:t>
            </w:r>
          </w:p>
        </w:tc>
        <w:tc>
          <w:tcPr>
            <w:tcW w:w="4534" w:type="dxa"/>
            <w:shd w:val="clear" w:color="auto" w:fill="D9D9D9"/>
          </w:tcPr>
          <w:p w14:paraId="0BF382B9" w14:textId="3E9CF4F7" w:rsidR="00E1066E" w:rsidRDefault="00E1066E" w:rsidP="009757FA">
            <w:pPr>
              <w:widowControl w:val="0"/>
              <w:autoSpaceDE w:val="0"/>
              <w:autoSpaceDN w:val="0"/>
              <w:spacing w:line="290" w:lineRule="exact"/>
              <w:ind w:left="108"/>
              <w:rPr>
                <w:rFonts w:asciiTheme="majorHAnsi" w:hAnsiTheme="majorHAnsi" w:cstheme="majorHAnsi"/>
                <w:b/>
                <w:spacing w:val="-2"/>
                <w:sz w:val="22"/>
                <w:szCs w:val="22"/>
                <w:lang w:val="en-US" w:eastAsia="en-US"/>
              </w:rPr>
            </w:pPr>
            <w:r w:rsidRPr="0069167C">
              <w:rPr>
                <w:rFonts w:asciiTheme="majorHAnsi" w:hAnsiTheme="majorHAnsi" w:cstheme="majorHAnsi"/>
                <w:b/>
                <w:sz w:val="22"/>
                <w:szCs w:val="22"/>
                <w:lang w:val="en-US" w:eastAsia="en-US"/>
              </w:rPr>
              <w:t>Skills</w:t>
            </w:r>
            <w:r w:rsidRPr="0069167C">
              <w:rPr>
                <w:rFonts w:asciiTheme="majorHAnsi" w:hAnsiTheme="majorHAnsi" w:cstheme="majorHAnsi"/>
                <w:b/>
                <w:spacing w:val="-4"/>
                <w:sz w:val="22"/>
                <w:szCs w:val="22"/>
                <w:lang w:val="en-US" w:eastAsia="en-US"/>
              </w:rPr>
              <w:t xml:space="preserve"> </w:t>
            </w:r>
            <w:r w:rsidRPr="0069167C">
              <w:rPr>
                <w:rFonts w:asciiTheme="majorHAnsi" w:hAnsiTheme="majorHAnsi" w:cstheme="majorHAnsi"/>
                <w:b/>
                <w:sz w:val="22"/>
                <w:szCs w:val="22"/>
                <w:lang w:val="en-US" w:eastAsia="en-US"/>
              </w:rPr>
              <w:t>Program</w:t>
            </w:r>
            <w:r>
              <w:rPr>
                <w:rFonts w:asciiTheme="majorHAnsi" w:hAnsiTheme="majorHAnsi" w:cstheme="majorHAnsi"/>
                <w:b/>
                <w:sz w:val="22"/>
                <w:szCs w:val="22"/>
                <w:lang w:val="en-US" w:eastAsia="en-US"/>
              </w:rPr>
              <w:t xml:space="preserve"> name</w:t>
            </w:r>
            <w:r w:rsidRPr="0069167C">
              <w:rPr>
                <w:rFonts w:asciiTheme="majorHAnsi" w:hAnsiTheme="majorHAnsi" w:cstheme="majorHAnsi"/>
                <w:b/>
                <w:spacing w:val="-2"/>
                <w:sz w:val="22"/>
                <w:szCs w:val="22"/>
                <w:lang w:val="en-US" w:eastAsia="en-US"/>
              </w:rPr>
              <w:t xml:space="preserve"> </w:t>
            </w:r>
          </w:p>
          <w:p w14:paraId="01C84AA9" w14:textId="01A43918" w:rsidR="00E1066E" w:rsidRPr="009757FA" w:rsidRDefault="00E1066E" w:rsidP="009757FA">
            <w:pPr>
              <w:widowControl w:val="0"/>
              <w:autoSpaceDE w:val="0"/>
              <w:autoSpaceDN w:val="0"/>
              <w:spacing w:line="290" w:lineRule="exact"/>
              <w:ind w:left="108"/>
              <w:rPr>
                <w:rFonts w:asciiTheme="majorHAnsi" w:hAnsiTheme="majorHAnsi" w:cstheme="majorHAnsi"/>
                <w:b/>
                <w:lang w:val="en-US" w:eastAsia="en-US"/>
              </w:rPr>
            </w:pPr>
            <w:r w:rsidRPr="009757FA">
              <w:rPr>
                <w:rFonts w:asciiTheme="majorHAnsi" w:hAnsiTheme="majorHAnsi" w:cstheme="majorHAnsi"/>
                <w:b/>
                <w:spacing w:val="-2"/>
                <w:lang w:val="en-US" w:eastAsia="en-US"/>
              </w:rPr>
              <w:t>Module names</w:t>
            </w:r>
          </w:p>
        </w:tc>
        <w:tc>
          <w:tcPr>
            <w:tcW w:w="850" w:type="dxa"/>
            <w:shd w:val="clear" w:color="auto" w:fill="D9D9D9"/>
          </w:tcPr>
          <w:p w14:paraId="7A2142C2" w14:textId="77777777" w:rsidR="00E1066E" w:rsidRPr="00380350" w:rsidRDefault="00E1066E" w:rsidP="009757FA">
            <w:pPr>
              <w:widowControl w:val="0"/>
              <w:autoSpaceDE w:val="0"/>
              <w:autoSpaceDN w:val="0"/>
              <w:spacing w:line="290" w:lineRule="exact"/>
              <w:ind w:left="109"/>
              <w:rPr>
                <w:rFonts w:asciiTheme="majorHAnsi" w:hAnsiTheme="majorHAnsi" w:cstheme="majorHAnsi"/>
                <w:b/>
                <w:sz w:val="18"/>
                <w:szCs w:val="18"/>
                <w:lang w:val="en-US" w:eastAsia="en-US"/>
              </w:rPr>
            </w:pPr>
            <w:r w:rsidRPr="00380350">
              <w:rPr>
                <w:rFonts w:asciiTheme="majorHAnsi" w:hAnsiTheme="majorHAnsi" w:cstheme="majorHAnsi"/>
                <w:b/>
                <w:sz w:val="18"/>
                <w:szCs w:val="18"/>
                <w:lang w:val="en-US" w:eastAsia="en-US"/>
              </w:rPr>
              <w:t>NQF</w:t>
            </w:r>
          </w:p>
          <w:p w14:paraId="7BE4DE61" w14:textId="690AF333" w:rsidR="00E1066E" w:rsidRPr="00380350" w:rsidRDefault="00E1066E" w:rsidP="009757FA">
            <w:pPr>
              <w:widowControl w:val="0"/>
              <w:autoSpaceDE w:val="0"/>
              <w:autoSpaceDN w:val="0"/>
              <w:spacing w:line="290" w:lineRule="exact"/>
              <w:ind w:left="109"/>
              <w:rPr>
                <w:rFonts w:asciiTheme="majorHAnsi" w:hAnsiTheme="majorHAnsi" w:cstheme="majorHAnsi"/>
                <w:b/>
                <w:sz w:val="18"/>
                <w:szCs w:val="18"/>
                <w:lang w:val="en-US" w:eastAsia="en-US"/>
              </w:rPr>
            </w:pPr>
            <w:r w:rsidRPr="00380350">
              <w:rPr>
                <w:rFonts w:asciiTheme="majorHAnsi" w:hAnsiTheme="majorHAnsi" w:cstheme="majorHAnsi"/>
                <w:b/>
                <w:sz w:val="18"/>
                <w:szCs w:val="18"/>
                <w:lang w:val="en-US" w:eastAsia="en-US"/>
              </w:rPr>
              <w:t>Level</w:t>
            </w:r>
          </w:p>
        </w:tc>
        <w:tc>
          <w:tcPr>
            <w:tcW w:w="851" w:type="dxa"/>
            <w:shd w:val="clear" w:color="auto" w:fill="D9D9D9"/>
          </w:tcPr>
          <w:p w14:paraId="163416CB" w14:textId="23F56170" w:rsidR="00E1066E" w:rsidRPr="003E7D35" w:rsidRDefault="00E1066E" w:rsidP="009757FA">
            <w:pPr>
              <w:widowControl w:val="0"/>
              <w:autoSpaceDE w:val="0"/>
              <w:autoSpaceDN w:val="0"/>
              <w:spacing w:line="259" w:lineRule="auto"/>
              <w:ind w:left="108" w:right="108"/>
              <w:rPr>
                <w:rFonts w:asciiTheme="majorHAnsi" w:hAnsiTheme="majorHAnsi" w:cstheme="majorHAnsi"/>
                <w:b/>
                <w:sz w:val="18"/>
                <w:szCs w:val="18"/>
                <w:lang w:val="en-US" w:eastAsia="en-US"/>
              </w:rPr>
            </w:pPr>
            <w:r w:rsidRPr="003E7D35">
              <w:rPr>
                <w:rFonts w:asciiTheme="majorHAnsi" w:hAnsiTheme="majorHAnsi" w:cstheme="majorHAnsi"/>
                <w:b/>
                <w:sz w:val="18"/>
                <w:szCs w:val="18"/>
                <w:lang w:val="en-US" w:eastAsia="en-US"/>
              </w:rPr>
              <w:t>Credits</w:t>
            </w:r>
          </w:p>
        </w:tc>
        <w:tc>
          <w:tcPr>
            <w:tcW w:w="1984" w:type="dxa"/>
            <w:shd w:val="clear" w:color="auto" w:fill="D9D9D9"/>
          </w:tcPr>
          <w:p w14:paraId="2B936437" w14:textId="4A73336D" w:rsidR="00E1066E" w:rsidRPr="003E7D35" w:rsidRDefault="00F55628" w:rsidP="009757FA">
            <w:pPr>
              <w:widowControl w:val="0"/>
              <w:autoSpaceDE w:val="0"/>
              <w:autoSpaceDN w:val="0"/>
              <w:spacing w:line="259" w:lineRule="auto"/>
              <w:ind w:left="108" w:right="108"/>
              <w:rPr>
                <w:rFonts w:asciiTheme="majorHAnsi" w:hAnsiTheme="majorHAnsi" w:cstheme="majorHAnsi"/>
                <w:b/>
                <w:sz w:val="18"/>
                <w:szCs w:val="18"/>
                <w:lang w:val="en-US" w:eastAsia="en-US"/>
              </w:rPr>
            </w:pPr>
            <w:r w:rsidRPr="00F7202B">
              <w:rPr>
                <w:rFonts w:asciiTheme="majorHAnsi" w:hAnsiTheme="majorHAnsi" w:cstheme="majorHAnsi"/>
                <w:b/>
                <w:bCs/>
                <w:sz w:val="22"/>
                <w:szCs w:val="22"/>
              </w:rPr>
              <w:t>RELEVANT REGULATION / ACT Sect</w:t>
            </w:r>
          </w:p>
        </w:tc>
      </w:tr>
      <w:tr w:rsidR="00BF30EC" w:rsidRPr="0069167C" w14:paraId="1F8DD42E" w14:textId="3F905781" w:rsidTr="003C5613">
        <w:trPr>
          <w:trHeight w:val="791"/>
        </w:trPr>
        <w:tc>
          <w:tcPr>
            <w:tcW w:w="709" w:type="dxa"/>
          </w:tcPr>
          <w:p w14:paraId="5980E3BB" w14:textId="2942212F" w:rsidR="00BF30EC" w:rsidRPr="00064CF1" w:rsidRDefault="00BF30EC" w:rsidP="00BF30EC">
            <w:pPr>
              <w:pStyle w:val="ListParagraph"/>
              <w:widowControl w:val="0"/>
              <w:numPr>
                <w:ilvl w:val="0"/>
                <w:numId w:val="2"/>
              </w:numPr>
              <w:autoSpaceDE w:val="0"/>
              <w:autoSpaceDN w:val="0"/>
              <w:ind w:right="188"/>
              <w:rPr>
                <w:rFonts w:asciiTheme="majorHAnsi" w:hAnsiTheme="majorHAnsi" w:cstheme="majorHAnsi"/>
                <w:sz w:val="22"/>
                <w:szCs w:val="22"/>
              </w:rPr>
            </w:pPr>
          </w:p>
        </w:tc>
        <w:tc>
          <w:tcPr>
            <w:tcW w:w="1830" w:type="dxa"/>
          </w:tcPr>
          <w:p w14:paraId="79771A09" w14:textId="77777777" w:rsidR="00BF30EC" w:rsidRPr="00934174" w:rsidRDefault="00BF30EC" w:rsidP="00BF30EC">
            <w:pPr>
              <w:widowControl w:val="0"/>
              <w:autoSpaceDE w:val="0"/>
              <w:autoSpaceDN w:val="0"/>
              <w:ind w:left="108" w:right="318"/>
              <w:jc w:val="center"/>
              <w:rPr>
                <w:rFonts w:asciiTheme="majorHAnsi" w:hAnsiTheme="majorHAnsi" w:cstheme="majorHAnsi"/>
                <w:b/>
                <w:bCs/>
                <w:sz w:val="22"/>
                <w:szCs w:val="22"/>
              </w:rPr>
            </w:pPr>
            <w:r>
              <w:rPr>
                <w:rFonts w:asciiTheme="majorHAnsi" w:hAnsiTheme="majorHAnsi" w:cstheme="majorHAnsi"/>
                <w:b/>
                <w:bCs/>
                <w:sz w:val="22"/>
                <w:szCs w:val="22"/>
              </w:rPr>
              <w:t xml:space="preserve">US </w:t>
            </w:r>
            <w:r w:rsidRPr="00934174">
              <w:rPr>
                <w:rFonts w:asciiTheme="majorHAnsi" w:hAnsiTheme="majorHAnsi" w:cstheme="majorHAnsi"/>
                <w:b/>
                <w:bCs/>
                <w:sz w:val="22"/>
                <w:szCs w:val="22"/>
              </w:rPr>
              <w:t>Not Available</w:t>
            </w:r>
          </w:p>
          <w:p w14:paraId="692EC5C6" w14:textId="77777777" w:rsidR="00BF30EC" w:rsidRDefault="00BF30EC" w:rsidP="00BF30EC">
            <w:pPr>
              <w:widowControl w:val="0"/>
              <w:autoSpaceDE w:val="0"/>
              <w:autoSpaceDN w:val="0"/>
              <w:ind w:left="108" w:right="318"/>
              <w:jc w:val="center"/>
              <w:rPr>
                <w:rFonts w:asciiTheme="majorHAnsi" w:hAnsiTheme="majorHAnsi" w:cstheme="majorHAnsi"/>
                <w:sz w:val="22"/>
                <w:szCs w:val="22"/>
              </w:rPr>
            </w:pPr>
            <w:r>
              <w:rPr>
                <w:rFonts w:asciiTheme="majorHAnsi" w:hAnsiTheme="majorHAnsi" w:cstheme="majorHAnsi"/>
                <w:sz w:val="22"/>
                <w:szCs w:val="22"/>
              </w:rPr>
              <w:t>*LNQ</w:t>
            </w:r>
          </w:p>
          <w:p w14:paraId="26A0222B" w14:textId="42663C88" w:rsidR="00BF30EC" w:rsidRPr="00115DBE" w:rsidRDefault="00BF30EC" w:rsidP="00BF30EC">
            <w:pPr>
              <w:widowControl w:val="0"/>
              <w:autoSpaceDE w:val="0"/>
              <w:autoSpaceDN w:val="0"/>
              <w:ind w:left="108" w:right="318"/>
              <w:jc w:val="center"/>
              <w:rPr>
                <w:rFonts w:asciiTheme="majorHAnsi" w:hAnsiTheme="majorHAnsi" w:cstheme="majorHAnsi"/>
                <w:sz w:val="16"/>
                <w:szCs w:val="16"/>
                <w:u w:val="single"/>
              </w:rPr>
            </w:pPr>
            <w:r>
              <w:rPr>
                <w:rFonts w:asciiTheme="majorHAnsi" w:hAnsiTheme="majorHAnsi" w:cstheme="majorHAnsi"/>
                <w:sz w:val="22"/>
                <w:szCs w:val="22"/>
              </w:rPr>
              <w:t>20200046</w:t>
            </w:r>
          </w:p>
        </w:tc>
        <w:tc>
          <w:tcPr>
            <w:tcW w:w="4544" w:type="dxa"/>
            <w:gridSpan w:val="2"/>
          </w:tcPr>
          <w:p w14:paraId="47675772" w14:textId="464F5CCC" w:rsidR="00BF30EC" w:rsidRDefault="00BF30EC" w:rsidP="002D27B0">
            <w:pPr>
              <w:pStyle w:val="TableParagraph"/>
              <w:spacing w:line="240" w:lineRule="auto"/>
              <w:ind w:left="360"/>
              <w:rPr>
                <w:rFonts w:asciiTheme="majorHAnsi" w:hAnsiTheme="majorHAnsi" w:cstheme="majorHAnsi"/>
                <w:b/>
                <w:bCs/>
                <w:lang w:val="en-ZA"/>
              </w:rPr>
            </w:pPr>
            <w:r w:rsidRPr="00165046">
              <w:rPr>
                <w:rFonts w:asciiTheme="majorHAnsi" w:hAnsiTheme="majorHAnsi" w:cstheme="majorHAnsi"/>
                <w:b/>
                <w:bCs/>
                <w:lang w:val="en-ZA"/>
              </w:rPr>
              <w:t xml:space="preserve">Class A Anchor </w:t>
            </w:r>
            <w:r>
              <w:rPr>
                <w:rFonts w:asciiTheme="majorHAnsi" w:hAnsiTheme="majorHAnsi" w:cstheme="majorHAnsi"/>
                <w:b/>
                <w:bCs/>
                <w:lang w:val="en-ZA"/>
              </w:rPr>
              <w:t>Installer</w:t>
            </w:r>
            <w:r w:rsidRPr="00165046">
              <w:rPr>
                <w:rFonts w:asciiTheme="majorHAnsi" w:hAnsiTheme="majorHAnsi" w:cstheme="majorHAnsi"/>
                <w:b/>
                <w:bCs/>
                <w:lang w:val="en-ZA"/>
              </w:rPr>
              <w:t xml:space="preserve"> </w:t>
            </w:r>
          </w:p>
          <w:p w14:paraId="62927BA4" w14:textId="77777777" w:rsidR="00BF30EC" w:rsidRPr="00FB44AF" w:rsidRDefault="00BF30EC" w:rsidP="002D27B0">
            <w:pPr>
              <w:pStyle w:val="TableParagraph"/>
              <w:spacing w:line="240" w:lineRule="auto"/>
              <w:ind w:left="360"/>
              <w:rPr>
                <w:rFonts w:asciiTheme="majorHAnsi" w:hAnsiTheme="majorHAnsi" w:cstheme="majorHAnsi"/>
                <w:i/>
                <w:iCs/>
              </w:rPr>
            </w:pPr>
            <w:r w:rsidRPr="00FB44AF">
              <w:rPr>
                <w:rFonts w:asciiTheme="majorHAnsi" w:hAnsiTheme="majorHAnsi" w:cstheme="majorHAnsi"/>
                <w:i/>
                <w:iCs/>
              </w:rPr>
              <w:t xml:space="preserve">The focus of the learning in this </w:t>
            </w:r>
            <w:r>
              <w:rPr>
                <w:rFonts w:asciiTheme="majorHAnsi" w:hAnsiTheme="majorHAnsi" w:cstheme="majorHAnsi"/>
                <w:i/>
                <w:iCs/>
              </w:rPr>
              <w:t>regulated skills program</w:t>
            </w:r>
            <w:r w:rsidRPr="00FB44AF">
              <w:rPr>
                <w:rFonts w:asciiTheme="majorHAnsi" w:hAnsiTheme="majorHAnsi" w:cstheme="majorHAnsi"/>
                <w:i/>
                <w:iCs/>
              </w:rPr>
              <w:t xml:space="preserve"> is on providing the learner an opportunity to demonstrate practical skills to install and test anchor points for the use of fall protection and Rope Access.</w:t>
            </w:r>
          </w:p>
          <w:p w14:paraId="289E2A81" w14:textId="77777777" w:rsidR="00BF30EC" w:rsidRDefault="00BF30EC" w:rsidP="002D27B0">
            <w:pPr>
              <w:pStyle w:val="TableParagraph"/>
              <w:spacing w:line="240" w:lineRule="auto"/>
              <w:ind w:left="134"/>
              <w:rPr>
                <w:rFonts w:asciiTheme="majorHAnsi" w:hAnsiTheme="majorHAnsi" w:cstheme="majorHAnsi"/>
                <w:b/>
                <w:bCs/>
                <w:lang w:val="en-ZA"/>
              </w:rPr>
            </w:pPr>
          </w:p>
          <w:p w14:paraId="56D16E3B" w14:textId="77777777" w:rsidR="00BF30EC" w:rsidRPr="009757FA" w:rsidRDefault="00BF30EC" w:rsidP="002D27B0">
            <w:pPr>
              <w:pStyle w:val="TableParagraph"/>
              <w:spacing w:line="240" w:lineRule="auto"/>
              <w:ind w:left="360"/>
              <w:rPr>
                <w:rFonts w:asciiTheme="majorHAnsi" w:hAnsiTheme="majorHAnsi" w:cstheme="majorHAnsi"/>
              </w:rPr>
            </w:pPr>
            <w:r w:rsidRPr="009757FA">
              <w:rPr>
                <w:rFonts w:asciiTheme="majorHAnsi" w:hAnsiTheme="majorHAnsi" w:cstheme="majorHAnsi"/>
                <w:lang w:val="en-ZA"/>
              </w:rPr>
              <w:t>Principles of Class A anchor point installation and testing (</w:t>
            </w:r>
            <w:r>
              <w:rPr>
                <w:rFonts w:asciiTheme="majorHAnsi" w:hAnsiTheme="majorHAnsi" w:cstheme="majorHAnsi"/>
                <w:lang w:val="en-ZA"/>
              </w:rPr>
              <w:t>*</w:t>
            </w:r>
            <w:r w:rsidRPr="009757FA">
              <w:rPr>
                <w:rFonts w:asciiTheme="majorHAnsi" w:hAnsiTheme="majorHAnsi" w:cstheme="majorHAnsi"/>
                <w:lang w:val="en-ZA"/>
              </w:rPr>
              <w:t>KM)</w:t>
            </w:r>
          </w:p>
          <w:p w14:paraId="684B86E3" w14:textId="3B7E9F55" w:rsidR="00BF30EC" w:rsidRPr="0069167C" w:rsidRDefault="00BF30EC" w:rsidP="002D27B0">
            <w:pPr>
              <w:pStyle w:val="TableParagraph"/>
              <w:spacing w:line="240" w:lineRule="auto"/>
              <w:ind w:left="360"/>
              <w:rPr>
                <w:rFonts w:asciiTheme="majorHAnsi" w:hAnsiTheme="majorHAnsi" w:cstheme="majorHAnsi"/>
              </w:rPr>
            </w:pPr>
            <w:r w:rsidRPr="00936B48">
              <w:rPr>
                <w:rFonts w:asciiTheme="majorHAnsi" w:hAnsiTheme="majorHAnsi" w:cstheme="majorHAnsi"/>
              </w:rPr>
              <w:t>Perform</w:t>
            </w:r>
            <w:r w:rsidRPr="00936B48">
              <w:rPr>
                <w:rFonts w:asciiTheme="majorHAnsi" w:hAnsiTheme="majorHAnsi" w:cstheme="majorHAnsi"/>
                <w:spacing w:val="-2"/>
              </w:rPr>
              <w:t xml:space="preserve"> </w:t>
            </w:r>
            <w:r w:rsidRPr="00936B48">
              <w:rPr>
                <w:rFonts w:asciiTheme="majorHAnsi" w:hAnsiTheme="majorHAnsi" w:cstheme="majorHAnsi"/>
              </w:rPr>
              <w:t>Class</w:t>
            </w:r>
            <w:r w:rsidRPr="00936B48">
              <w:rPr>
                <w:rFonts w:asciiTheme="majorHAnsi" w:hAnsiTheme="majorHAnsi" w:cstheme="majorHAnsi"/>
                <w:spacing w:val="-2"/>
              </w:rPr>
              <w:t xml:space="preserve"> </w:t>
            </w:r>
            <w:r w:rsidRPr="00936B48">
              <w:rPr>
                <w:rFonts w:asciiTheme="majorHAnsi" w:hAnsiTheme="majorHAnsi" w:cstheme="majorHAnsi"/>
              </w:rPr>
              <w:t>A</w:t>
            </w:r>
            <w:r w:rsidRPr="00936B48">
              <w:rPr>
                <w:rFonts w:asciiTheme="majorHAnsi" w:hAnsiTheme="majorHAnsi" w:cstheme="majorHAnsi"/>
                <w:spacing w:val="-1"/>
              </w:rPr>
              <w:t xml:space="preserve"> </w:t>
            </w:r>
            <w:r w:rsidRPr="00936B48">
              <w:rPr>
                <w:rFonts w:asciiTheme="majorHAnsi" w:hAnsiTheme="majorHAnsi" w:cstheme="majorHAnsi"/>
              </w:rPr>
              <w:t>Anchor</w:t>
            </w:r>
            <w:r w:rsidRPr="00936B48">
              <w:rPr>
                <w:rFonts w:asciiTheme="majorHAnsi" w:hAnsiTheme="majorHAnsi" w:cstheme="majorHAnsi"/>
                <w:spacing w:val="-3"/>
              </w:rPr>
              <w:t xml:space="preserve"> </w:t>
            </w:r>
            <w:r w:rsidRPr="00936B48">
              <w:rPr>
                <w:rFonts w:asciiTheme="majorHAnsi" w:hAnsiTheme="majorHAnsi" w:cstheme="majorHAnsi"/>
              </w:rPr>
              <w:t>installation</w:t>
            </w:r>
            <w:r w:rsidRPr="00936B48">
              <w:rPr>
                <w:rFonts w:asciiTheme="majorHAnsi" w:hAnsiTheme="majorHAnsi" w:cstheme="majorHAnsi"/>
                <w:spacing w:val="-1"/>
              </w:rPr>
              <w:t xml:space="preserve"> </w:t>
            </w:r>
            <w:r w:rsidRPr="00936B48">
              <w:rPr>
                <w:rFonts w:asciiTheme="majorHAnsi" w:hAnsiTheme="majorHAnsi" w:cstheme="majorHAnsi"/>
              </w:rPr>
              <w:t>and</w:t>
            </w:r>
            <w:r w:rsidRPr="00936B48">
              <w:rPr>
                <w:rFonts w:asciiTheme="majorHAnsi" w:hAnsiTheme="majorHAnsi" w:cstheme="majorHAnsi"/>
                <w:spacing w:val="-3"/>
              </w:rPr>
              <w:t xml:space="preserve"> </w:t>
            </w:r>
            <w:r w:rsidRPr="00936B48">
              <w:rPr>
                <w:rFonts w:asciiTheme="majorHAnsi" w:hAnsiTheme="majorHAnsi" w:cstheme="majorHAnsi"/>
              </w:rPr>
              <w:t>testing (</w:t>
            </w:r>
            <w:r>
              <w:rPr>
                <w:rFonts w:asciiTheme="majorHAnsi" w:hAnsiTheme="majorHAnsi" w:cstheme="majorHAnsi"/>
              </w:rPr>
              <w:t>*</w:t>
            </w:r>
            <w:r w:rsidRPr="00936B48">
              <w:rPr>
                <w:rFonts w:asciiTheme="majorHAnsi" w:hAnsiTheme="majorHAnsi" w:cstheme="majorHAnsi"/>
              </w:rPr>
              <w:t>PM)</w:t>
            </w:r>
          </w:p>
        </w:tc>
        <w:tc>
          <w:tcPr>
            <w:tcW w:w="850" w:type="dxa"/>
          </w:tcPr>
          <w:p w14:paraId="3482A64E" w14:textId="0FD6B86E" w:rsidR="00BF30EC" w:rsidRPr="0069167C" w:rsidRDefault="00BF30EC" w:rsidP="00BF30EC">
            <w:pPr>
              <w:widowControl w:val="0"/>
              <w:autoSpaceDE w:val="0"/>
              <w:autoSpaceDN w:val="0"/>
              <w:ind w:left="109"/>
              <w:rPr>
                <w:rFonts w:asciiTheme="majorHAnsi" w:hAnsiTheme="majorHAnsi" w:cstheme="majorHAnsi"/>
                <w:sz w:val="22"/>
                <w:szCs w:val="22"/>
              </w:rPr>
            </w:pPr>
            <w:r w:rsidRPr="0069167C">
              <w:rPr>
                <w:rFonts w:asciiTheme="majorHAnsi" w:hAnsiTheme="majorHAnsi" w:cstheme="majorHAnsi"/>
                <w:sz w:val="22"/>
                <w:szCs w:val="22"/>
              </w:rPr>
              <w:t>2</w:t>
            </w:r>
          </w:p>
        </w:tc>
        <w:tc>
          <w:tcPr>
            <w:tcW w:w="851" w:type="dxa"/>
          </w:tcPr>
          <w:p w14:paraId="1332D122" w14:textId="3B6DFA7A" w:rsidR="00BF30EC" w:rsidRPr="003E7D35" w:rsidRDefault="00BF30EC" w:rsidP="00BF30EC">
            <w:pPr>
              <w:widowControl w:val="0"/>
              <w:autoSpaceDE w:val="0"/>
              <w:autoSpaceDN w:val="0"/>
              <w:ind w:left="108"/>
              <w:rPr>
                <w:rFonts w:asciiTheme="majorHAnsi" w:hAnsiTheme="majorHAnsi" w:cstheme="majorHAnsi"/>
                <w:bCs/>
                <w:sz w:val="22"/>
                <w:szCs w:val="22"/>
              </w:rPr>
            </w:pPr>
            <w:r w:rsidRPr="003E7D35">
              <w:rPr>
                <w:rFonts w:asciiTheme="majorHAnsi" w:hAnsiTheme="majorHAnsi" w:cstheme="majorHAnsi"/>
                <w:bCs/>
                <w:sz w:val="22"/>
                <w:szCs w:val="22"/>
              </w:rPr>
              <w:t>2</w:t>
            </w:r>
          </w:p>
        </w:tc>
        <w:tc>
          <w:tcPr>
            <w:tcW w:w="1984" w:type="dxa"/>
          </w:tcPr>
          <w:p w14:paraId="052EDBBD" w14:textId="77777777" w:rsidR="00BF30EC" w:rsidRPr="004430A1" w:rsidRDefault="00BF30EC" w:rsidP="00BF30EC">
            <w:pPr>
              <w:pStyle w:val="ListParagraph"/>
              <w:numPr>
                <w:ilvl w:val="0"/>
                <w:numId w:val="6"/>
              </w:numPr>
              <w:autoSpaceDE w:val="0"/>
              <w:autoSpaceDN w:val="0"/>
              <w:adjustRightInd w:val="0"/>
              <w:rPr>
                <w:rFonts w:asciiTheme="majorHAnsi" w:hAnsiTheme="majorHAnsi" w:cstheme="majorHAnsi"/>
                <w:color w:val="000000"/>
                <w:sz w:val="22"/>
                <w:szCs w:val="22"/>
              </w:rPr>
            </w:pPr>
            <w:r w:rsidRPr="004430A1">
              <w:rPr>
                <w:rFonts w:asciiTheme="majorHAnsi" w:hAnsiTheme="majorHAnsi" w:cstheme="majorHAnsi"/>
                <w:color w:val="000000"/>
                <w:sz w:val="22"/>
                <w:szCs w:val="22"/>
              </w:rPr>
              <w:t>CR 10 (4) (c)</w:t>
            </w:r>
          </w:p>
          <w:p w14:paraId="71B084B9" w14:textId="77777777" w:rsidR="00BF30EC" w:rsidRPr="004430A1" w:rsidRDefault="00BF30EC" w:rsidP="00BF30EC">
            <w:pPr>
              <w:pStyle w:val="ListParagraph"/>
              <w:numPr>
                <w:ilvl w:val="0"/>
                <w:numId w:val="6"/>
              </w:numPr>
              <w:autoSpaceDE w:val="0"/>
              <w:autoSpaceDN w:val="0"/>
              <w:adjustRightInd w:val="0"/>
              <w:rPr>
                <w:rFonts w:asciiTheme="majorHAnsi" w:hAnsiTheme="majorHAnsi" w:cstheme="majorHAnsi"/>
                <w:color w:val="000000"/>
                <w:sz w:val="22"/>
                <w:szCs w:val="22"/>
              </w:rPr>
            </w:pPr>
            <w:r w:rsidRPr="004430A1">
              <w:rPr>
                <w:rFonts w:asciiTheme="majorHAnsi" w:hAnsiTheme="majorHAnsi" w:cstheme="majorHAnsi"/>
                <w:color w:val="000000"/>
                <w:sz w:val="22"/>
                <w:szCs w:val="22"/>
              </w:rPr>
              <w:t>CR 17 (7) (b)</w:t>
            </w:r>
          </w:p>
          <w:p w14:paraId="5529C3A0" w14:textId="77777777" w:rsidR="00624030" w:rsidRDefault="00BF30EC" w:rsidP="0029752E">
            <w:pPr>
              <w:pStyle w:val="ListParagraph"/>
              <w:numPr>
                <w:ilvl w:val="0"/>
                <w:numId w:val="6"/>
              </w:numPr>
              <w:autoSpaceDE w:val="0"/>
              <w:autoSpaceDN w:val="0"/>
              <w:adjustRightInd w:val="0"/>
              <w:rPr>
                <w:rFonts w:asciiTheme="majorHAnsi" w:hAnsiTheme="majorHAnsi" w:cstheme="majorHAnsi"/>
                <w:color w:val="000000"/>
                <w:sz w:val="22"/>
                <w:szCs w:val="22"/>
              </w:rPr>
            </w:pPr>
            <w:r w:rsidRPr="004430A1">
              <w:rPr>
                <w:rFonts w:asciiTheme="majorHAnsi" w:hAnsiTheme="majorHAnsi" w:cstheme="majorHAnsi"/>
                <w:color w:val="000000"/>
                <w:sz w:val="22"/>
                <w:szCs w:val="22"/>
              </w:rPr>
              <w:t>CR 18 (2) (a)</w:t>
            </w:r>
          </w:p>
          <w:p w14:paraId="1F79C6B5" w14:textId="2CABC823" w:rsidR="00BF30EC" w:rsidRPr="0029752E" w:rsidRDefault="00BF30EC" w:rsidP="0029752E">
            <w:pPr>
              <w:pStyle w:val="ListParagraph"/>
              <w:numPr>
                <w:ilvl w:val="0"/>
                <w:numId w:val="6"/>
              </w:numPr>
              <w:autoSpaceDE w:val="0"/>
              <w:autoSpaceDN w:val="0"/>
              <w:adjustRightInd w:val="0"/>
              <w:rPr>
                <w:rFonts w:asciiTheme="majorHAnsi" w:hAnsiTheme="majorHAnsi" w:cstheme="majorHAnsi"/>
                <w:color w:val="000000"/>
                <w:sz w:val="22"/>
                <w:szCs w:val="22"/>
              </w:rPr>
            </w:pPr>
            <w:r w:rsidRPr="0029752E">
              <w:rPr>
                <w:rFonts w:asciiTheme="majorHAnsi" w:hAnsiTheme="majorHAnsi" w:cstheme="majorHAnsi"/>
                <w:color w:val="000000"/>
                <w:sz w:val="22"/>
                <w:szCs w:val="22"/>
              </w:rPr>
              <w:t>GSR 2 (3) (c)</w:t>
            </w:r>
          </w:p>
        </w:tc>
      </w:tr>
      <w:tr w:rsidR="00BF30EC" w:rsidRPr="0069167C" w14:paraId="26D6B1AD" w14:textId="2AA18C1C" w:rsidTr="003C5613">
        <w:trPr>
          <w:trHeight w:val="403"/>
        </w:trPr>
        <w:tc>
          <w:tcPr>
            <w:tcW w:w="709" w:type="dxa"/>
          </w:tcPr>
          <w:p w14:paraId="58AF7004" w14:textId="68FFC18B" w:rsidR="00BF30EC" w:rsidRPr="00064CF1" w:rsidRDefault="00BF30EC" w:rsidP="00BF30EC">
            <w:pPr>
              <w:pStyle w:val="ListParagraph"/>
              <w:widowControl w:val="0"/>
              <w:numPr>
                <w:ilvl w:val="0"/>
                <w:numId w:val="2"/>
              </w:numPr>
              <w:autoSpaceDE w:val="0"/>
              <w:autoSpaceDN w:val="0"/>
              <w:ind w:right="188"/>
              <w:rPr>
                <w:rFonts w:asciiTheme="majorHAnsi" w:hAnsiTheme="majorHAnsi" w:cstheme="majorHAnsi"/>
                <w:sz w:val="22"/>
                <w:szCs w:val="22"/>
              </w:rPr>
            </w:pPr>
          </w:p>
        </w:tc>
        <w:tc>
          <w:tcPr>
            <w:tcW w:w="1830" w:type="dxa"/>
          </w:tcPr>
          <w:p w14:paraId="3E0D515A" w14:textId="77777777" w:rsidR="00BF30EC" w:rsidRPr="00934174" w:rsidRDefault="00BF30EC" w:rsidP="00BF30EC">
            <w:pPr>
              <w:widowControl w:val="0"/>
              <w:autoSpaceDE w:val="0"/>
              <w:autoSpaceDN w:val="0"/>
              <w:ind w:left="108" w:right="318"/>
              <w:jc w:val="center"/>
              <w:rPr>
                <w:rFonts w:asciiTheme="majorHAnsi" w:hAnsiTheme="majorHAnsi" w:cstheme="majorHAnsi"/>
                <w:b/>
                <w:bCs/>
                <w:sz w:val="22"/>
                <w:szCs w:val="22"/>
              </w:rPr>
            </w:pPr>
            <w:r w:rsidRPr="009B1638">
              <w:rPr>
                <w:rFonts w:asciiTheme="majorHAnsi" w:hAnsiTheme="majorHAnsi" w:cstheme="majorHAnsi"/>
                <w:b/>
                <w:bCs/>
                <w:sz w:val="22"/>
                <w:szCs w:val="22"/>
              </w:rPr>
              <w:t xml:space="preserve">US </w:t>
            </w:r>
            <w:r w:rsidRPr="00934174">
              <w:rPr>
                <w:rFonts w:asciiTheme="majorHAnsi" w:hAnsiTheme="majorHAnsi" w:cstheme="majorHAnsi"/>
                <w:b/>
                <w:bCs/>
                <w:sz w:val="22"/>
                <w:szCs w:val="22"/>
              </w:rPr>
              <w:t>Not Available</w:t>
            </w:r>
          </w:p>
          <w:p w14:paraId="1FF6CE1A" w14:textId="77777777" w:rsidR="00BF30EC" w:rsidRDefault="00BF30EC" w:rsidP="00BF30EC">
            <w:pPr>
              <w:widowControl w:val="0"/>
              <w:autoSpaceDE w:val="0"/>
              <w:autoSpaceDN w:val="0"/>
              <w:spacing w:line="259" w:lineRule="auto"/>
              <w:ind w:left="108" w:right="318"/>
              <w:jc w:val="center"/>
              <w:rPr>
                <w:rFonts w:asciiTheme="majorHAnsi" w:hAnsiTheme="majorHAnsi" w:cstheme="majorHAnsi"/>
                <w:sz w:val="22"/>
                <w:szCs w:val="22"/>
              </w:rPr>
            </w:pPr>
            <w:r w:rsidRPr="00934174">
              <w:rPr>
                <w:rFonts w:asciiTheme="majorHAnsi" w:hAnsiTheme="majorHAnsi" w:cstheme="majorHAnsi"/>
                <w:sz w:val="22"/>
                <w:szCs w:val="22"/>
              </w:rPr>
              <w:t>LN</w:t>
            </w:r>
            <w:r>
              <w:rPr>
                <w:rFonts w:asciiTheme="majorHAnsi" w:hAnsiTheme="majorHAnsi" w:cstheme="majorHAnsi"/>
                <w:sz w:val="22"/>
                <w:szCs w:val="22"/>
              </w:rPr>
              <w:t>Q</w:t>
            </w:r>
          </w:p>
          <w:p w14:paraId="5A4D7E35" w14:textId="77777777" w:rsidR="00BF30EC" w:rsidRDefault="00BF30EC" w:rsidP="00BF30EC">
            <w:pPr>
              <w:widowControl w:val="0"/>
              <w:autoSpaceDE w:val="0"/>
              <w:autoSpaceDN w:val="0"/>
              <w:spacing w:line="259" w:lineRule="auto"/>
              <w:ind w:left="108" w:right="318"/>
              <w:jc w:val="center"/>
              <w:rPr>
                <w:rFonts w:asciiTheme="majorHAnsi" w:hAnsiTheme="majorHAnsi" w:cstheme="majorHAnsi"/>
                <w:sz w:val="22"/>
                <w:szCs w:val="22"/>
              </w:rPr>
            </w:pPr>
            <w:r>
              <w:rPr>
                <w:rFonts w:asciiTheme="majorHAnsi" w:hAnsiTheme="majorHAnsi" w:cstheme="majorHAnsi"/>
                <w:sz w:val="22"/>
                <w:szCs w:val="22"/>
              </w:rPr>
              <w:t>20190036</w:t>
            </w:r>
          </w:p>
          <w:p w14:paraId="2798FAFA" w14:textId="69EF8B06" w:rsidR="00BF30EC" w:rsidRPr="0069167C" w:rsidRDefault="00BF30EC" w:rsidP="00BF30EC">
            <w:pPr>
              <w:widowControl w:val="0"/>
              <w:autoSpaceDE w:val="0"/>
              <w:autoSpaceDN w:val="0"/>
              <w:ind w:left="108" w:right="318"/>
              <w:jc w:val="center"/>
              <w:rPr>
                <w:rFonts w:asciiTheme="majorHAnsi" w:hAnsiTheme="majorHAnsi" w:cstheme="majorHAnsi"/>
                <w:sz w:val="22"/>
                <w:szCs w:val="22"/>
              </w:rPr>
            </w:pPr>
            <w:r>
              <w:rPr>
                <w:rFonts w:asciiTheme="majorHAnsi" w:hAnsiTheme="majorHAnsi" w:cstheme="majorHAnsi"/>
                <w:sz w:val="22"/>
                <w:szCs w:val="22"/>
              </w:rPr>
              <w:t>20200048</w:t>
            </w:r>
          </w:p>
        </w:tc>
        <w:tc>
          <w:tcPr>
            <w:tcW w:w="4544" w:type="dxa"/>
            <w:gridSpan w:val="2"/>
          </w:tcPr>
          <w:p w14:paraId="35ACAF93" w14:textId="6DA7D327" w:rsidR="00BF30EC" w:rsidRDefault="00BF30EC" w:rsidP="002D27B0">
            <w:pPr>
              <w:pStyle w:val="TableParagraph"/>
              <w:spacing w:line="240" w:lineRule="auto"/>
              <w:ind w:left="360"/>
              <w:rPr>
                <w:rFonts w:asciiTheme="majorHAnsi" w:hAnsiTheme="majorHAnsi" w:cstheme="majorHAnsi"/>
                <w:b/>
                <w:bCs/>
              </w:rPr>
            </w:pPr>
            <w:r w:rsidRPr="00165046">
              <w:rPr>
                <w:rFonts w:asciiTheme="majorHAnsi" w:hAnsiTheme="majorHAnsi" w:cstheme="majorHAnsi"/>
                <w:b/>
                <w:bCs/>
              </w:rPr>
              <w:t>Class A Anchor planner</w:t>
            </w:r>
          </w:p>
          <w:p w14:paraId="3CD870A5" w14:textId="77777777" w:rsidR="00BF30EC" w:rsidRPr="00FB44AF" w:rsidRDefault="00BF30EC" w:rsidP="002D27B0">
            <w:pPr>
              <w:pStyle w:val="TableParagraph"/>
              <w:spacing w:before="8"/>
              <w:ind w:left="360"/>
              <w:rPr>
                <w:rFonts w:asciiTheme="majorHAnsi" w:hAnsiTheme="majorHAnsi" w:cstheme="majorHAnsi"/>
                <w:i/>
                <w:iCs/>
              </w:rPr>
            </w:pPr>
            <w:r w:rsidRPr="00FB44AF">
              <w:rPr>
                <w:rFonts w:asciiTheme="majorHAnsi" w:hAnsiTheme="majorHAnsi" w:cstheme="majorHAnsi"/>
                <w:i/>
                <w:iCs/>
                <w:lang w:val="en-ZA"/>
              </w:rPr>
              <w:t xml:space="preserve">The main focus of the learning in this </w:t>
            </w:r>
            <w:r>
              <w:rPr>
                <w:rFonts w:asciiTheme="majorHAnsi" w:hAnsiTheme="majorHAnsi" w:cstheme="majorHAnsi"/>
                <w:i/>
                <w:iCs/>
                <w:lang w:val="en-ZA"/>
              </w:rPr>
              <w:t>regulated skills program</w:t>
            </w:r>
            <w:r w:rsidRPr="00FB44AF">
              <w:rPr>
                <w:rFonts w:asciiTheme="majorHAnsi" w:hAnsiTheme="majorHAnsi" w:cstheme="majorHAnsi"/>
                <w:i/>
                <w:iCs/>
                <w:lang w:val="en-ZA"/>
              </w:rPr>
              <w:t xml:space="preserve"> is o</w:t>
            </w:r>
            <w:r>
              <w:rPr>
                <w:rFonts w:asciiTheme="majorHAnsi" w:hAnsiTheme="majorHAnsi" w:cstheme="majorHAnsi"/>
                <w:i/>
                <w:iCs/>
                <w:lang w:val="en-ZA"/>
              </w:rPr>
              <w:t>n</w:t>
            </w:r>
            <w:r w:rsidRPr="00FB44AF">
              <w:rPr>
                <w:rFonts w:asciiTheme="majorHAnsi" w:hAnsiTheme="majorHAnsi" w:cstheme="majorHAnsi"/>
                <w:i/>
                <w:iCs/>
                <w:lang w:val="en-ZA"/>
              </w:rPr>
              <w:t xml:space="preserve"> </w:t>
            </w:r>
            <w:r w:rsidRPr="005F3A43">
              <w:rPr>
                <w:rFonts w:asciiTheme="majorHAnsi" w:hAnsiTheme="majorHAnsi" w:cstheme="majorHAnsi"/>
                <w:i/>
                <w:iCs/>
                <w:lang w:val="en-ZA"/>
              </w:rPr>
              <w:t xml:space="preserve">providing the learner an opportunity to demonstrate </w:t>
            </w:r>
            <w:r>
              <w:rPr>
                <w:rFonts w:asciiTheme="majorHAnsi" w:hAnsiTheme="majorHAnsi" w:cstheme="majorHAnsi"/>
                <w:i/>
                <w:iCs/>
                <w:lang w:val="en-ZA"/>
              </w:rPr>
              <w:t xml:space="preserve">the selection </w:t>
            </w:r>
            <w:r w:rsidRPr="00FB44AF">
              <w:rPr>
                <w:rFonts w:asciiTheme="majorHAnsi" w:hAnsiTheme="majorHAnsi" w:cstheme="majorHAnsi"/>
                <w:i/>
                <w:iCs/>
                <w:lang w:val="en-ZA"/>
              </w:rPr>
              <w:t>of anchor points in a working environment. Learners will develop an understanding of the design of anchor points, resultant loads and forces, bending moments and bending stress, substrate types and anchor selection.</w:t>
            </w:r>
            <w:r w:rsidRPr="00FB44AF">
              <w:rPr>
                <w:rFonts w:asciiTheme="majorHAnsi" w:eastAsiaTheme="minorHAnsi" w:hAnsiTheme="majorHAnsi" w:cstheme="majorHAnsi"/>
                <w:i/>
                <w:iCs/>
              </w:rPr>
              <w:t xml:space="preserve"> It also gives the </w:t>
            </w:r>
            <w:r w:rsidRPr="00FB44AF">
              <w:rPr>
                <w:rFonts w:asciiTheme="majorHAnsi" w:hAnsiTheme="majorHAnsi" w:cstheme="majorHAnsi"/>
                <w:i/>
                <w:iCs/>
              </w:rPr>
              <w:t>opportunity to develop a site-specific anchor plan</w:t>
            </w:r>
            <w:r>
              <w:rPr>
                <w:rFonts w:asciiTheme="majorHAnsi" w:hAnsiTheme="majorHAnsi" w:cstheme="majorHAnsi"/>
                <w:i/>
                <w:iCs/>
              </w:rPr>
              <w:t>.</w:t>
            </w:r>
          </w:p>
          <w:p w14:paraId="56664667" w14:textId="77777777" w:rsidR="00BF30EC" w:rsidRDefault="00BF30EC" w:rsidP="002D27B0">
            <w:pPr>
              <w:pStyle w:val="TableParagraph"/>
              <w:spacing w:line="240" w:lineRule="auto"/>
              <w:ind w:left="134"/>
              <w:rPr>
                <w:rFonts w:asciiTheme="majorHAnsi" w:hAnsiTheme="majorHAnsi" w:cstheme="majorHAnsi"/>
                <w:b/>
                <w:bCs/>
              </w:rPr>
            </w:pPr>
          </w:p>
          <w:p w14:paraId="2CA7BCCE" w14:textId="77777777" w:rsidR="00BF30EC" w:rsidRPr="009757FA" w:rsidRDefault="00BF30EC" w:rsidP="002D27B0">
            <w:pPr>
              <w:pStyle w:val="TableParagraph"/>
              <w:spacing w:line="240" w:lineRule="auto"/>
              <w:ind w:left="360"/>
              <w:rPr>
                <w:rFonts w:asciiTheme="majorHAnsi" w:hAnsiTheme="majorHAnsi" w:cstheme="majorHAnsi"/>
                <w:sz w:val="20"/>
                <w:szCs w:val="20"/>
              </w:rPr>
            </w:pPr>
            <w:r w:rsidRPr="009757FA">
              <w:rPr>
                <w:rFonts w:asciiTheme="majorHAnsi" w:hAnsiTheme="majorHAnsi" w:cstheme="majorHAnsi"/>
                <w:sz w:val="20"/>
                <w:szCs w:val="20"/>
              </w:rPr>
              <w:t>Select</w:t>
            </w:r>
            <w:r w:rsidRPr="009757FA">
              <w:rPr>
                <w:rFonts w:asciiTheme="majorHAnsi" w:hAnsiTheme="majorHAnsi" w:cstheme="majorHAnsi"/>
                <w:spacing w:val="-2"/>
                <w:sz w:val="20"/>
                <w:szCs w:val="20"/>
              </w:rPr>
              <w:t xml:space="preserve"> </w:t>
            </w:r>
            <w:r w:rsidRPr="009757FA">
              <w:rPr>
                <w:rFonts w:asciiTheme="majorHAnsi" w:hAnsiTheme="majorHAnsi" w:cstheme="majorHAnsi"/>
                <w:sz w:val="20"/>
                <w:szCs w:val="20"/>
              </w:rPr>
              <w:t>anchor</w:t>
            </w:r>
            <w:r w:rsidRPr="009757FA">
              <w:rPr>
                <w:rFonts w:asciiTheme="majorHAnsi" w:hAnsiTheme="majorHAnsi" w:cstheme="majorHAnsi"/>
                <w:spacing w:val="-4"/>
                <w:sz w:val="20"/>
                <w:szCs w:val="20"/>
              </w:rPr>
              <w:t xml:space="preserve"> </w:t>
            </w:r>
            <w:r w:rsidRPr="009757FA">
              <w:rPr>
                <w:rFonts w:asciiTheme="majorHAnsi" w:hAnsiTheme="majorHAnsi" w:cstheme="majorHAnsi"/>
                <w:sz w:val="20"/>
                <w:szCs w:val="20"/>
              </w:rPr>
              <w:t>points</w:t>
            </w:r>
            <w:r w:rsidRPr="009757FA">
              <w:rPr>
                <w:rFonts w:asciiTheme="majorHAnsi" w:hAnsiTheme="majorHAnsi" w:cstheme="majorHAnsi"/>
                <w:spacing w:val="-5"/>
                <w:sz w:val="20"/>
                <w:szCs w:val="20"/>
              </w:rPr>
              <w:t xml:space="preserve"> </w:t>
            </w:r>
            <w:r w:rsidRPr="009757FA">
              <w:rPr>
                <w:rFonts w:asciiTheme="majorHAnsi" w:hAnsiTheme="majorHAnsi" w:cstheme="majorHAnsi"/>
                <w:sz w:val="20"/>
                <w:szCs w:val="20"/>
              </w:rPr>
              <w:t>for</w:t>
            </w:r>
            <w:r w:rsidRPr="009757FA">
              <w:rPr>
                <w:rFonts w:asciiTheme="majorHAnsi" w:hAnsiTheme="majorHAnsi" w:cstheme="majorHAnsi"/>
                <w:spacing w:val="-2"/>
                <w:sz w:val="20"/>
                <w:szCs w:val="20"/>
              </w:rPr>
              <w:t xml:space="preserve"> </w:t>
            </w:r>
            <w:r w:rsidRPr="009757FA">
              <w:rPr>
                <w:rFonts w:asciiTheme="majorHAnsi" w:hAnsiTheme="majorHAnsi" w:cstheme="majorHAnsi"/>
                <w:sz w:val="20"/>
                <w:szCs w:val="20"/>
              </w:rPr>
              <w:t>fall</w:t>
            </w:r>
            <w:r w:rsidRPr="009757FA">
              <w:rPr>
                <w:rFonts w:asciiTheme="majorHAnsi" w:hAnsiTheme="majorHAnsi" w:cstheme="majorHAnsi"/>
                <w:spacing w:val="-3"/>
                <w:sz w:val="20"/>
                <w:szCs w:val="20"/>
              </w:rPr>
              <w:t xml:space="preserve"> </w:t>
            </w:r>
            <w:r w:rsidRPr="009757FA">
              <w:rPr>
                <w:rFonts w:asciiTheme="majorHAnsi" w:hAnsiTheme="majorHAnsi" w:cstheme="majorHAnsi"/>
                <w:sz w:val="20"/>
                <w:szCs w:val="20"/>
              </w:rPr>
              <w:t>protection</w:t>
            </w:r>
            <w:r w:rsidRPr="009757FA">
              <w:rPr>
                <w:rFonts w:asciiTheme="majorHAnsi" w:hAnsiTheme="majorHAnsi" w:cstheme="majorHAnsi"/>
                <w:spacing w:val="-4"/>
                <w:sz w:val="20"/>
                <w:szCs w:val="20"/>
              </w:rPr>
              <w:t xml:space="preserve"> </w:t>
            </w:r>
            <w:r w:rsidRPr="009757FA">
              <w:rPr>
                <w:rFonts w:asciiTheme="majorHAnsi" w:hAnsiTheme="majorHAnsi" w:cstheme="majorHAnsi"/>
                <w:sz w:val="20"/>
                <w:szCs w:val="20"/>
              </w:rPr>
              <w:t>and</w:t>
            </w:r>
            <w:r w:rsidRPr="009757FA">
              <w:rPr>
                <w:rFonts w:asciiTheme="majorHAnsi" w:hAnsiTheme="majorHAnsi" w:cstheme="majorHAnsi"/>
                <w:spacing w:val="-2"/>
                <w:sz w:val="20"/>
                <w:szCs w:val="20"/>
              </w:rPr>
              <w:t xml:space="preserve"> </w:t>
            </w:r>
            <w:r w:rsidRPr="009757FA">
              <w:rPr>
                <w:rFonts w:asciiTheme="majorHAnsi" w:hAnsiTheme="majorHAnsi" w:cstheme="majorHAnsi"/>
                <w:sz w:val="20"/>
                <w:szCs w:val="20"/>
              </w:rPr>
              <w:t>develop</w:t>
            </w:r>
            <w:r w:rsidRPr="009757FA">
              <w:rPr>
                <w:rFonts w:asciiTheme="majorHAnsi" w:hAnsiTheme="majorHAnsi" w:cstheme="majorHAnsi"/>
                <w:spacing w:val="-2"/>
                <w:sz w:val="20"/>
                <w:szCs w:val="20"/>
              </w:rPr>
              <w:t xml:space="preserve"> </w:t>
            </w:r>
            <w:r w:rsidRPr="009757FA">
              <w:rPr>
                <w:rFonts w:asciiTheme="majorHAnsi" w:hAnsiTheme="majorHAnsi" w:cstheme="majorHAnsi"/>
                <w:sz w:val="20"/>
                <w:szCs w:val="20"/>
              </w:rPr>
              <w:t>an</w:t>
            </w:r>
            <w:r>
              <w:rPr>
                <w:rFonts w:asciiTheme="majorHAnsi" w:hAnsiTheme="majorHAnsi" w:cstheme="majorHAnsi"/>
                <w:sz w:val="20"/>
                <w:szCs w:val="20"/>
              </w:rPr>
              <w:t xml:space="preserve"> </w:t>
            </w:r>
            <w:r w:rsidRPr="009757FA">
              <w:rPr>
                <w:rFonts w:asciiTheme="majorHAnsi" w:hAnsiTheme="majorHAnsi" w:cstheme="majorHAnsi"/>
                <w:spacing w:val="-51"/>
                <w:sz w:val="20"/>
                <w:szCs w:val="20"/>
              </w:rPr>
              <w:t xml:space="preserve"> </w:t>
            </w:r>
            <w:r w:rsidRPr="009757FA">
              <w:rPr>
                <w:rFonts w:asciiTheme="majorHAnsi" w:hAnsiTheme="majorHAnsi" w:cstheme="majorHAnsi"/>
                <w:sz w:val="20"/>
                <w:szCs w:val="20"/>
              </w:rPr>
              <w:t>anchor</w:t>
            </w:r>
            <w:r w:rsidRPr="009757FA">
              <w:rPr>
                <w:rFonts w:asciiTheme="majorHAnsi" w:hAnsiTheme="majorHAnsi" w:cstheme="majorHAnsi"/>
                <w:spacing w:val="-2"/>
                <w:sz w:val="20"/>
                <w:szCs w:val="20"/>
              </w:rPr>
              <w:t xml:space="preserve"> </w:t>
            </w:r>
            <w:r w:rsidRPr="009757FA">
              <w:rPr>
                <w:rFonts w:asciiTheme="majorHAnsi" w:hAnsiTheme="majorHAnsi" w:cstheme="majorHAnsi"/>
                <w:sz w:val="20"/>
                <w:szCs w:val="20"/>
              </w:rPr>
              <w:t>plan (KM)</w:t>
            </w:r>
          </w:p>
          <w:p w14:paraId="32E0FF72" w14:textId="3A02E714" w:rsidR="00BF30EC" w:rsidRPr="00B2217B" w:rsidRDefault="00BF30EC" w:rsidP="002D27B0">
            <w:pPr>
              <w:pStyle w:val="TableParagraph"/>
              <w:spacing w:line="240" w:lineRule="auto"/>
              <w:ind w:left="360"/>
              <w:rPr>
                <w:rFonts w:asciiTheme="majorHAnsi" w:hAnsiTheme="majorHAnsi" w:cstheme="majorHAnsi"/>
                <w:sz w:val="20"/>
                <w:szCs w:val="20"/>
              </w:rPr>
            </w:pPr>
            <w:r w:rsidRPr="009757FA">
              <w:rPr>
                <w:rFonts w:asciiTheme="majorHAnsi" w:hAnsiTheme="majorHAnsi" w:cstheme="majorHAnsi"/>
                <w:sz w:val="20"/>
                <w:szCs w:val="20"/>
                <w:lang w:val="en-ZA"/>
              </w:rPr>
              <w:t>Develop an anchor plan</w:t>
            </w:r>
            <w:r>
              <w:rPr>
                <w:rFonts w:asciiTheme="majorHAnsi" w:hAnsiTheme="majorHAnsi" w:cstheme="majorHAnsi"/>
                <w:sz w:val="20"/>
                <w:szCs w:val="20"/>
                <w:lang w:val="en-ZA"/>
              </w:rPr>
              <w:t xml:space="preserve"> </w:t>
            </w:r>
            <w:r w:rsidRPr="00922275">
              <w:rPr>
                <w:rFonts w:asciiTheme="majorHAnsi" w:hAnsiTheme="majorHAnsi" w:cstheme="majorHAnsi"/>
                <w:sz w:val="20"/>
                <w:szCs w:val="20"/>
                <w:lang w:val="en-ZA"/>
              </w:rPr>
              <w:t>(PM)</w:t>
            </w:r>
          </w:p>
        </w:tc>
        <w:tc>
          <w:tcPr>
            <w:tcW w:w="850" w:type="dxa"/>
          </w:tcPr>
          <w:p w14:paraId="7CB47BD9" w14:textId="54148EE5" w:rsidR="00BF30EC" w:rsidRPr="0069167C" w:rsidRDefault="00BF30EC" w:rsidP="00BF30EC">
            <w:pPr>
              <w:widowControl w:val="0"/>
              <w:autoSpaceDE w:val="0"/>
              <w:autoSpaceDN w:val="0"/>
              <w:ind w:left="109"/>
              <w:rPr>
                <w:rFonts w:asciiTheme="majorHAnsi" w:hAnsiTheme="majorHAnsi" w:cstheme="majorHAnsi"/>
                <w:sz w:val="22"/>
                <w:szCs w:val="22"/>
              </w:rPr>
            </w:pPr>
            <w:r w:rsidRPr="0069167C">
              <w:rPr>
                <w:rFonts w:asciiTheme="majorHAnsi" w:hAnsiTheme="majorHAnsi" w:cstheme="majorHAnsi"/>
                <w:sz w:val="22"/>
                <w:szCs w:val="22"/>
              </w:rPr>
              <w:t>4</w:t>
            </w:r>
          </w:p>
        </w:tc>
        <w:tc>
          <w:tcPr>
            <w:tcW w:w="851" w:type="dxa"/>
          </w:tcPr>
          <w:p w14:paraId="1DA06C2F" w14:textId="77777777" w:rsidR="00BF30EC" w:rsidRPr="003E7D35" w:rsidRDefault="00BF30EC" w:rsidP="00BF30EC">
            <w:pPr>
              <w:widowControl w:val="0"/>
              <w:autoSpaceDE w:val="0"/>
              <w:autoSpaceDN w:val="0"/>
              <w:ind w:left="108"/>
              <w:jc w:val="center"/>
              <w:rPr>
                <w:rFonts w:asciiTheme="majorHAnsi" w:hAnsiTheme="majorHAnsi" w:cstheme="majorHAnsi"/>
                <w:bCs/>
                <w:sz w:val="22"/>
                <w:szCs w:val="22"/>
              </w:rPr>
            </w:pPr>
            <w:r w:rsidRPr="003E7D35">
              <w:rPr>
                <w:rFonts w:asciiTheme="majorHAnsi" w:hAnsiTheme="majorHAnsi" w:cstheme="majorHAnsi"/>
                <w:bCs/>
                <w:sz w:val="22"/>
                <w:szCs w:val="22"/>
              </w:rPr>
              <w:t>6</w:t>
            </w:r>
          </w:p>
          <w:p w14:paraId="2E63191F" w14:textId="77777777" w:rsidR="00BF30EC" w:rsidRPr="003E7D35" w:rsidRDefault="00BF30EC" w:rsidP="00BF30EC">
            <w:pPr>
              <w:widowControl w:val="0"/>
              <w:autoSpaceDE w:val="0"/>
              <w:autoSpaceDN w:val="0"/>
              <w:ind w:left="108"/>
              <w:jc w:val="center"/>
              <w:rPr>
                <w:rFonts w:asciiTheme="majorHAnsi" w:hAnsiTheme="majorHAnsi" w:cstheme="majorHAnsi"/>
                <w:bCs/>
                <w:sz w:val="22"/>
                <w:szCs w:val="22"/>
              </w:rPr>
            </w:pPr>
          </w:p>
          <w:p w14:paraId="33001FF4" w14:textId="33BABAE3" w:rsidR="00BF30EC" w:rsidRPr="003E7D35" w:rsidRDefault="00BF30EC" w:rsidP="00BF30EC">
            <w:pPr>
              <w:widowControl w:val="0"/>
              <w:autoSpaceDE w:val="0"/>
              <w:autoSpaceDN w:val="0"/>
              <w:ind w:left="108"/>
              <w:rPr>
                <w:rFonts w:asciiTheme="majorHAnsi" w:hAnsiTheme="majorHAnsi" w:cstheme="majorHAnsi"/>
                <w:bCs/>
                <w:sz w:val="22"/>
                <w:szCs w:val="22"/>
              </w:rPr>
            </w:pPr>
          </w:p>
        </w:tc>
        <w:tc>
          <w:tcPr>
            <w:tcW w:w="1984" w:type="dxa"/>
          </w:tcPr>
          <w:p w14:paraId="2AC79022" w14:textId="77777777" w:rsidR="00BF30EC" w:rsidRPr="004430A1" w:rsidRDefault="00BF30EC" w:rsidP="00BF30EC">
            <w:pPr>
              <w:pStyle w:val="ListParagraph"/>
              <w:numPr>
                <w:ilvl w:val="0"/>
                <w:numId w:val="6"/>
              </w:numPr>
              <w:autoSpaceDE w:val="0"/>
              <w:autoSpaceDN w:val="0"/>
              <w:adjustRightInd w:val="0"/>
              <w:rPr>
                <w:rFonts w:asciiTheme="majorHAnsi" w:hAnsiTheme="majorHAnsi" w:cstheme="majorHAnsi"/>
                <w:color w:val="000000"/>
                <w:sz w:val="22"/>
                <w:szCs w:val="22"/>
              </w:rPr>
            </w:pPr>
            <w:r w:rsidRPr="004430A1">
              <w:rPr>
                <w:rFonts w:asciiTheme="majorHAnsi" w:hAnsiTheme="majorHAnsi" w:cstheme="majorHAnsi"/>
                <w:color w:val="000000"/>
                <w:sz w:val="22"/>
                <w:szCs w:val="22"/>
              </w:rPr>
              <w:t>CR 10 (4) (c)</w:t>
            </w:r>
          </w:p>
          <w:p w14:paraId="44F121F9" w14:textId="77777777" w:rsidR="00BF30EC" w:rsidRPr="004430A1" w:rsidRDefault="00BF30EC" w:rsidP="00BF30EC">
            <w:pPr>
              <w:pStyle w:val="ListParagraph"/>
              <w:numPr>
                <w:ilvl w:val="0"/>
                <w:numId w:val="6"/>
              </w:numPr>
              <w:autoSpaceDE w:val="0"/>
              <w:autoSpaceDN w:val="0"/>
              <w:adjustRightInd w:val="0"/>
              <w:rPr>
                <w:rFonts w:asciiTheme="majorHAnsi" w:hAnsiTheme="majorHAnsi" w:cstheme="majorHAnsi"/>
                <w:color w:val="000000"/>
                <w:sz w:val="22"/>
                <w:szCs w:val="22"/>
              </w:rPr>
            </w:pPr>
            <w:r w:rsidRPr="004430A1">
              <w:rPr>
                <w:rFonts w:asciiTheme="majorHAnsi" w:hAnsiTheme="majorHAnsi" w:cstheme="majorHAnsi"/>
                <w:color w:val="000000"/>
                <w:sz w:val="22"/>
                <w:szCs w:val="22"/>
              </w:rPr>
              <w:t>OHSA 10 (1)</w:t>
            </w:r>
          </w:p>
          <w:p w14:paraId="71B11B14" w14:textId="77777777" w:rsidR="00BF30EC" w:rsidRPr="004430A1" w:rsidRDefault="00BF30EC" w:rsidP="00BF30EC">
            <w:pPr>
              <w:pStyle w:val="ListParagraph"/>
              <w:numPr>
                <w:ilvl w:val="0"/>
                <w:numId w:val="6"/>
              </w:numPr>
              <w:autoSpaceDE w:val="0"/>
              <w:autoSpaceDN w:val="0"/>
              <w:adjustRightInd w:val="0"/>
              <w:rPr>
                <w:rFonts w:asciiTheme="majorHAnsi" w:hAnsiTheme="majorHAnsi" w:cstheme="majorHAnsi"/>
                <w:color w:val="000000"/>
                <w:sz w:val="22"/>
                <w:szCs w:val="22"/>
              </w:rPr>
            </w:pPr>
            <w:r w:rsidRPr="004430A1">
              <w:rPr>
                <w:rFonts w:asciiTheme="majorHAnsi" w:hAnsiTheme="majorHAnsi" w:cstheme="majorHAnsi"/>
                <w:color w:val="000000"/>
                <w:sz w:val="22"/>
                <w:szCs w:val="22"/>
              </w:rPr>
              <w:t>OHSA 10 (2)</w:t>
            </w:r>
          </w:p>
          <w:p w14:paraId="3268D55D" w14:textId="77777777" w:rsidR="00BF30EC" w:rsidRPr="00E40A37" w:rsidRDefault="00BF30EC" w:rsidP="00BF30EC">
            <w:pPr>
              <w:pStyle w:val="ListParagraph"/>
              <w:widowControl w:val="0"/>
              <w:numPr>
                <w:ilvl w:val="0"/>
                <w:numId w:val="6"/>
              </w:numPr>
              <w:autoSpaceDE w:val="0"/>
              <w:autoSpaceDN w:val="0"/>
              <w:rPr>
                <w:rFonts w:asciiTheme="majorHAnsi" w:hAnsiTheme="majorHAnsi" w:cstheme="majorHAnsi"/>
                <w:bCs/>
                <w:sz w:val="22"/>
                <w:szCs w:val="22"/>
              </w:rPr>
            </w:pPr>
            <w:r w:rsidRPr="004430A1">
              <w:rPr>
                <w:rFonts w:asciiTheme="majorHAnsi" w:hAnsiTheme="majorHAnsi" w:cstheme="majorHAnsi"/>
                <w:color w:val="000000"/>
                <w:sz w:val="22"/>
                <w:szCs w:val="22"/>
              </w:rPr>
              <w:t>GSR 2 (3) (c)</w:t>
            </w:r>
          </w:p>
          <w:p w14:paraId="7ACE1770" w14:textId="77777777" w:rsidR="00BF30EC" w:rsidRDefault="00BF30EC" w:rsidP="00BF30EC">
            <w:pPr>
              <w:widowControl w:val="0"/>
              <w:autoSpaceDE w:val="0"/>
              <w:autoSpaceDN w:val="0"/>
              <w:rPr>
                <w:rFonts w:asciiTheme="majorHAnsi" w:hAnsiTheme="majorHAnsi" w:cstheme="majorHAnsi"/>
                <w:bCs/>
                <w:sz w:val="22"/>
                <w:szCs w:val="22"/>
              </w:rPr>
            </w:pPr>
          </w:p>
          <w:p w14:paraId="4F662EE7" w14:textId="77777777" w:rsidR="00BF30EC" w:rsidRDefault="00BF30EC" w:rsidP="00BF30EC">
            <w:pPr>
              <w:widowControl w:val="0"/>
              <w:autoSpaceDE w:val="0"/>
              <w:autoSpaceDN w:val="0"/>
              <w:rPr>
                <w:rFonts w:asciiTheme="majorHAnsi" w:hAnsiTheme="majorHAnsi" w:cstheme="majorHAnsi"/>
                <w:bCs/>
                <w:sz w:val="22"/>
                <w:szCs w:val="22"/>
              </w:rPr>
            </w:pPr>
          </w:p>
          <w:p w14:paraId="1E2240A4" w14:textId="77777777" w:rsidR="00BF30EC" w:rsidRDefault="00BF30EC" w:rsidP="00BF30EC">
            <w:pPr>
              <w:widowControl w:val="0"/>
              <w:autoSpaceDE w:val="0"/>
              <w:autoSpaceDN w:val="0"/>
              <w:rPr>
                <w:rFonts w:asciiTheme="majorHAnsi" w:hAnsiTheme="majorHAnsi" w:cstheme="majorHAnsi"/>
                <w:bCs/>
                <w:sz w:val="22"/>
                <w:szCs w:val="22"/>
              </w:rPr>
            </w:pPr>
          </w:p>
          <w:p w14:paraId="23169C8F" w14:textId="77777777" w:rsidR="00BF30EC" w:rsidRDefault="00BF30EC" w:rsidP="00BF30EC">
            <w:pPr>
              <w:widowControl w:val="0"/>
              <w:autoSpaceDE w:val="0"/>
              <w:autoSpaceDN w:val="0"/>
              <w:rPr>
                <w:rFonts w:asciiTheme="majorHAnsi" w:hAnsiTheme="majorHAnsi" w:cstheme="majorHAnsi"/>
                <w:bCs/>
                <w:sz w:val="22"/>
                <w:szCs w:val="22"/>
              </w:rPr>
            </w:pPr>
          </w:p>
          <w:p w14:paraId="3580F0A4" w14:textId="77777777" w:rsidR="00BF30EC" w:rsidRDefault="00BF30EC" w:rsidP="00BF30EC">
            <w:pPr>
              <w:widowControl w:val="0"/>
              <w:autoSpaceDE w:val="0"/>
              <w:autoSpaceDN w:val="0"/>
              <w:rPr>
                <w:rFonts w:asciiTheme="majorHAnsi" w:hAnsiTheme="majorHAnsi" w:cstheme="majorHAnsi"/>
                <w:bCs/>
                <w:sz w:val="22"/>
                <w:szCs w:val="22"/>
              </w:rPr>
            </w:pPr>
          </w:p>
          <w:p w14:paraId="65738E18" w14:textId="77777777" w:rsidR="00BF30EC" w:rsidRDefault="00BF30EC" w:rsidP="00BF30EC">
            <w:pPr>
              <w:widowControl w:val="0"/>
              <w:autoSpaceDE w:val="0"/>
              <w:autoSpaceDN w:val="0"/>
              <w:rPr>
                <w:rFonts w:asciiTheme="majorHAnsi" w:hAnsiTheme="majorHAnsi" w:cstheme="majorHAnsi"/>
                <w:bCs/>
                <w:sz w:val="22"/>
                <w:szCs w:val="22"/>
              </w:rPr>
            </w:pPr>
          </w:p>
          <w:p w14:paraId="1288C4CC" w14:textId="77777777" w:rsidR="00BF30EC" w:rsidRPr="003E7D35" w:rsidRDefault="00BF30EC" w:rsidP="00BF30EC">
            <w:pPr>
              <w:widowControl w:val="0"/>
              <w:autoSpaceDE w:val="0"/>
              <w:autoSpaceDN w:val="0"/>
              <w:ind w:left="108"/>
              <w:rPr>
                <w:rFonts w:asciiTheme="majorHAnsi" w:hAnsiTheme="majorHAnsi" w:cstheme="majorHAnsi"/>
                <w:bCs/>
                <w:sz w:val="22"/>
                <w:szCs w:val="22"/>
              </w:rPr>
            </w:pPr>
          </w:p>
        </w:tc>
      </w:tr>
      <w:tr w:rsidR="00BF30EC" w:rsidRPr="00C22433" w14:paraId="2195D19C" w14:textId="7879DC5B" w:rsidTr="003C5613">
        <w:trPr>
          <w:trHeight w:val="791"/>
        </w:trPr>
        <w:tc>
          <w:tcPr>
            <w:tcW w:w="709" w:type="dxa"/>
          </w:tcPr>
          <w:p w14:paraId="59E4FBE3" w14:textId="36B0D78D" w:rsidR="00BF30EC" w:rsidRPr="00064CF1" w:rsidRDefault="00BF30EC" w:rsidP="00BF30EC">
            <w:pPr>
              <w:pStyle w:val="ListParagraph"/>
              <w:widowControl w:val="0"/>
              <w:numPr>
                <w:ilvl w:val="0"/>
                <w:numId w:val="2"/>
              </w:numPr>
              <w:autoSpaceDE w:val="0"/>
              <w:autoSpaceDN w:val="0"/>
              <w:spacing w:line="290" w:lineRule="exact"/>
              <w:ind w:right="188"/>
              <w:rPr>
                <w:rFonts w:asciiTheme="majorHAnsi" w:hAnsiTheme="majorHAnsi" w:cstheme="majorHAnsi"/>
                <w:sz w:val="22"/>
                <w:szCs w:val="22"/>
                <w:lang w:val="en-US" w:eastAsia="en-US"/>
              </w:rPr>
            </w:pPr>
          </w:p>
        </w:tc>
        <w:tc>
          <w:tcPr>
            <w:tcW w:w="1830" w:type="dxa"/>
            <w:shd w:val="clear" w:color="auto" w:fill="auto"/>
          </w:tcPr>
          <w:p w14:paraId="6DECDE74" w14:textId="4E9499B6" w:rsidR="00BF30EC" w:rsidRPr="004B134B" w:rsidRDefault="00BF30EC" w:rsidP="00BF30EC">
            <w:pPr>
              <w:widowControl w:val="0"/>
              <w:autoSpaceDE w:val="0"/>
              <w:autoSpaceDN w:val="0"/>
              <w:spacing w:line="259" w:lineRule="auto"/>
              <w:ind w:left="108" w:right="318"/>
              <w:jc w:val="center"/>
              <w:rPr>
                <w:rFonts w:asciiTheme="majorHAnsi" w:hAnsiTheme="majorHAnsi" w:cstheme="majorHAnsi"/>
                <w:b/>
                <w:bCs/>
                <w:sz w:val="22"/>
                <w:szCs w:val="22"/>
              </w:rPr>
            </w:pPr>
            <w:r w:rsidRPr="009B1638">
              <w:rPr>
                <w:rFonts w:asciiTheme="majorHAnsi" w:hAnsiTheme="majorHAnsi" w:cstheme="majorHAnsi"/>
                <w:b/>
                <w:bCs/>
                <w:sz w:val="22"/>
                <w:szCs w:val="22"/>
              </w:rPr>
              <w:t xml:space="preserve">US </w:t>
            </w:r>
            <w:r w:rsidRPr="00165046">
              <w:rPr>
                <w:rFonts w:asciiTheme="majorHAnsi" w:hAnsiTheme="majorHAnsi" w:cstheme="majorHAnsi"/>
                <w:b/>
                <w:bCs/>
                <w:sz w:val="22"/>
                <w:szCs w:val="22"/>
              </w:rPr>
              <w:t>Not Available</w:t>
            </w:r>
          </w:p>
        </w:tc>
        <w:tc>
          <w:tcPr>
            <w:tcW w:w="4544" w:type="dxa"/>
            <w:gridSpan w:val="2"/>
            <w:shd w:val="clear" w:color="auto" w:fill="auto"/>
          </w:tcPr>
          <w:p w14:paraId="7B28565F" w14:textId="77777777" w:rsidR="00BF30EC" w:rsidRPr="00B2217B" w:rsidRDefault="00BF30EC" w:rsidP="002D27B0">
            <w:pPr>
              <w:pStyle w:val="TableParagraph"/>
              <w:spacing w:line="240" w:lineRule="auto"/>
              <w:ind w:left="360"/>
              <w:rPr>
                <w:rFonts w:asciiTheme="majorHAnsi" w:hAnsiTheme="majorHAnsi" w:cstheme="majorHAnsi"/>
                <w:b/>
                <w:bCs/>
                <w:lang w:val="en-GB"/>
              </w:rPr>
            </w:pPr>
            <w:r w:rsidRPr="00B2217B">
              <w:rPr>
                <w:rFonts w:asciiTheme="majorHAnsi" w:hAnsiTheme="majorHAnsi" w:cstheme="majorHAnsi"/>
                <w:b/>
                <w:bCs/>
                <w:lang w:val="en-GB"/>
              </w:rPr>
              <w:t>Anchor line compliance</w:t>
            </w:r>
          </w:p>
          <w:p w14:paraId="55867C70" w14:textId="77777777" w:rsidR="00BF30EC" w:rsidRPr="00B2217B" w:rsidRDefault="00BF30EC" w:rsidP="002D27B0">
            <w:pPr>
              <w:pStyle w:val="TableParagraph"/>
              <w:spacing w:line="240" w:lineRule="auto"/>
              <w:ind w:left="360"/>
              <w:rPr>
                <w:rFonts w:asciiTheme="majorHAnsi" w:hAnsiTheme="majorHAnsi" w:cstheme="majorHAnsi"/>
                <w:i/>
                <w:iCs/>
                <w:lang w:val="en-GB"/>
              </w:rPr>
            </w:pPr>
            <w:r w:rsidRPr="00B2217B">
              <w:rPr>
                <w:rFonts w:asciiTheme="majorHAnsi" w:hAnsiTheme="majorHAnsi" w:cstheme="majorHAnsi"/>
                <w:i/>
                <w:iCs/>
                <w:lang w:val="en-GB"/>
              </w:rPr>
              <w:t xml:space="preserve">The main focus of the learning in this knowledge </w:t>
            </w:r>
            <w:r>
              <w:rPr>
                <w:rFonts w:asciiTheme="majorHAnsi" w:hAnsiTheme="majorHAnsi" w:cstheme="majorHAnsi"/>
                <w:i/>
                <w:iCs/>
                <w:lang w:val="en-GB"/>
              </w:rPr>
              <w:t>regulated skills program</w:t>
            </w:r>
            <w:r w:rsidRPr="00B2217B">
              <w:rPr>
                <w:rFonts w:asciiTheme="majorHAnsi" w:hAnsiTheme="majorHAnsi" w:cstheme="majorHAnsi"/>
                <w:i/>
                <w:iCs/>
                <w:lang w:val="en-GB"/>
              </w:rPr>
              <w:t xml:space="preserve"> is to build an understanding of anchor lines in a working environment, awareness of manufacturing standards and the role of the manufacturer. Learners will develop an understanding of the types, uses and classifications of anchor line systems (vertical and horizontal).</w:t>
            </w:r>
          </w:p>
          <w:p w14:paraId="2360AD54" w14:textId="77777777" w:rsidR="00BF30EC" w:rsidRDefault="00BF30EC" w:rsidP="002D27B0">
            <w:pPr>
              <w:pStyle w:val="TableParagraph"/>
              <w:spacing w:line="240" w:lineRule="auto"/>
              <w:ind w:left="134"/>
              <w:rPr>
                <w:rFonts w:asciiTheme="majorHAnsi" w:hAnsiTheme="majorHAnsi" w:cstheme="majorHAnsi"/>
                <w:lang w:val="en-GB"/>
              </w:rPr>
            </w:pPr>
          </w:p>
          <w:p w14:paraId="331EFD68" w14:textId="4EE644C9" w:rsidR="00BF30EC" w:rsidRPr="0069167C" w:rsidRDefault="00BF30EC" w:rsidP="002D27B0">
            <w:pPr>
              <w:pStyle w:val="TableParagraph"/>
              <w:spacing w:before="8" w:line="240" w:lineRule="auto"/>
              <w:ind w:left="360"/>
              <w:rPr>
                <w:rFonts w:asciiTheme="majorHAnsi" w:hAnsiTheme="majorHAnsi" w:cstheme="majorHAnsi"/>
              </w:rPr>
            </w:pPr>
            <w:r w:rsidRPr="00B2217B">
              <w:rPr>
                <w:rFonts w:asciiTheme="majorHAnsi" w:hAnsiTheme="majorHAnsi" w:cstheme="majorHAnsi"/>
                <w:sz w:val="20"/>
                <w:szCs w:val="20"/>
                <w:lang w:val="en-GB"/>
              </w:rPr>
              <w:lastRenderedPageBreak/>
              <w:t>Anchor line compliance awareness (KM)</w:t>
            </w:r>
          </w:p>
        </w:tc>
        <w:tc>
          <w:tcPr>
            <w:tcW w:w="850" w:type="dxa"/>
            <w:shd w:val="clear" w:color="auto" w:fill="auto"/>
          </w:tcPr>
          <w:p w14:paraId="46EC3C99" w14:textId="07EA18FF" w:rsidR="00BF30EC" w:rsidRPr="0069167C" w:rsidRDefault="00BF30EC" w:rsidP="00BF30EC">
            <w:pPr>
              <w:widowControl w:val="0"/>
              <w:autoSpaceDE w:val="0"/>
              <w:autoSpaceDN w:val="0"/>
              <w:spacing w:line="290" w:lineRule="exact"/>
              <w:ind w:left="109"/>
              <w:rPr>
                <w:rFonts w:asciiTheme="majorHAnsi" w:hAnsiTheme="majorHAnsi" w:cstheme="majorHAnsi"/>
                <w:sz w:val="22"/>
                <w:szCs w:val="22"/>
              </w:rPr>
            </w:pPr>
            <w:r w:rsidRPr="0069167C">
              <w:rPr>
                <w:rFonts w:asciiTheme="majorHAnsi" w:hAnsiTheme="majorHAnsi" w:cstheme="majorHAnsi"/>
                <w:sz w:val="22"/>
                <w:szCs w:val="22"/>
              </w:rPr>
              <w:lastRenderedPageBreak/>
              <w:t>4</w:t>
            </w:r>
          </w:p>
        </w:tc>
        <w:tc>
          <w:tcPr>
            <w:tcW w:w="851" w:type="dxa"/>
            <w:shd w:val="clear" w:color="auto" w:fill="auto"/>
          </w:tcPr>
          <w:p w14:paraId="6FDD8DCD" w14:textId="3ACDA602" w:rsidR="00BF30EC" w:rsidRPr="003E7D35" w:rsidRDefault="00BF30EC" w:rsidP="00BF30EC">
            <w:pPr>
              <w:widowControl w:val="0"/>
              <w:autoSpaceDE w:val="0"/>
              <w:autoSpaceDN w:val="0"/>
              <w:spacing w:line="290" w:lineRule="exact"/>
              <w:ind w:left="108"/>
              <w:rPr>
                <w:rFonts w:asciiTheme="majorHAnsi" w:hAnsiTheme="majorHAnsi" w:cstheme="majorHAnsi"/>
                <w:bCs/>
                <w:sz w:val="22"/>
                <w:szCs w:val="22"/>
                <w:highlight w:val="yellow"/>
              </w:rPr>
            </w:pPr>
            <w:r w:rsidRPr="003E7D35">
              <w:rPr>
                <w:rFonts w:asciiTheme="majorHAnsi" w:hAnsiTheme="majorHAnsi" w:cstheme="majorHAnsi"/>
                <w:bCs/>
                <w:sz w:val="22"/>
                <w:szCs w:val="22"/>
              </w:rPr>
              <w:t>3</w:t>
            </w:r>
          </w:p>
        </w:tc>
        <w:tc>
          <w:tcPr>
            <w:tcW w:w="1984" w:type="dxa"/>
          </w:tcPr>
          <w:p w14:paraId="7E667D7B" w14:textId="77777777" w:rsidR="00BF30EC" w:rsidRPr="004430A1" w:rsidRDefault="00BF30EC" w:rsidP="00BF30EC">
            <w:pPr>
              <w:pStyle w:val="ListParagraph"/>
              <w:numPr>
                <w:ilvl w:val="0"/>
                <w:numId w:val="6"/>
              </w:numPr>
              <w:autoSpaceDE w:val="0"/>
              <w:autoSpaceDN w:val="0"/>
              <w:adjustRightInd w:val="0"/>
              <w:rPr>
                <w:rFonts w:asciiTheme="majorHAnsi" w:hAnsiTheme="majorHAnsi" w:cstheme="majorHAnsi"/>
                <w:color w:val="000000"/>
                <w:sz w:val="22"/>
                <w:szCs w:val="22"/>
              </w:rPr>
            </w:pPr>
            <w:r w:rsidRPr="004430A1">
              <w:rPr>
                <w:rFonts w:asciiTheme="majorHAnsi" w:hAnsiTheme="majorHAnsi" w:cstheme="majorHAnsi"/>
                <w:color w:val="000000"/>
                <w:sz w:val="22"/>
                <w:szCs w:val="22"/>
              </w:rPr>
              <w:t>CR 10 (2) (d)</w:t>
            </w:r>
          </w:p>
          <w:p w14:paraId="3CE8C0F5" w14:textId="77777777" w:rsidR="00BF30EC" w:rsidRPr="004430A1" w:rsidRDefault="00BF30EC" w:rsidP="00BF30EC">
            <w:pPr>
              <w:pStyle w:val="ListParagraph"/>
              <w:numPr>
                <w:ilvl w:val="0"/>
                <w:numId w:val="6"/>
              </w:numPr>
              <w:autoSpaceDE w:val="0"/>
              <w:autoSpaceDN w:val="0"/>
              <w:adjustRightInd w:val="0"/>
              <w:rPr>
                <w:rFonts w:asciiTheme="majorHAnsi" w:hAnsiTheme="majorHAnsi" w:cstheme="majorHAnsi"/>
                <w:color w:val="000000"/>
                <w:sz w:val="22"/>
                <w:szCs w:val="22"/>
              </w:rPr>
            </w:pPr>
            <w:r w:rsidRPr="004430A1">
              <w:rPr>
                <w:rFonts w:asciiTheme="majorHAnsi" w:hAnsiTheme="majorHAnsi" w:cstheme="majorHAnsi"/>
                <w:color w:val="000000"/>
                <w:sz w:val="22"/>
                <w:szCs w:val="22"/>
              </w:rPr>
              <w:t>GSR 2 (3) (c)</w:t>
            </w:r>
          </w:p>
          <w:p w14:paraId="483F58C9" w14:textId="77777777" w:rsidR="00BF30EC" w:rsidRPr="004430A1" w:rsidRDefault="00BF30EC" w:rsidP="00BF30EC">
            <w:pPr>
              <w:pStyle w:val="ListParagraph"/>
              <w:numPr>
                <w:ilvl w:val="0"/>
                <w:numId w:val="6"/>
              </w:numPr>
              <w:autoSpaceDE w:val="0"/>
              <w:autoSpaceDN w:val="0"/>
              <w:adjustRightInd w:val="0"/>
              <w:rPr>
                <w:rFonts w:asciiTheme="majorHAnsi" w:hAnsiTheme="majorHAnsi" w:cstheme="majorHAnsi"/>
                <w:color w:val="000000"/>
                <w:sz w:val="22"/>
                <w:szCs w:val="22"/>
              </w:rPr>
            </w:pPr>
            <w:r w:rsidRPr="004430A1">
              <w:rPr>
                <w:rFonts w:asciiTheme="majorHAnsi" w:hAnsiTheme="majorHAnsi" w:cstheme="majorHAnsi"/>
                <w:color w:val="000000"/>
                <w:sz w:val="22"/>
                <w:szCs w:val="22"/>
              </w:rPr>
              <w:t>CR 10 (4) (c)</w:t>
            </w:r>
          </w:p>
          <w:p w14:paraId="413DF26F" w14:textId="77777777" w:rsidR="00BF30EC" w:rsidRPr="004430A1" w:rsidRDefault="00BF30EC" w:rsidP="00BF30EC">
            <w:pPr>
              <w:pStyle w:val="ListParagraph"/>
              <w:numPr>
                <w:ilvl w:val="0"/>
                <w:numId w:val="6"/>
              </w:numPr>
              <w:autoSpaceDE w:val="0"/>
              <w:autoSpaceDN w:val="0"/>
              <w:adjustRightInd w:val="0"/>
              <w:rPr>
                <w:rFonts w:asciiTheme="majorHAnsi" w:hAnsiTheme="majorHAnsi" w:cstheme="majorHAnsi"/>
                <w:color w:val="000000"/>
                <w:sz w:val="22"/>
                <w:szCs w:val="22"/>
              </w:rPr>
            </w:pPr>
            <w:r w:rsidRPr="004430A1">
              <w:rPr>
                <w:rFonts w:asciiTheme="majorHAnsi" w:hAnsiTheme="majorHAnsi" w:cstheme="majorHAnsi"/>
                <w:color w:val="000000"/>
                <w:sz w:val="22"/>
                <w:szCs w:val="22"/>
              </w:rPr>
              <w:t>CR 10 (2) (c)</w:t>
            </w:r>
          </w:p>
          <w:p w14:paraId="7CF5969C" w14:textId="77777777" w:rsidR="00624030" w:rsidRDefault="00BF30EC" w:rsidP="00624030">
            <w:pPr>
              <w:pStyle w:val="ListParagraph"/>
              <w:numPr>
                <w:ilvl w:val="0"/>
                <w:numId w:val="6"/>
              </w:numPr>
              <w:autoSpaceDE w:val="0"/>
              <w:autoSpaceDN w:val="0"/>
              <w:adjustRightInd w:val="0"/>
              <w:rPr>
                <w:rFonts w:asciiTheme="majorHAnsi" w:hAnsiTheme="majorHAnsi" w:cstheme="majorHAnsi"/>
                <w:color w:val="000000"/>
                <w:sz w:val="22"/>
                <w:szCs w:val="22"/>
              </w:rPr>
            </w:pPr>
            <w:r w:rsidRPr="004430A1">
              <w:rPr>
                <w:rFonts w:asciiTheme="majorHAnsi" w:hAnsiTheme="majorHAnsi" w:cstheme="majorHAnsi"/>
                <w:color w:val="000000"/>
                <w:sz w:val="22"/>
                <w:szCs w:val="22"/>
              </w:rPr>
              <w:t>OHSA 10 (1)</w:t>
            </w:r>
          </w:p>
          <w:p w14:paraId="760786B7" w14:textId="0F2797C2" w:rsidR="00BF30EC" w:rsidRPr="00624030" w:rsidRDefault="00BF30EC" w:rsidP="00624030">
            <w:pPr>
              <w:pStyle w:val="ListParagraph"/>
              <w:numPr>
                <w:ilvl w:val="0"/>
                <w:numId w:val="6"/>
              </w:numPr>
              <w:autoSpaceDE w:val="0"/>
              <w:autoSpaceDN w:val="0"/>
              <w:adjustRightInd w:val="0"/>
              <w:rPr>
                <w:rFonts w:asciiTheme="majorHAnsi" w:hAnsiTheme="majorHAnsi" w:cstheme="majorHAnsi"/>
                <w:color w:val="000000"/>
                <w:sz w:val="22"/>
                <w:szCs w:val="22"/>
              </w:rPr>
            </w:pPr>
            <w:r w:rsidRPr="00624030">
              <w:rPr>
                <w:rFonts w:asciiTheme="majorHAnsi" w:hAnsiTheme="majorHAnsi" w:cstheme="majorHAnsi"/>
                <w:color w:val="000000"/>
                <w:sz w:val="22"/>
                <w:szCs w:val="22"/>
              </w:rPr>
              <w:t>OHSA 10 (2)</w:t>
            </w:r>
          </w:p>
        </w:tc>
      </w:tr>
      <w:tr w:rsidR="00BF30EC" w:rsidRPr="0069167C" w14:paraId="691197E4" w14:textId="3AC5F28E" w:rsidTr="003C5613">
        <w:trPr>
          <w:trHeight w:val="791"/>
        </w:trPr>
        <w:tc>
          <w:tcPr>
            <w:tcW w:w="709" w:type="dxa"/>
          </w:tcPr>
          <w:p w14:paraId="5808910C" w14:textId="3949FED6" w:rsidR="00BF30EC" w:rsidRPr="00064CF1" w:rsidRDefault="00BF30EC" w:rsidP="00BF30EC">
            <w:pPr>
              <w:pStyle w:val="ListParagraph"/>
              <w:widowControl w:val="0"/>
              <w:numPr>
                <w:ilvl w:val="0"/>
                <w:numId w:val="2"/>
              </w:numPr>
              <w:autoSpaceDE w:val="0"/>
              <w:autoSpaceDN w:val="0"/>
              <w:spacing w:line="290" w:lineRule="exact"/>
              <w:ind w:right="188"/>
              <w:rPr>
                <w:rFonts w:asciiTheme="majorHAnsi" w:hAnsiTheme="majorHAnsi" w:cstheme="majorHAnsi"/>
                <w:sz w:val="22"/>
                <w:szCs w:val="22"/>
                <w:lang w:val="en-US" w:eastAsia="en-US"/>
              </w:rPr>
            </w:pPr>
          </w:p>
        </w:tc>
        <w:tc>
          <w:tcPr>
            <w:tcW w:w="1830" w:type="dxa"/>
            <w:shd w:val="clear" w:color="auto" w:fill="FFFFFF" w:themeFill="background1"/>
          </w:tcPr>
          <w:p w14:paraId="1B256429" w14:textId="77777777" w:rsidR="00BF30EC" w:rsidRDefault="00BF30EC" w:rsidP="00BF30EC">
            <w:pPr>
              <w:widowControl w:val="0"/>
              <w:autoSpaceDE w:val="0"/>
              <w:autoSpaceDN w:val="0"/>
              <w:spacing w:line="259" w:lineRule="auto"/>
              <w:ind w:left="108" w:right="318"/>
              <w:jc w:val="center"/>
              <w:rPr>
                <w:rFonts w:asciiTheme="majorHAnsi" w:hAnsiTheme="majorHAnsi" w:cstheme="majorHAnsi"/>
                <w:b/>
                <w:bCs/>
                <w:sz w:val="22"/>
                <w:szCs w:val="22"/>
              </w:rPr>
            </w:pPr>
            <w:r w:rsidRPr="004B134B">
              <w:rPr>
                <w:rFonts w:asciiTheme="majorHAnsi" w:hAnsiTheme="majorHAnsi" w:cstheme="majorHAnsi"/>
                <w:b/>
                <w:bCs/>
                <w:sz w:val="22"/>
                <w:szCs w:val="22"/>
              </w:rPr>
              <w:t>243275</w:t>
            </w:r>
          </w:p>
          <w:p w14:paraId="3440BCC5" w14:textId="04802C86" w:rsidR="00BF30EC" w:rsidRPr="000466E5" w:rsidRDefault="00BF30EC" w:rsidP="00BF30EC">
            <w:pPr>
              <w:widowControl w:val="0"/>
              <w:autoSpaceDE w:val="0"/>
              <w:autoSpaceDN w:val="0"/>
              <w:spacing w:line="259" w:lineRule="auto"/>
              <w:ind w:left="108" w:right="318"/>
              <w:rPr>
                <w:rFonts w:asciiTheme="majorHAnsi" w:hAnsiTheme="majorHAnsi" w:cstheme="majorHAnsi"/>
              </w:rPr>
            </w:pPr>
            <w:r w:rsidRPr="00130103">
              <w:rPr>
                <w:rFonts w:asciiTheme="minorHAnsi" w:hAnsiTheme="minorHAnsi" w:cstheme="minorHAnsi"/>
                <w:color w:val="000000"/>
                <w:sz w:val="16"/>
                <w:szCs w:val="16"/>
              </w:rPr>
              <w:t>Erect and dismantle prefabricated aluminium alloy scaffolding</w:t>
            </w:r>
          </w:p>
        </w:tc>
        <w:tc>
          <w:tcPr>
            <w:tcW w:w="4544" w:type="dxa"/>
            <w:gridSpan w:val="2"/>
            <w:shd w:val="clear" w:color="auto" w:fill="FFFFFF" w:themeFill="background1"/>
          </w:tcPr>
          <w:p w14:paraId="51A75A3F" w14:textId="77777777" w:rsidR="00BF30EC" w:rsidRDefault="00BF30EC" w:rsidP="002D27B0">
            <w:pPr>
              <w:pStyle w:val="TableParagraph"/>
              <w:spacing w:before="8" w:line="240" w:lineRule="auto"/>
              <w:ind w:left="360"/>
              <w:rPr>
                <w:rFonts w:asciiTheme="majorHAnsi" w:hAnsiTheme="majorHAnsi" w:cstheme="majorHAnsi"/>
                <w:b/>
                <w:bCs/>
              </w:rPr>
            </w:pPr>
            <w:r>
              <w:rPr>
                <w:rFonts w:asciiTheme="majorHAnsi" w:hAnsiTheme="majorHAnsi" w:cstheme="majorHAnsi"/>
                <w:b/>
                <w:bCs/>
              </w:rPr>
              <w:t>Prefabricated tower erector</w:t>
            </w:r>
          </w:p>
          <w:p w14:paraId="1C3DF1DD" w14:textId="77777777" w:rsidR="00BF30EC" w:rsidRPr="00AB5EC5" w:rsidRDefault="00BF30EC" w:rsidP="002D27B0">
            <w:pPr>
              <w:pStyle w:val="TableParagraph"/>
              <w:spacing w:before="8" w:line="240" w:lineRule="auto"/>
              <w:ind w:left="360"/>
              <w:rPr>
                <w:rFonts w:asciiTheme="majorHAnsi" w:hAnsiTheme="majorHAnsi" w:cstheme="majorHAnsi"/>
                <w:i/>
                <w:iCs/>
              </w:rPr>
            </w:pPr>
            <w:r w:rsidRPr="00AB5EC5">
              <w:rPr>
                <w:rFonts w:asciiTheme="majorHAnsi" w:hAnsiTheme="majorHAnsi" w:cstheme="majorHAnsi"/>
                <w:i/>
                <w:iCs/>
              </w:rPr>
              <w:t xml:space="preserve">The focus of the learning in this </w:t>
            </w:r>
            <w:r>
              <w:rPr>
                <w:rFonts w:asciiTheme="majorHAnsi" w:hAnsiTheme="majorHAnsi" w:cstheme="majorHAnsi"/>
                <w:i/>
                <w:iCs/>
              </w:rPr>
              <w:t>regulated skills program</w:t>
            </w:r>
            <w:r w:rsidRPr="00AB5EC5">
              <w:rPr>
                <w:rFonts w:asciiTheme="majorHAnsi" w:hAnsiTheme="majorHAnsi" w:cstheme="majorHAnsi"/>
                <w:i/>
                <w:iCs/>
              </w:rPr>
              <w:t xml:space="preserve"> is on providing the learner an opportunity to erect, modify, dismantle and inspect free standing prefabricated access towers.</w:t>
            </w:r>
          </w:p>
          <w:p w14:paraId="0F746FFF" w14:textId="77777777" w:rsidR="00BF30EC" w:rsidRDefault="00BF30EC" w:rsidP="002D27B0">
            <w:pPr>
              <w:pStyle w:val="TableParagraph"/>
              <w:spacing w:before="8" w:line="240" w:lineRule="auto"/>
              <w:ind w:left="134"/>
              <w:rPr>
                <w:rFonts w:asciiTheme="majorHAnsi" w:hAnsiTheme="majorHAnsi" w:cstheme="majorHAnsi"/>
                <w:b/>
                <w:bCs/>
              </w:rPr>
            </w:pPr>
          </w:p>
          <w:p w14:paraId="00F952C5" w14:textId="77777777" w:rsidR="00BF30EC" w:rsidRPr="009757FA" w:rsidRDefault="00BF30EC" w:rsidP="002D27B0">
            <w:pPr>
              <w:pStyle w:val="TableParagraph"/>
              <w:spacing w:before="8" w:line="240" w:lineRule="auto"/>
              <w:ind w:left="360"/>
              <w:rPr>
                <w:rFonts w:asciiTheme="majorHAnsi" w:hAnsiTheme="majorHAnsi" w:cstheme="majorHAnsi"/>
                <w:sz w:val="20"/>
                <w:szCs w:val="20"/>
              </w:rPr>
            </w:pPr>
            <w:r w:rsidRPr="009757FA">
              <w:rPr>
                <w:rFonts w:asciiTheme="majorHAnsi" w:hAnsiTheme="majorHAnsi" w:cstheme="majorHAnsi"/>
                <w:sz w:val="20"/>
                <w:szCs w:val="20"/>
              </w:rPr>
              <w:t xml:space="preserve">Principles of </w:t>
            </w:r>
            <w:r>
              <w:rPr>
                <w:rFonts w:asciiTheme="majorHAnsi" w:hAnsiTheme="majorHAnsi" w:cstheme="majorHAnsi"/>
                <w:sz w:val="20"/>
                <w:szCs w:val="20"/>
              </w:rPr>
              <w:t>free-standing</w:t>
            </w:r>
            <w:r w:rsidRPr="009757FA">
              <w:rPr>
                <w:rFonts w:asciiTheme="majorHAnsi" w:hAnsiTheme="majorHAnsi" w:cstheme="majorHAnsi"/>
                <w:sz w:val="20"/>
                <w:szCs w:val="20"/>
              </w:rPr>
              <w:t xml:space="preserve"> prefabricated mobile access towers (KM)</w:t>
            </w:r>
          </w:p>
          <w:p w14:paraId="3296B286" w14:textId="77E90DD4" w:rsidR="00BF30EC" w:rsidRPr="0069167C" w:rsidRDefault="00BF30EC" w:rsidP="002D27B0">
            <w:pPr>
              <w:pStyle w:val="TableParagraph"/>
              <w:spacing w:before="8" w:line="240" w:lineRule="auto"/>
              <w:ind w:left="360"/>
              <w:rPr>
                <w:rFonts w:asciiTheme="majorHAnsi" w:hAnsiTheme="majorHAnsi" w:cstheme="majorHAnsi"/>
              </w:rPr>
            </w:pPr>
            <w:r w:rsidRPr="009757FA">
              <w:rPr>
                <w:rFonts w:asciiTheme="majorHAnsi" w:hAnsiTheme="majorHAnsi" w:cstheme="majorHAnsi"/>
                <w:sz w:val="20"/>
                <w:szCs w:val="20"/>
              </w:rPr>
              <w:t>Erect</w:t>
            </w:r>
            <w:r w:rsidRPr="009757FA">
              <w:rPr>
                <w:rFonts w:asciiTheme="majorHAnsi" w:hAnsiTheme="majorHAnsi" w:cstheme="majorHAnsi"/>
                <w:spacing w:val="-5"/>
                <w:sz w:val="20"/>
                <w:szCs w:val="20"/>
              </w:rPr>
              <w:t xml:space="preserve"> </w:t>
            </w:r>
            <w:r w:rsidRPr="009757FA">
              <w:rPr>
                <w:rFonts w:asciiTheme="majorHAnsi" w:hAnsiTheme="majorHAnsi" w:cstheme="majorHAnsi"/>
                <w:sz w:val="20"/>
                <w:szCs w:val="20"/>
              </w:rPr>
              <w:t>prefabricated</w:t>
            </w:r>
            <w:r w:rsidRPr="009757FA">
              <w:rPr>
                <w:rFonts w:asciiTheme="majorHAnsi" w:hAnsiTheme="majorHAnsi" w:cstheme="majorHAnsi"/>
                <w:spacing w:val="-3"/>
                <w:sz w:val="20"/>
                <w:szCs w:val="20"/>
              </w:rPr>
              <w:t xml:space="preserve"> </w:t>
            </w:r>
            <w:r w:rsidRPr="009757FA">
              <w:rPr>
                <w:rFonts w:asciiTheme="majorHAnsi" w:hAnsiTheme="majorHAnsi" w:cstheme="majorHAnsi"/>
                <w:sz w:val="20"/>
                <w:szCs w:val="20"/>
              </w:rPr>
              <w:t>access</w:t>
            </w:r>
            <w:r w:rsidRPr="009757FA">
              <w:rPr>
                <w:rFonts w:asciiTheme="majorHAnsi" w:hAnsiTheme="majorHAnsi" w:cstheme="majorHAnsi"/>
                <w:spacing w:val="-3"/>
                <w:sz w:val="20"/>
                <w:szCs w:val="20"/>
              </w:rPr>
              <w:t xml:space="preserve"> </w:t>
            </w:r>
            <w:r w:rsidRPr="009757FA">
              <w:rPr>
                <w:rFonts w:asciiTheme="majorHAnsi" w:hAnsiTheme="majorHAnsi" w:cstheme="majorHAnsi"/>
                <w:sz w:val="20"/>
                <w:szCs w:val="20"/>
              </w:rPr>
              <w:t>towers</w:t>
            </w:r>
            <w:r>
              <w:rPr>
                <w:rFonts w:asciiTheme="majorHAnsi" w:hAnsiTheme="majorHAnsi" w:cstheme="majorHAnsi"/>
                <w:sz w:val="20"/>
                <w:szCs w:val="20"/>
              </w:rPr>
              <w:t xml:space="preserve"> </w:t>
            </w:r>
            <w:r w:rsidRPr="00922275">
              <w:rPr>
                <w:rFonts w:asciiTheme="majorHAnsi" w:hAnsiTheme="majorHAnsi" w:cstheme="majorHAnsi"/>
                <w:sz w:val="20"/>
                <w:szCs w:val="20"/>
              </w:rPr>
              <w:t>(PM)</w:t>
            </w:r>
          </w:p>
        </w:tc>
        <w:tc>
          <w:tcPr>
            <w:tcW w:w="850" w:type="dxa"/>
          </w:tcPr>
          <w:p w14:paraId="5A4B9A2A" w14:textId="06D7AB4F" w:rsidR="00BF30EC" w:rsidRPr="0069167C" w:rsidRDefault="00BF30EC" w:rsidP="00BF30EC">
            <w:pPr>
              <w:widowControl w:val="0"/>
              <w:autoSpaceDE w:val="0"/>
              <w:autoSpaceDN w:val="0"/>
              <w:spacing w:line="290" w:lineRule="exact"/>
              <w:ind w:left="109"/>
              <w:rPr>
                <w:rFonts w:asciiTheme="majorHAnsi" w:hAnsiTheme="majorHAnsi" w:cstheme="majorHAnsi"/>
                <w:sz w:val="22"/>
                <w:szCs w:val="22"/>
              </w:rPr>
            </w:pPr>
            <w:r w:rsidRPr="0069167C">
              <w:rPr>
                <w:rFonts w:asciiTheme="majorHAnsi" w:hAnsiTheme="majorHAnsi" w:cstheme="majorHAnsi"/>
                <w:sz w:val="22"/>
                <w:szCs w:val="22"/>
                <w:lang w:val="en-US" w:eastAsia="en-US"/>
              </w:rPr>
              <w:t>2</w:t>
            </w:r>
          </w:p>
        </w:tc>
        <w:tc>
          <w:tcPr>
            <w:tcW w:w="851" w:type="dxa"/>
          </w:tcPr>
          <w:p w14:paraId="457E0FFA" w14:textId="77777777" w:rsidR="00BF30EC" w:rsidRPr="008923D5" w:rsidRDefault="00BF30EC" w:rsidP="00BF30EC">
            <w:pPr>
              <w:widowControl w:val="0"/>
              <w:autoSpaceDE w:val="0"/>
              <w:autoSpaceDN w:val="0"/>
              <w:spacing w:line="290" w:lineRule="exact"/>
              <w:ind w:left="108"/>
              <w:jc w:val="center"/>
              <w:rPr>
                <w:rFonts w:asciiTheme="majorHAnsi" w:hAnsiTheme="majorHAnsi" w:cstheme="majorHAnsi"/>
                <w:bCs/>
                <w:sz w:val="22"/>
                <w:szCs w:val="22"/>
                <w:lang w:val="en-US" w:eastAsia="en-US"/>
              </w:rPr>
            </w:pPr>
            <w:r w:rsidRPr="008923D5">
              <w:rPr>
                <w:rFonts w:asciiTheme="majorHAnsi" w:hAnsiTheme="majorHAnsi" w:cstheme="majorHAnsi"/>
                <w:bCs/>
                <w:sz w:val="22"/>
                <w:szCs w:val="22"/>
                <w:lang w:val="en-US" w:eastAsia="en-US"/>
              </w:rPr>
              <w:t>1</w:t>
            </w:r>
          </w:p>
          <w:p w14:paraId="1037BBF2" w14:textId="77777777" w:rsidR="00BF30EC" w:rsidRPr="003E7D35" w:rsidRDefault="00BF30EC" w:rsidP="00BF30EC">
            <w:pPr>
              <w:widowControl w:val="0"/>
              <w:autoSpaceDE w:val="0"/>
              <w:autoSpaceDN w:val="0"/>
              <w:spacing w:line="290" w:lineRule="exact"/>
              <w:ind w:left="108"/>
              <w:jc w:val="center"/>
              <w:rPr>
                <w:rFonts w:asciiTheme="majorHAnsi" w:hAnsiTheme="majorHAnsi" w:cstheme="majorHAnsi"/>
                <w:bCs/>
                <w:sz w:val="22"/>
                <w:szCs w:val="22"/>
                <w:highlight w:val="yellow"/>
                <w:lang w:val="en-US" w:eastAsia="en-US"/>
              </w:rPr>
            </w:pPr>
          </w:p>
          <w:p w14:paraId="21663525" w14:textId="1AD3AC1A" w:rsidR="00BF30EC" w:rsidRPr="003E7D35" w:rsidRDefault="00BF30EC" w:rsidP="00BF30EC">
            <w:pPr>
              <w:widowControl w:val="0"/>
              <w:autoSpaceDE w:val="0"/>
              <w:autoSpaceDN w:val="0"/>
              <w:spacing w:line="290" w:lineRule="exact"/>
              <w:ind w:left="108"/>
              <w:rPr>
                <w:rFonts w:asciiTheme="majorHAnsi" w:hAnsiTheme="majorHAnsi" w:cstheme="majorHAnsi"/>
                <w:bCs/>
                <w:sz w:val="22"/>
                <w:szCs w:val="22"/>
              </w:rPr>
            </w:pPr>
          </w:p>
        </w:tc>
        <w:tc>
          <w:tcPr>
            <w:tcW w:w="1984" w:type="dxa"/>
          </w:tcPr>
          <w:p w14:paraId="4531E963" w14:textId="77777777" w:rsidR="00BF30EC" w:rsidRPr="004430A1" w:rsidRDefault="00BF30EC" w:rsidP="00BF30EC">
            <w:pPr>
              <w:pStyle w:val="ListParagraph"/>
              <w:numPr>
                <w:ilvl w:val="0"/>
                <w:numId w:val="6"/>
              </w:numPr>
              <w:autoSpaceDE w:val="0"/>
              <w:autoSpaceDN w:val="0"/>
              <w:adjustRightInd w:val="0"/>
              <w:rPr>
                <w:rFonts w:asciiTheme="majorHAnsi" w:hAnsiTheme="majorHAnsi" w:cstheme="majorHAnsi"/>
                <w:color w:val="000000"/>
                <w:sz w:val="22"/>
                <w:szCs w:val="22"/>
              </w:rPr>
            </w:pPr>
            <w:r w:rsidRPr="004430A1">
              <w:rPr>
                <w:rFonts w:asciiTheme="majorHAnsi" w:hAnsiTheme="majorHAnsi" w:cstheme="majorHAnsi"/>
                <w:color w:val="000000"/>
                <w:sz w:val="22"/>
                <w:szCs w:val="22"/>
              </w:rPr>
              <w:t>GSR 6</w:t>
            </w:r>
          </w:p>
          <w:p w14:paraId="26D356D4" w14:textId="77777777" w:rsidR="00BF30EC" w:rsidRPr="004430A1" w:rsidRDefault="00BF30EC" w:rsidP="00BF30EC">
            <w:pPr>
              <w:pStyle w:val="ListParagraph"/>
              <w:numPr>
                <w:ilvl w:val="0"/>
                <w:numId w:val="6"/>
              </w:numPr>
              <w:autoSpaceDE w:val="0"/>
              <w:autoSpaceDN w:val="0"/>
              <w:adjustRightInd w:val="0"/>
              <w:rPr>
                <w:rFonts w:asciiTheme="majorHAnsi" w:hAnsiTheme="majorHAnsi" w:cstheme="majorHAnsi"/>
                <w:sz w:val="22"/>
                <w:szCs w:val="22"/>
              </w:rPr>
            </w:pPr>
            <w:r w:rsidRPr="004430A1">
              <w:rPr>
                <w:rFonts w:asciiTheme="majorHAnsi" w:hAnsiTheme="majorHAnsi" w:cstheme="majorHAnsi"/>
                <w:sz w:val="22"/>
                <w:szCs w:val="22"/>
              </w:rPr>
              <w:t>OSHA 8 (2) (e)</w:t>
            </w:r>
          </w:p>
          <w:p w14:paraId="7C3C9BB1" w14:textId="77777777" w:rsidR="00624030" w:rsidRDefault="00BF30EC" w:rsidP="00624030">
            <w:pPr>
              <w:pStyle w:val="ListParagraph"/>
              <w:numPr>
                <w:ilvl w:val="0"/>
                <w:numId w:val="6"/>
              </w:numPr>
              <w:autoSpaceDE w:val="0"/>
              <w:autoSpaceDN w:val="0"/>
              <w:adjustRightInd w:val="0"/>
              <w:rPr>
                <w:rFonts w:asciiTheme="majorHAnsi" w:hAnsiTheme="majorHAnsi" w:cstheme="majorHAnsi"/>
                <w:sz w:val="22"/>
                <w:szCs w:val="22"/>
              </w:rPr>
            </w:pPr>
            <w:r w:rsidRPr="004430A1">
              <w:rPr>
                <w:rFonts w:asciiTheme="majorHAnsi" w:hAnsiTheme="majorHAnsi" w:cstheme="majorHAnsi"/>
                <w:sz w:val="22"/>
                <w:szCs w:val="22"/>
              </w:rPr>
              <w:t>OSHA 10 (2)</w:t>
            </w:r>
          </w:p>
          <w:p w14:paraId="56F70B6D" w14:textId="2D5DA2D5" w:rsidR="00BF30EC" w:rsidRPr="00624030" w:rsidRDefault="00BF30EC" w:rsidP="00624030">
            <w:pPr>
              <w:pStyle w:val="ListParagraph"/>
              <w:numPr>
                <w:ilvl w:val="0"/>
                <w:numId w:val="6"/>
              </w:numPr>
              <w:autoSpaceDE w:val="0"/>
              <w:autoSpaceDN w:val="0"/>
              <w:adjustRightInd w:val="0"/>
              <w:rPr>
                <w:rFonts w:asciiTheme="majorHAnsi" w:hAnsiTheme="majorHAnsi" w:cstheme="majorHAnsi"/>
                <w:sz w:val="22"/>
                <w:szCs w:val="22"/>
              </w:rPr>
            </w:pPr>
            <w:r w:rsidRPr="00624030">
              <w:rPr>
                <w:rFonts w:asciiTheme="majorHAnsi" w:hAnsiTheme="majorHAnsi" w:cstheme="majorHAnsi"/>
                <w:color w:val="000000"/>
                <w:sz w:val="22"/>
                <w:szCs w:val="22"/>
              </w:rPr>
              <w:t>GSR 2 (3) (c)</w:t>
            </w:r>
          </w:p>
        </w:tc>
      </w:tr>
      <w:tr w:rsidR="00BF30EC" w:rsidRPr="0069167C" w14:paraId="2B09D391" w14:textId="10C49CBB" w:rsidTr="003C5613">
        <w:trPr>
          <w:trHeight w:val="791"/>
        </w:trPr>
        <w:tc>
          <w:tcPr>
            <w:tcW w:w="709" w:type="dxa"/>
          </w:tcPr>
          <w:p w14:paraId="40F08DBD" w14:textId="66C21D93" w:rsidR="00BF30EC" w:rsidRPr="00064CF1" w:rsidRDefault="00BF30EC" w:rsidP="00BF30EC">
            <w:pPr>
              <w:pStyle w:val="ListParagraph"/>
              <w:widowControl w:val="0"/>
              <w:numPr>
                <w:ilvl w:val="0"/>
                <w:numId w:val="2"/>
              </w:numPr>
              <w:autoSpaceDE w:val="0"/>
              <w:autoSpaceDN w:val="0"/>
              <w:spacing w:line="290" w:lineRule="exact"/>
              <w:ind w:right="188"/>
              <w:rPr>
                <w:rFonts w:asciiTheme="majorHAnsi" w:hAnsiTheme="majorHAnsi" w:cstheme="majorHAnsi"/>
                <w:sz w:val="22"/>
                <w:szCs w:val="22"/>
              </w:rPr>
            </w:pPr>
          </w:p>
        </w:tc>
        <w:tc>
          <w:tcPr>
            <w:tcW w:w="1830" w:type="dxa"/>
          </w:tcPr>
          <w:p w14:paraId="5DB223D7" w14:textId="77777777" w:rsidR="00BF30EC" w:rsidRPr="00934174" w:rsidRDefault="00BF30EC" w:rsidP="00BF30EC">
            <w:pPr>
              <w:widowControl w:val="0"/>
              <w:autoSpaceDE w:val="0"/>
              <w:autoSpaceDN w:val="0"/>
              <w:spacing w:line="259" w:lineRule="auto"/>
              <w:ind w:left="108" w:right="318"/>
              <w:jc w:val="center"/>
              <w:rPr>
                <w:rFonts w:asciiTheme="majorHAnsi" w:hAnsiTheme="majorHAnsi" w:cstheme="majorHAnsi"/>
                <w:b/>
                <w:bCs/>
                <w:sz w:val="22"/>
                <w:szCs w:val="22"/>
                <w:lang w:eastAsia="en-US"/>
              </w:rPr>
            </w:pPr>
            <w:r w:rsidRPr="009B1638">
              <w:rPr>
                <w:rFonts w:asciiTheme="majorHAnsi" w:hAnsiTheme="majorHAnsi" w:cstheme="majorHAnsi"/>
                <w:b/>
                <w:bCs/>
                <w:sz w:val="22"/>
                <w:szCs w:val="22"/>
                <w:lang w:eastAsia="en-US"/>
              </w:rPr>
              <w:t xml:space="preserve">US </w:t>
            </w:r>
            <w:r w:rsidRPr="00934174">
              <w:rPr>
                <w:rFonts w:asciiTheme="majorHAnsi" w:hAnsiTheme="majorHAnsi" w:cstheme="majorHAnsi"/>
                <w:b/>
                <w:bCs/>
                <w:sz w:val="22"/>
                <w:szCs w:val="22"/>
                <w:lang w:eastAsia="en-US"/>
              </w:rPr>
              <w:t>Not Available</w:t>
            </w:r>
          </w:p>
          <w:p w14:paraId="377CDF1E" w14:textId="1965491A" w:rsidR="00BF30EC" w:rsidRPr="000466E5" w:rsidRDefault="00BF30EC" w:rsidP="00BF30EC">
            <w:pPr>
              <w:widowControl w:val="0"/>
              <w:autoSpaceDE w:val="0"/>
              <w:autoSpaceDN w:val="0"/>
              <w:spacing w:line="259" w:lineRule="auto"/>
              <w:ind w:left="108" w:right="318"/>
              <w:jc w:val="center"/>
              <w:rPr>
                <w:rFonts w:asciiTheme="majorHAnsi" w:hAnsiTheme="majorHAnsi" w:cstheme="majorHAnsi"/>
              </w:rPr>
            </w:pPr>
          </w:p>
        </w:tc>
        <w:tc>
          <w:tcPr>
            <w:tcW w:w="4544" w:type="dxa"/>
            <w:gridSpan w:val="2"/>
          </w:tcPr>
          <w:p w14:paraId="5D93F488" w14:textId="77777777" w:rsidR="00BF30EC" w:rsidRDefault="00BF30EC" w:rsidP="002D27B0">
            <w:pPr>
              <w:pStyle w:val="TableParagraph"/>
              <w:ind w:left="360"/>
              <w:rPr>
                <w:rFonts w:asciiTheme="majorHAnsi" w:hAnsiTheme="majorHAnsi" w:cstheme="majorHAnsi"/>
                <w:b/>
                <w:bCs/>
              </w:rPr>
            </w:pPr>
            <w:r>
              <w:rPr>
                <w:rFonts w:asciiTheme="majorHAnsi" w:hAnsiTheme="majorHAnsi" w:cstheme="majorHAnsi"/>
                <w:b/>
                <w:bCs/>
              </w:rPr>
              <w:t>Advanced p</w:t>
            </w:r>
            <w:r w:rsidRPr="004B134B">
              <w:rPr>
                <w:rFonts w:asciiTheme="majorHAnsi" w:hAnsiTheme="majorHAnsi" w:cstheme="majorHAnsi"/>
                <w:b/>
                <w:bCs/>
              </w:rPr>
              <w:t>refabricated tower erector</w:t>
            </w:r>
          </w:p>
          <w:p w14:paraId="1018F13B" w14:textId="77777777" w:rsidR="00BF30EC" w:rsidRPr="00662FB3" w:rsidRDefault="00BF30EC" w:rsidP="002D27B0">
            <w:pPr>
              <w:pStyle w:val="TableParagraph"/>
              <w:ind w:left="360"/>
              <w:rPr>
                <w:rFonts w:asciiTheme="majorHAnsi" w:hAnsiTheme="majorHAnsi" w:cstheme="majorHAnsi"/>
                <w:i/>
                <w:iCs/>
              </w:rPr>
            </w:pPr>
            <w:r w:rsidRPr="00662FB3">
              <w:rPr>
                <w:rFonts w:asciiTheme="majorHAnsi" w:hAnsiTheme="majorHAnsi" w:cstheme="majorHAnsi"/>
                <w:i/>
                <w:iCs/>
              </w:rPr>
              <w:t xml:space="preserve">The focus of the learning in this </w:t>
            </w:r>
            <w:r>
              <w:rPr>
                <w:rFonts w:asciiTheme="majorHAnsi" w:hAnsiTheme="majorHAnsi" w:cstheme="majorHAnsi"/>
                <w:i/>
                <w:iCs/>
              </w:rPr>
              <w:t>regulated skills program</w:t>
            </w:r>
            <w:r w:rsidRPr="00662FB3">
              <w:rPr>
                <w:rFonts w:asciiTheme="majorHAnsi" w:hAnsiTheme="majorHAnsi" w:cstheme="majorHAnsi"/>
                <w:i/>
                <w:iCs/>
              </w:rPr>
              <w:t xml:space="preserve"> is on providing the learner an opportunity to erect, modify, dismantle and inspect standard cantilever towers, standard towers on stairs, large deck, linked towers and bridge towers.</w:t>
            </w:r>
          </w:p>
          <w:p w14:paraId="27EB2686" w14:textId="77777777" w:rsidR="00BF30EC" w:rsidRDefault="00BF30EC" w:rsidP="002D27B0">
            <w:pPr>
              <w:pStyle w:val="TableParagraph"/>
              <w:ind w:left="134"/>
              <w:rPr>
                <w:rFonts w:asciiTheme="majorHAnsi" w:hAnsiTheme="majorHAnsi" w:cstheme="majorHAnsi"/>
                <w:b/>
                <w:bCs/>
              </w:rPr>
            </w:pPr>
          </w:p>
          <w:p w14:paraId="03319E1A" w14:textId="77777777" w:rsidR="00BF30EC" w:rsidRPr="009757FA" w:rsidRDefault="00BF30EC" w:rsidP="002D27B0">
            <w:pPr>
              <w:pStyle w:val="TableParagraph"/>
              <w:spacing w:before="8" w:line="240" w:lineRule="auto"/>
              <w:ind w:left="360"/>
              <w:rPr>
                <w:rFonts w:asciiTheme="majorHAnsi" w:hAnsiTheme="majorHAnsi" w:cstheme="majorHAnsi"/>
                <w:sz w:val="20"/>
                <w:szCs w:val="20"/>
              </w:rPr>
            </w:pPr>
            <w:r w:rsidRPr="009757FA">
              <w:rPr>
                <w:rFonts w:asciiTheme="majorHAnsi" w:hAnsiTheme="majorHAnsi" w:cstheme="majorHAnsi"/>
                <w:sz w:val="20"/>
                <w:szCs w:val="20"/>
              </w:rPr>
              <w:t>Principles of advanced prefabricated access towers (KM)</w:t>
            </w:r>
          </w:p>
          <w:p w14:paraId="4C885DAF" w14:textId="218B007F" w:rsidR="00BF30EC" w:rsidRPr="00887EA0" w:rsidRDefault="00BF30EC" w:rsidP="002D27B0">
            <w:pPr>
              <w:pStyle w:val="TableParagraph"/>
              <w:spacing w:before="8" w:line="240" w:lineRule="auto"/>
              <w:ind w:left="360"/>
              <w:rPr>
                <w:rFonts w:asciiTheme="majorHAnsi" w:hAnsiTheme="majorHAnsi" w:cstheme="majorHAnsi"/>
                <w:sz w:val="20"/>
                <w:szCs w:val="20"/>
              </w:rPr>
            </w:pPr>
            <w:r w:rsidRPr="009757FA">
              <w:rPr>
                <w:rFonts w:asciiTheme="majorHAnsi" w:hAnsiTheme="majorHAnsi" w:cstheme="majorHAnsi"/>
                <w:sz w:val="20"/>
                <w:szCs w:val="20"/>
              </w:rPr>
              <w:t>Erect</w:t>
            </w:r>
            <w:r w:rsidRPr="009757FA">
              <w:rPr>
                <w:rFonts w:asciiTheme="majorHAnsi" w:hAnsiTheme="majorHAnsi" w:cstheme="majorHAnsi"/>
                <w:spacing w:val="-3"/>
                <w:sz w:val="20"/>
                <w:szCs w:val="20"/>
              </w:rPr>
              <w:t xml:space="preserve"> </w:t>
            </w:r>
            <w:r w:rsidRPr="009757FA">
              <w:rPr>
                <w:rFonts w:asciiTheme="majorHAnsi" w:hAnsiTheme="majorHAnsi" w:cstheme="majorHAnsi"/>
                <w:sz w:val="20"/>
                <w:szCs w:val="20"/>
              </w:rPr>
              <w:t>and</w:t>
            </w:r>
            <w:r w:rsidRPr="009757FA">
              <w:rPr>
                <w:rFonts w:asciiTheme="majorHAnsi" w:hAnsiTheme="majorHAnsi" w:cstheme="majorHAnsi"/>
                <w:spacing w:val="-3"/>
                <w:sz w:val="20"/>
                <w:szCs w:val="20"/>
              </w:rPr>
              <w:t xml:space="preserve"> </w:t>
            </w:r>
            <w:r w:rsidRPr="009757FA">
              <w:rPr>
                <w:rFonts w:asciiTheme="majorHAnsi" w:hAnsiTheme="majorHAnsi" w:cstheme="majorHAnsi"/>
                <w:sz w:val="20"/>
                <w:szCs w:val="20"/>
              </w:rPr>
              <w:t>dismantle</w:t>
            </w:r>
            <w:r w:rsidRPr="009757FA">
              <w:rPr>
                <w:rFonts w:asciiTheme="majorHAnsi" w:hAnsiTheme="majorHAnsi" w:cstheme="majorHAnsi"/>
                <w:spacing w:val="-5"/>
                <w:sz w:val="20"/>
                <w:szCs w:val="20"/>
              </w:rPr>
              <w:t xml:space="preserve"> </w:t>
            </w:r>
            <w:r w:rsidRPr="009757FA">
              <w:rPr>
                <w:rFonts w:asciiTheme="majorHAnsi" w:hAnsiTheme="majorHAnsi" w:cstheme="majorHAnsi"/>
                <w:sz w:val="20"/>
                <w:szCs w:val="20"/>
              </w:rPr>
              <w:t>advanced</w:t>
            </w:r>
            <w:r w:rsidRPr="009757FA">
              <w:rPr>
                <w:rFonts w:asciiTheme="majorHAnsi" w:hAnsiTheme="majorHAnsi" w:cstheme="majorHAnsi"/>
                <w:spacing w:val="-3"/>
                <w:sz w:val="20"/>
                <w:szCs w:val="20"/>
              </w:rPr>
              <w:t xml:space="preserve"> </w:t>
            </w:r>
            <w:r w:rsidRPr="009757FA">
              <w:rPr>
                <w:rFonts w:asciiTheme="majorHAnsi" w:hAnsiTheme="majorHAnsi" w:cstheme="majorHAnsi"/>
                <w:sz w:val="20"/>
                <w:szCs w:val="20"/>
              </w:rPr>
              <w:t>prefabricated</w:t>
            </w:r>
            <w:r w:rsidRPr="009757FA">
              <w:rPr>
                <w:rFonts w:asciiTheme="majorHAnsi" w:hAnsiTheme="majorHAnsi" w:cstheme="majorHAnsi"/>
                <w:spacing w:val="-3"/>
                <w:sz w:val="20"/>
                <w:szCs w:val="20"/>
              </w:rPr>
              <w:t xml:space="preserve"> </w:t>
            </w:r>
            <w:r w:rsidRPr="009757FA">
              <w:rPr>
                <w:rFonts w:asciiTheme="majorHAnsi" w:hAnsiTheme="majorHAnsi" w:cstheme="majorHAnsi"/>
                <w:sz w:val="20"/>
                <w:szCs w:val="20"/>
              </w:rPr>
              <w:t>access</w:t>
            </w:r>
            <w:r w:rsidRPr="009757FA">
              <w:rPr>
                <w:rFonts w:asciiTheme="majorHAnsi" w:hAnsiTheme="majorHAnsi" w:cstheme="majorHAnsi"/>
                <w:spacing w:val="-3"/>
                <w:sz w:val="20"/>
                <w:szCs w:val="20"/>
              </w:rPr>
              <w:t xml:space="preserve"> </w:t>
            </w:r>
            <w:r w:rsidRPr="009757FA">
              <w:rPr>
                <w:rFonts w:asciiTheme="majorHAnsi" w:hAnsiTheme="majorHAnsi" w:cstheme="majorHAnsi"/>
                <w:sz w:val="20"/>
                <w:szCs w:val="20"/>
              </w:rPr>
              <w:t>towers</w:t>
            </w:r>
            <w:r>
              <w:rPr>
                <w:rFonts w:asciiTheme="majorHAnsi" w:hAnsiTheme="majorHAnsi" w:cstheme="majorHAnsi"/>
                <w:sz w:val="20"/>
                <w:szCs w:val="20"/>
              </w:rPr>
              <w:t xml:space="preserve"> </w:t>
            </w:r>
            <w:r w:rsidRPr="00922275">
              <w:rPr>
                <w:rFonts w:asciiTheme="majorHAnsi" w:hAnsiTheme="majorHAnsi" w:cstheme="majorHAnsi"/>
                <w:sz w:val="20"/>
                <w:szCs w:val="20"/>
              </w:rPr>
              <w:t>(PM)</w:t>
            </w:r>
          </w:p>
        </w:tc>
        <w:tc>
          <w:tcPr>
            <w:tcW w:w="850" w:type="dxa"/>
          </w:tcPr>
          <w:p w14:paraId="267EEFF9" w14:textId="2405B6E1" w:rsidR="00BF30EC" w:rsidRPr="0069167C" w:rsidRDefault="00BF30EC" w:rsidP="00BF30EC">
            <w:pPr>
              <w:widowControl w:val="0"/>
              <w:autoSpaceDE w:val="0"/>
              <w:autoSpaceDN w:val="0"/>
              <w:spacing w:line="290" w:lineRule="exact"/>
              <w:ind w:left="109"/>
              <w:rPr>
                <w:rFonts w:asciiTheme="majorHAnsi" w:hAnsiTheme="majorHAnsi" w:cstheme="majorHAnsi"/>
                <w:sz w:val="22"/>
                <w:szCs w:val="22"/>
              </w:rPr>
            </w:pPr>
            <w:r w:rsidRPr="0069167C">
              <w:rPr>
                <w:rFonts w:asciiTheme="majorHAnsi" w:hAnsiTheme="majorHAnsi" w:cstheme="majorHAnsi"/>
                <w:sz w:val="22"/>
                <w:szCs w:val="22"/>
                <w:lang w:val="en-US" w:eastAsia="en-US"/>
              </w:rPr>
              <w:t>3</w:t>
            </w:r>
          </w:p>
        </w:tc>
        <w:tc>
          <w:tcPr>
            <w:tcW w:w="851" w:type="dxa"/>
          </w:tcPr>
          <w:p w14:paraId="6EC8DE6C" w14:textId="0A45A2D8" w:rsidR="00BF30EC" w:rsidRPr="003E7D35" w:rsidRDefault="00BF30EC" w:rsidP="00BF30EC">
            <w:pPr>
              <w:widowControl w:val="0"/>
              <w:autoSpaceDE w:val="0"/>
              <w:autoSpaceDN w:val="0"/>
              <w:spacing w:line="290" w:lineRule="exact"/>
              <w:ind w:left="108"/>
              <w:rPr>
                <w:rFonts w:asciiTheme="majorHAnsi" w:hAnsiTheme="majorHAnsi" w:cstheme="majorHAnsi"/>
                <w:bCs/>
                <w:sz w:val="22"/>
                <w:szCs w:val="22"/>
              </w:rPr>
            </w:pPr>
            <w:r w:rsidRPr="003E7D35">
              <w:rPr>
                <w:rFonts w:asciiTheme="majorHAnsi" w:hAnsiTheme="majorHAnsi" w:cstheme="majorHAnsi"/>
                <w:bCs/>
                <w:sz w:val="22"/>
                <w:szCs w:val="22"/>
                <w:lang w:val="en-US" w:eastAsia="en-US"/>
              </w:rPr>
              <w:t>5</w:t>
            </w:r>
          </w:p>
        </w:tc>
        <w:tc>
          <w:tcPr>
            <w:tcW w:w="1984" w:type="dxa"/>
          </w:tcPr>
          <w:p w14:paraId="2C84E86D" w14:textId="77777777" w:rsidR="00BF30EC" w:rsidRPr="003C3371" w:rsidRDefault="00BF30EC" w:rsidP="00BF30EC">
            <w:pPr>
              <w:pStyle w:val="ListParagraph"/>
              <w:numPr>
                <w:ilvl w:val="0"/>
                <w:numId w:val="6"/>
              </w:numPr>
              <w:autoSpaceDE w:val="0"/>
              <w:autoSpaceDN w:val="0"/>
              <w:adjustRightInd w:val="0"/>
              <w:rPr>
                <w:rFonts w:asciiTheme="majorHAnsi" w:hAnsiTheme="majorHAnsi" w:cstheme="majorHAnsi"/>
                <w:sz w:val="22"/>
                <w:szCs w:val="22"/>
              </w:rPr>
            </w:pPr>
            <w:r w:rsidRPr="003C3371">
              <w:rPr>
                <w:rFonts w:asciiTheme="majorHAnsi" w:hAnsiTheme="majorHAnsi" w:cstheme="majorHAnsi"/>
                <w:sz w:val="22"/>
                <w:szCs w:val="22"/>
              </w:rPr>
              <w:t>GSR 6</w:t>
            </w:r>
          </w:p>
          <w:p w14:paraId="01D55AAB" w14:textId="77777777" w:rsidR="00BF30EC" w:rsidRPr="003C3371" w:rsidRDefault="00BF30EC" w:rsidP="00BF30EC">
            <w:pPr>
              <w:pStyle w:val="ListParagraph"/>
              <w:numPr>
                <w:ilvl w:val="0"/>
                <w:numId w:val="6"/>
              </w:numPr>
              <w:autoSpaceDE w:val="0"/>
              <w:autoSpaceDN w:val="0"/>
              <w:adjustRightInd w:val="0"/>
              <w:rPr>
                <w:rFonts w:asciiTheme="majorHAnsi" w:hAnsiTheme="majorHAnsi" w:cstheme="majorHAnsi"/>
                <w:sz w:val="22"/>
                <w:szCs w:val="22"/>
              </w:rPr>
            </w:pPr>
            <w:r w:rsidRPr="003C3371">
              <w:rPr>
                <w:rFonts w:asciiTheme="majorHAnsi" w:hAnsiTheme="majorHAnsi" w:cstheme="majorHAnsi"/>
                <w:sz w:val="22"/>
                <w:szCs w:val="22"/>
              </w:rPr>
              <w:t>OSHA 8 (2) (e)</w:t>
            </w:r>
          </w:p>
          <w:p w14:paraId="0C68D3D6" w14:textId="77777777" w:rsidR="00D71228" w:rsidRDefault="00BF30EC" w:rsidP="00D71228">
            <w:pPr>
              <w:pStyle w:val="ListParagraph"/>
              <w:numPr>
                <w:ilvl w:val="0"/>
                <w:numId w:val="6"/>
              </w:numPr>
              <w:autoSpaceDE w:val="0"/>
              <w:autoSpaceDN w:val="0"/>
              <w:adjustRightInd w:val="0"/>
              <w:rPr>
                <w:rFonts w:asciiTheme="majorHAnsi" w:hAnsiTheme="majorHAnsi" w:cstheme="majorHAnsi"/>
                <w:sz w:val="22"/>
                <w:szCs w:val="22"/>
              </w:rPr>
            </w:pPr>
            <w:r w:rsidRPr="003C3371">
              <w:rPr>
                <w:rFonts w:asciiTheme="majorHAnsi" w:hAnsiTheme="majorHAnsi" w:cstheme="majorHAnsi"/>
                <w:sz w:val="22"/>
                <w:szCs w:val="22"/>
              </w:rPr>
              <w:t>OHSA 10 (2)</w:t>
            </w:r>
          </w:p>
          <w:p w14:paraId="61BD7DAF" w14:textId="34FDEC8E" w:rsidR="00BF30EC" w:rsidRPr="00D71228" w:rsidRDefault="00BF30EC" w:rsidP="00D71228">
            <w:pPr>
              <w:pStyle w:val="ListParagraph"/>
              <w:numPr>
                <w:ilvl w:val="0"/>
                <w:numId w:val="6"/>
              </w:numPr>
              <w:autoSpaceDE w:val="0"/>
              <w:autoSpaceDN w:val="0"/>
              <w:adjustRightInd w:val="0"/>
              <w:rPr>
                <w:rFonts w:asciiTheme="majorHAnsi" w:hAnsiTheme="majorHAnsi" w:cstheme="majorHAnsi"/>
                <w:sz w:val="22"/>
                <w:szCs w:val="22"/>
              </w:rPr>
            </w:pPr>
            <w:r w:rsidRPr="00D71228">
              <w:rPr>
                <w:rFonts w:asciiTheme="majorHAnsi" w:hAnsiTheme="majorHAnsi" w:cstheme="majorHAnsi"/>
                <w:sz w:val="22"/>
                <w:szCs w:val="22"/>
              </w:rPr>
              <w:t>GSR 2 (3) (</w:t>
            </w:r>
            <w:r w:rsidRPr="00D71228">
              <w:rPr>
                <w:rFonts w:asciiTheme="majorHAnsi" w:hAnsiTheme="majorHAnsi" w:cstheme="majorHAnsi"/>
                <w:color w:val="000000"/>
                <w:sz w:val="22"/>
                <w:szCs w:val="22"/>
              </w:rPr>
              <w:t>c)</w:t>
            </w:r>
          </w:p>
        </w:tc>
      </w:tr>
      <w:tr w:rsidR="00BF30EC" w:rsidRPr="0069167C" w14:paraId="11150751" w14:textId="643AC058" w:rsidTr="003C5613">
        <w:trPr>
          <w:trHeight w:val="791"/>
        </w:trPr>
        <w:tc>
          <w:tcPr>
            <w:tcW w:w="709" w:type="dxa"/>
          </w:tcPr>
          <w:p w14:paraId="79A55F33" w14:textId="3FF57555" w:rsidR="00BF30EC" w:rsidRPr="00064CF1" w:rsidRDefault="00BF30EC" w:rsidP="00BF30EC">
            <w:pPr>
              <w:pStyle w:val="ListParagraph"/>
              <w:widowControl w:val="0"/>
              <w:numPr>
                <w:ilvl w:val="0"/>
                <w:numId w:val="2"/>
              </w:numPr>
              <w:autoSpaceDE w:val="0"/>
              <w:autoSpaceDN w:val="0"/>
              <w:spacing w:line="290" w:lineRule="exact"/>
              <w:ind w:right="188"/>
              <w:rPr>
                <w:rFonts w:asciiTheme="majorHAnsi" w:hAnsiTheme="majorHAnsi" w:cstheme="majorHAnsi"/>
                <w:sz w:val="22"/>
                <w:szCs w:val="22"/>
              </w:rPr>
            </w:pPr>
          </w:p>
        </w:tc>
        <w:tc>
          <w:tcPr>
            <w:tcW w:w="1830" w:type="dxa"/>
          </w:tcPr>
          <w:p w14:paraId="3AD84BBD" w14:textId="77777777" w:rsidR="00BF30EC" w:rsidRPr="00934174" w:rsidRDefault="00BF30EC" w:rsidP="00BF30EC">
            <w:pPr>
              <w:widowControl w:val="0"/>
              <w:autoSpaceDE w:val="0"/>
              <w:autoSpaceDN w:val="0"/>
              <w:spacing w:line="259" w:lineRule="auto"/>
              <w:ind w:left="108" w:right="318"/>
              <w:jc w:val="center"/>
              <w:rPr>
                <w:rFonts w:asciiTheme="majorHAnsi" w:hAnsiTheme="majorHAnsi" w:cstheme="majorHAnsi"/>
                <w:b/>
                <w:bCs/>
                <w:sz w:val="22"/>
                <w:szCs w:val="22"/>
              </w:rPr>
            </w:pPr>
            <w:r w:rsidRPr="009B1638">
              <w:rPr>
                <w:rFonts w:asciiTheme="majorHAnsi" w:hAnsiTheme="majorHAnsi" w:cstheme="majorHAnsi"/>
                <w:b/>
                <w:bCs/>
                <w:sz w:val="22"/>
                <w:szCs w:val="22"/>
              </w:rPr>
              <w:t xml:space="preserve">US </w:t>
            </w:r>
            <w:r w:rsidRPr="00934174">
              <w:rPr>
                <w:rFonts w:asciiTheme="majorHAnsi" w:hAnsiTheme="majorHAnsi" w:cstheme="majorHAnsi"/>
                <w:b/>
                <w:bCs/>
                <w:sz w:val="22"/>
                <w:szCs w:val="22"/>
              </w:rPr>
              <w:t>Not Available</w:t>
            </w:r>
          </w:p>
          <w:p w14:paraId="16DE680E" w14:textId="77777777" w:rsidR="00BF30EC" w:rsidRDefault="00BF30EC" w:rsidP="00BF30EC">
            <w:pPr>
              <w:widowControl w:val="0"/>
              <w:autoSpaceDE w:val="0"/>
              <w:autoSpaceDN w:val="0"/>
              <w:spacing w:line="259" w:lineRule="auto"/>
              <w:ind w:left="108" w:right="318"/>
              <w:jc w:val="center"/>
              <w:rPr>
                <w:rFonts w:asciiTheme="majorHAnsi" w:hAnsiTheme="majorHAnsi" w:cstheme="majorHAnsi"/>
              </w:rPr>
            </w:pPr>
            <w:r w:rsidRPr="000466E5">
              <w:rPr>
                <w:rFonts w:asciiTheme="majorHAnsi" w:hAnsiTheme="majorHAnsi" w:cstheme="majorHAnsi"/>
              </w:rPr>
              <w:t>LNQ</w:t>
            </w:r>
          </w:p>
          <w:p w14:paraId="0E9D911D" w14:textId="6D4AA51E" w:rsidR="00BF30EC" w:rsidRPr="009B1638" w:rsidRDefault="00BF30EC" w:rsidP="00BF30EC">
            <w:pPr>
              <w:widowControl w:val="0"/>
              <w:autoSpaceDE w:val="0"/>
              <w:autoSpaceDN w:val="0"/>
              <w:spacing w:line="259" w:lineRule="auto"/>
              <w:ind w:left="108" w:right="318"/>
              <w:jc w:val="center"/>
              <w:rPr>
                <w:rFonts w:asciiTheme="minorHAnsi" w:hAnsiTheme="minorHAnsi" w:cstheme="minorHAnsi"/>
                <w:b/>
                <w:sz w:val="16"/>
                <w:szCs w:val="16"/>
                <w:lang w:val="en-US" w:eastAsia="en-US"/>
              </w:rPr>
            </w:pPr>
            <w:r>
              <w:rPr>
                <w:rFonts w:asciiTheme="majorHAnsi" w:hAnsiTheme="majorHAnsi" w:cstheme="majorHAnsi"/>
                <w:sz w:val="22"/>
                <w:szCs w:val="22"/>
              </w:rPr>
              <w:t>20190039</w:t>
            </w:r>
          </w:p>
        </w:tc>
        <w:tc>
          <w:tcPr>
            <w:tcW w:w="4544" w:type="dxa"/>
            <w:gridSpan w:val="2"/>
          </w:tcPr>
          <w:p w14:paraId="0F4AEBDA" w14:textId="77777777" w:rsidR="00BF30EC" w:rsidRDefault="00BF30EC" w:rsidP="002D27B0">
            <w:pPr>
              <w:pStyle w:val="TableParagraph"/>
              <w:spacing w:before="8" w:line="240" w:lineRule="auto"/>
              <w:ind w:left="360"/>
              <w:rPr>
                <w:rFonts w:asciiTheme="majorHAnsi" w:eastAsia="Times New Roman" w:hAnsiTheme="majorHAnsi" w:cstheme="majorHAnsi"/>
                <w:b/>
                <w:bCs/>
              </w:rPr>
            </w:pPr>
            <w:r>
              <w:rPr>
                <w:rFonts w:asciiTheme="majorHAnsi" w:eastAsia="Times New Roman" w:hAnsiTheme="majorHAnsi" w:cstheme="majorHAnsi"/>
                <w:b/>
                <w:bCs/>
              </w:rPr>
              <w:t>Ladder User</w:t>
            </w:r>
          </w:p>
          <w:p w14:paraId="4846BF18" w14:textId="77777777" w:rsidR="00BF30EC" w:rsidRPr="00FB44AF" w:rsidRDefault="00BF30EC" w:rsidP="002D27B0">
            <w:pPr>
              <w:pStyle w:val="TableParagraph"/>
              <w:ind w:left="360"/>
              <w:rPr>
                <w:rFonts w:asciiTheme="majorHAnsi" w:eastAsia="Times New Roman" w:hAnsiTheme="majorHAnsi" w:cstheme="majorHAnsi"/>
                <w:i/>
                <w:iCs/>
                <w:lang w:val="en-ZA"/>
              </w:rPr>
            </w:pPr>
            <w:r w:rsidRPr="00FB44AF">
              <w:rPr>
                <w:rFonts w:asciiTheme="majorHAnsi" w:eastAsia="Times New Roman" w:hAnsiTheme="majorHAnsi" w:cstheme="majorHAnsi"/>
                <w:i/>
                <w:iCs/>
                <w:lang w:val="en-ZA"/>
              </w:rPr>
              <w:t xml:space="preserve">The focus of the learning in this </w:t>
            </w:r>
            <w:r>
              <w:rPr>
                <w:rFonts w:asciiTheme="majorHAnsi" w:eastAsia="Times New Roman" w:hAnsiTheme="majorHAnsi" w:cstheme="majorHAnsi"/>
                <w:i/>
                <w:iCs/>
                <w:lang w:val="en-ZA"/>
              </w:rPr>
              <w:t>regulated skills program</w:t>
            </w:r>
            <w:r w:rsidRPr="00FB44AF">
              <w:rPr>
                <w:rFonts w:asciiTheme="majorHAnsi" w:eastAsia="Times New Roman" w:hAnsiTheme="majorHAnsi" w:cstheme="majorHAnsi"/>
                <w:i/>
                <w:iCs/>
                <w:lang w:val="en-ZA"/>
              </w:rPr>
              <w:t xml:space="preserve"> is on providing the learner an opportunity to work safely from a range of portable ladders. The purpose of this </w:t>
            </w:r>
            <w:r>
              <w:rPr>
                <w:rFonts w:asciiTheme="majorHAnsi" w:eastAsia="Times New Roman" w:hAnsiTheme="majorHAnsi" w:cstheme="majorHAnsi"/>
                <w:i/>
                <w:iCs/>
                <w:lang w:val="en-ZA"/>
              </w:rPr>
              <w:t>regulated skills program</w:t>
            </w:r>
            <w:r w:rsidRPr="00FB44AF">
              <w:rPr>
                <w:rFonts w:asciiTheme="majorHAnsi" w:eastAsia="Times New Roman" w:hAnsiTheme="majorHAnsi" w:cstheme="majorHAnsi"/>
                <w:i/>
                <w:iCs/>
                <w:lang w:val="en-ZA"/>
              </w:rPr>
              <w:t xml:space="preserve"> is to prepare learners to select suitable ladders, to inspect, set-up and use such ladders safely for short duration access to elevated workstation positions.</w:t>
            </w:r>
          </w:p>
          <w:p w14:paraId="5D1DDEB3" w14:textId="77777777" w:rsidR="00BF30EC" w:rsidRDefault="00BF30EC" w:rsidP="002D27B0">
            <w:pPr>
              <w:pStyle w:val="TableParagraph"/>
              <w:spacing w:before="8" w:line="240" w:lineRule="auto"/>
              <w:ind w:left="134"/>
              <w:rPr>
                <w:rFonts w:asciiTheme="majorHAnsi" w:eastAsia="Times New Roman" w:hAnsiTheme="majorHAnsi" w:cstheme="majorHAnsi"/>
                <w:b/>
                <w:bCs/>
              </w:rPr>
            </w:pPr>
          </w:p>
          <w:p w14:paraId="5DF550D8" w14:textId="77777777" w:rsidR="00BF30EC" w:rsidRPr="009757FA" w:rsidRDefault="00BF30EC" w:rsidP="002D27B0">
            <w:pPr>
              <w:pStyle w:val="TableParagraph"/>
              <w:spacing w:before="8" w:line="240" w:lineRule="auto"/>
              <w:ind w:left="360"/>
              <w:rPr>
                <w:rFonts w:asciiTheme="majorHAnsi" w:hAnsiTheme="majorHAnsi" w:cstheme="majorHAnsi"/>
                <w:sz w:val="20"/>
                <w:szCs w:val="20"/>
              </w:rPr>
            </w:pPr>
            <w:r w:rsidRPr="009757FA">
              <w:rPr>
                <w:rFonts w:asciiTheme="majorHAnsi" w:eastAsia="Times New Roman" w:hAnsiTheme="majorHAnsi" w:cstheme="majorHAnsi"/>
                <w:sz w:val="20"/>
                <w:szCs w:val="20"/>
              </w:rPr>
              <w:t>Principles of ladders (KM)</w:t>
            </w:r>
          </w:p>
          <w:p w14:paraId="272B43D0" w14:textId="77777777" w:rsidR="00BF30EC" w:rsidRDefault="00BF30EC" w:rsidP="002D27B0">
            <w:pPr>
              <w:pStyle w:val="TableParagraph"/>
              <w:spacing w:before="8" w:line="240" w:lineRule="auto"/>
              <w:ind w:left="360"/>
              <w:rPr>
                <w:rFonts w:asciiTheme="majorHAnsi" w:hAnsiTheme="majorHAnsi" w:cstheme="majorHAnsi"/>
                <w:sz w:val="20"/>
                <w:szCs w:val="20"/>
              </w:rPr>
            </w:pPr>
            <w:r w:rsidRPr="009757FA">
              <w:rPr>
                <w:rFonts w:asciiTheme="majorHAnsi" w:hAnsiTheme="majorHAnsi" w:cstheme="majorHAnsi"/>
                <w:sz w:val="20"/>
                <w:szCs w:val="20"/>
              </w:rPr>
              <w:t>Erect</w:t>
            </w:r>
            <w:r w:rsidRPr="009757FA">
              <w:rPr>
                <w:rFonts w:asciiTheme="majorHAnsi" w:hAnsiTheme="majorHAnsi" w:cstheme="majorHAnsi"/>
                <w:spacing w:val="-1"/>
                <w:sz w:val="20"/>
                <w:szCs w:val="20"/>
              </w:rPr>
              <w:t xml:space="preserve"> </w:t>
            </w:r>
            <w:r w:rsidRPr="009757FA">
              <w:rPr>
                <w:rFonts w:asciiTheme="majorHAnsi" w:hAnsiTheme="majorHAnsi" w:cstheme="majorHAnsi"/>
                <w:sz w:val="20"/>
                <w:szCs w:val="20"/>
              </w:rPr>
              <w:t>and</w:t>
            </w:r>
            <w:r w:rsidRPr="009757FA">
              <w:rPr>
                <w:rFonts w:asciiTheme="majorHAnsi" w:hAnsiTheme="majorHAnsi" w:cstheme="majorHAnsi"/>
                <w:spacing w:val="-2"/>
                <w:sz w:val="20"/>
                <w:szCs w:val="20"/>
              </w:rPr>
              <w:t xml:space="preserve"> </w:t>
            </w:r>
            <w:r w:rsidRPr="009757FA">
              <w:rPr>
                <w:rFonts w:asciiTheme="majorHAnsi" w:hAnsiTheme="majorHAnsi" w:cstheme="majorHAnsi"/>
                <w:sz w:val="20"/>
                <w:szCs w:val="20"/>
              </w:rPr>
              <w:t>use</w:t>
            </w:r>
            <w:r w:rsidRPr="009757FA">
              <w:rPr>
                <w:rFonts w:asciiTheme="majorHAnsi" w:hAnsiTheme="majorHAnsi" w:cstheme="majorHAnsi"/>
                <w:spacing w:val="-4"/>
                <w:sz w:val="20"/>
                <w:szCs w:val="20"/>
              </w:rPr>
              <w:t xml:space="preserve"> </w:t>
            </w:r>
            <w:r w:rsidRPr="009757FA">
              <w:rPr>
                <w:rFonts w:asciiTheme="majorHAnsi" w:hAnsiTheme="majorHAnsi" w:cstheme="majorHAnsi"/>
                <w:sz w:val="20"/>
                <w:szCs w:val="20"/>
              </w:rPr>
              <w:t>ladders</w:t>
            </w:r>
            <w:r w:rsidRPr="009757FA">
              <w:rPr>
                <w:rFonts w:asciiTheme="majorHAnsi" w:hAnsiTheme="majorHAnsi" w:cstheme="majorHAnsi"/>
                <w:spacing w:val="-3"/>
                <w:sz w:val="20"/>
                <w:szCs w:val="20"/>
              </w:rPr>
              <w:t xml:space="preserve"> </w:t>
            </w:r>
            <w:r w:rsidRPr="009757FA">
              <w:rPr>
                <w:rFonts w:asciiTheme="majorHAnsi" w:hAnsiTheme="majorHAnsi" w:cstheme="majorHAnsi"/>
                <w:sz w:val="20"/>
                <w:szCs w:val="20"/>
              </w:rPr>
              <w:t>up</w:t>
            </w:r>
            <w:r w:rsidRPr="009757FA">
              <w:rPr>
                <w:rFonts w:asciiTheme="majorHAnsi" w:hAnsiTheme="majorHAnsi" w:cstheme="majorHAnsi"/>
                <w:spacing w:val="-4"/>
                <w:sz w:val="20"/>
                <w:szCs w:val="20"/>
              </w:rPr>
              <w:t xml:space="preserve"> </w:t>
            </w:r>
            <w:r w:rsidRPr="009757FA">
              <w:rPr>
                <w:rFonts w:asciiTheme="majorHAnsi" w:hAnsiTheme="majorHAnsi" w:cstheme="majorHAnsi"/>
                <w:sz w:val="20"/>
                <w:szCs w:val="20"/>
              </w:rPr>
              <w:t>to 9m</w:t>
            </w:r>
            <w:r w:rsidRPr="00887EA0">
              <w:rPr>
                <w:rFonts w:asciiTheme="majorHAnsi" w:hAnsiTheme="majorHAnsi" w:cstheme="majorHAnsi"/>
                <w:sz w:val="20"/>
                <w:szCs w:val="20"/>
              </w:rPr>
              <w:t xml:space="preserve"> (PM)</w:t>
            </w:r>
          </w:p>
          <w:p w14:paraId="4DD4AFA5" w14:textId="41D55821" w:rsidR="00BF30EC" w:rsidRPr="002D27B0" w:rsidRDefault="00BF30EC" w:rsidP="002D27B0">
            <w:pPr>
              <w:widowControl w:val="0"/>
              <w:autoSpaceDE w:val="0"/>
              <w:autoSpaceDN w:val="0"/>
              <w:ind w:left="360"/>
              <w:rPr>
                <w:rFonts w:asciiTheme="minorHAnsi" w:hAnsiTheme="minorHAnsi" w:cstheme="minorHAnsi"/>
                <w:sz w:val="22"/>
                <w:szCs w:val="22"/>
                <w:lang w:val="en-US" w:eastAsia="en-US"/>
              </w:rPr>
            </w:pPr>
            <w:r w:rsidRPr="002D27B0">
              <w:rPr>
                <w:rFonts w:asciiTheme="majorHAnsi" w:hAnsiTheme="majorHAnsi" w:cstheme="majorHAnsi"/>
              </w:rPr>
              <w:t>Erect</w:t>
            </w:r>
            <w:r w:rsidRPr="002D27B0">
              <w:rPr>
                <w:rFonts w:asciiTheme="majorHAnsi" w:hAnsiTheme="majorHAnsi" w:cstheme="majorHAnsi"/>
                <w:spacing w:val="-1"/>
              </w:rPr>
              <w:t xml:space="preserve"> </w:t>
            </w:r>
            <w:r w:rsidRPr="002D27B0">
              <w:rPr>
                <w:rFonts w:asciiTheme="majorHAnsi" w:hAnsiTheme="majorHAnsi" w:cstheme="majorHAnsi"/>
              </w:rPr>
              <w:t>and</w:t>
            </w:r>
            <w:r w:rsidRPr="002D27B0">
              <w:rPr>
                <w:rFonts w:asciiTheme="majorHAnsi" w:hAnsiTheme="majorHAnsi" w:cstheme="majorHAnsi"/>
                <w:spacing w:val="-2"/>
              </w:rPr>
              <w:t xml:space="preserve"> </w:t>
            </w:r>
            <w:r w:rsidRPr="002D27B0">
              <w:rPr>
                <w:rFonts w:asciiTheme="majorHAnsi" w:hAnsiTheme="majorHAnsi" w:cstheme="majorHAnsi"/>
              </w:rPr>
              <w:t>use</w:t>
            </w:r>
            <w:r w:rsidRPr="002D27B0">
              <w:rPr>
                <w:rFonts w:asciiTheme="majorHAnsi" w:hAnsiTheme="majorHAnsi" w:cstheme="majorHAnsi"/>
                <w:spacing w:val="-4"/>
              </w:rPr>
              <w:t xml:space="preserve"> </w:t>
            </w:r>
            <w:r w:rsidRPr="002D27B0">
              <w:rPr>
                <w:rFonts w:asciiTheme="majorHAnsi" w:hAnsiTheme="majorHAnsi" w:cstheme="majorHAnsi"/>
              </w:rPr>
              <w:t>ladders</w:t>
            </w:r>
            <w:r w:rsidRPr="002D27B0">
              <w:rPr>
                <w:rFonts w:asciiTheme="majorHAnsi" w:hAnsiTheme="majorHAnsi" w:cstheme="majorHAnsi"/>
                <w:spacing w:val="-3"/>
              </w:rPr>
              <w:t xml:space="preserve"> </w:t>
            </w:r>
            <w:r w:rsidRPr="002D27B0">
              <w:rPr>
                <w:rFonts w:asciiTheme="majorHAnsi" w:hAnsiTheme="majorHAnsi" w:cstheme="majorHAnsi"/>
              </w:rPr>
              <w:t>up</w:t>
            </w:r>
            <w:r w:rsidRPr="002D27B0">
              <w:rPr>
                <w:rFonts w:asciiTheme="majorHAnsi" w:hAnsiTheme="majorHAnsi" w:cstheme="majorHAnsi"/>
                <w:spacing w:val="-4"/>
              </w:rPr>
              <w:t xml:space="preserve"> </w:t>
            </w:r>
            <w:r w:rsidRPr="002D27B0">
              <w:rPr>
                <w:rFonts w:asciiTheme="majorHAnsi" w:hAnsiTheme="majorHAnsi" w:cstheme="majorHAnsi"/>
              </w:rPr>
              <w:t>to 14m (PM)</w:t>
            </w:r>
          </w:p>
        </w:tc>
        <w:tc>
          <w:tcPr>
            <w:tcW w:w="850" w:type="dxa"/>
          </w:tcPr>
          <w:p w14:paraId="736329ED" w14:textId="71BD90F9" w:rsidR="00BF30EC" w:rsidRPr="0069167C" w:rsidRDefault="00BF30EC" w:rsidP="00BF30EC">
            <w:pPr>
              <w:widowControl w:val="0"/>
              <w:autoSpaceDE w:val="0"/>
              <w:autoSpaceDN w:val="0"/>
              <w:spacing w:line="290" w:lineRule="exact"/>
              <w:ind w:left="109"/>
              <w:rPr>
                <w:rFonts w:asciiTheme="majorHAnsi" w:hAnsiTheme="majorHAnsi" w:cstheme="majorHAnsi"/>
                <w:sz w:val="22"/>
                <w:szCs w:val="22"/>
                <w:lang w:val="en-US" w:eastAsia="en-US"/>
              </w:rPr>
            </w:pPr>
            <w:r w:rsidRPr="0069167C">
              <w:rPr>
                <w:rFonts w:asciiTheme="majorHAnsi" w:hAnsiTheme="majorHAnsi" w:cstheme="majorHAnsi"/>
                <w:sz w:val="22"/>
                <w:szCs w:val="22"/>
              </w:rPr>
              <w:t>1</w:t>
            </w:r>
          </w:p>
        </w:tc>
        <w:tc>
          <w:tcPr>
            <w:tcW w:w="851" w:type="dxa"/>
          </w:tcPr>
          <w:p w14:paraId="26423BD5" w14:textId="77777777" w:rsidR="00BF30EC" w:rsidRPr="003E7D35" w:rsidRDefault="00BF30EC" w:rsidP="00BF30EC">
            <w:pPr>
              <w:widowControl w:val="0"/>
              <w:autoSpaceDE w:val="0"/>
              <w:autoSpaceDN w:val="0"/>
              <w:spacing w:line="290" w:lineRule="exact"/>
              <w:ind w:left="108"/>
              <w:jc w:val="center"/>
              <w:rPr>
                <w:rFonts w:asciiTheme="majorHAnsi" w:hAnsiTheme="majorHAnsi" w:cstheme="majorHAnsi"/>
                <w:bCs/>
                <w:sz w:val="22"/>
                <w:szCs w:val="22"/>
              </w:rPr>
            </w:pPr>
            <w:r w:rsidRPr="003E7D35">
              <w:rPr>
                <w:rFonts w:asciiTheme="majorHAnsi" w:hAnsiTheme="majorHAnsi" w:cstheme="majorHAnsi"/>
                <w:bCs/>
                <w:sz w:val="22"/>
                <w:szCs w:val="22"/>
              </w:rPr>
              <w:t>2</w:t>
            </w:r>
          </w:p>
          <w:p w14:paraId="3E4C52E6" w14:textId="106FA60F" w:rsidR="00BF30EC" w:rsidRPr="003E7D35" w:rsidRDefault="00BF30EC" w:rsidP="00BF30EC">
            <w:pPr>
              <w:widowControl w:val="0"/>
              <w:autoSpaceDE w:val="0"/>
              <w:autoSpaceDN w:val="0"/>
              <w:spacing w:line="290" w:lineRule="exact"/>
              <w:ind w:left="108"/>
              <w:rPr>
                <w:rFonts w:asciiTheme="majorHAnsi" w:hAnsiTheme="majorHAnsi" w:cstheme="majorHAnsi"/>
                <w:bCs/>
                <w:sz w:val="22"/>
                <w:szCs w:val="22"/>
                <w:lang w:val="en-US" w:eastAsia="en-US"/>
              </w:rPr>
            </w:pPr>
          </w:p>
        </w:tc>
        <w:tc>
          <w:tcPr>
            <w:tcW w:w="1984" w:type="dxa"/>
          </w:tcPr>
          <w:p w14:paraId="55FE1E90" w14:textId="77777777" w:rsidR="00BF30EC" w:rsidRPr="004430A1" w:rsidRDefault="00BF30EC" w:rsidP="00BF30EC">
            <w:pPr>
              <w:pStyle w:val="ListParagraph"/>
              <w:numPr>
                <w:ilvl w:val="0"/>
                <w:numId w:val="6"/>
              </w:numPr>
              <w:autoSpaceDE w:val="0"/>
              <w:autoSpaceDN w:val="0"/>
              <w:adjustRightInd w:val="0"/>
              <w:rPr>
                <w:rFonts w:asciiTheme="majorHAnsi" w:hAnsiTheme="majorHAnsi" w:cstheme="majorHAnsi"/>
                <w:sz w:val="22"/>
                <w:szCs w:val="22"/>
              </w:rPr>
            </w:pPr>
            <w:r w:rsidRPr="004430A1">
              <w:rPr>
                <w:rFonts w:asciiTheme="majorHAnsi" w:hAnsiTheme="majorHAnsi" w:cstheme="majorHAnsi"/>
                <w:sz w:val="22"/>
                <w:szCs w:val="22"/>
              </w:rPr>
              <w:t>GSR 6</w:t>
            </w:r>
          </w:p>
          <w:p w14:paraId="7E8CBF8D" w14:textId="77777777" w:rsidR="00D71228" w:rsidRDefault="00BF30EC" w:rsidP="00D71228">
            <w:pPr>
              <w:pStyle w:val="ListParagraph"/>
              <w:numPr>
                <w:ilvl w:val="0"/>
                <w:numId w:val="6"/>
              </w:numPr>
              <w:spacing w:after="28" w:line="252" w:lineRule="auto"/>
              <w:rPr>
                <w:rFonts w:asciiTheme="majorHAnsi" w:hAnsiTheme="majorHAnsi" w:cstheme="majorHAnsi"/>
                <w:sz w:val="22"/>
                <w:szCs w:val="22"/>
              </w:rPr>
            </w:pPr>
            <w:r w:rsidRPr="004430A1">
              <w:rPr>
                <w:rFonts w:asciiTheme="majorHAnsi" w:hAnsiTheme="majorHAnsi" w:cstheme="majorHAnsi"/>
                <w:sz w:val="22"/>
                <w:szCs w:val="22"/>
              </w:rPr>
              <w:t>GSR 13 A</w:t>
            </w:r>
          </w:p>
          <w:p w14:paraId="3CF1EBFA" w14:textId="73F7A548" w:rsidR="00BF30EC" w:rsidRPr="00D71228" w:rsidRDefault="00BF30EC" w:rsidP="00D71228">
            <w:pPr>
              <w:pStyle w:val="ListParagraph"/>
              <w:numPr>
                <w:ilvl w:val="0"/>
                <w:numId w:val="6"/>
              </w:numPr>
              <w:spacing w:after="28" w:line="252" w:lineRule="auto"/>
              <w:rPr>
                <w:rFonts w:asciiTheme="majorHAnsi" w:hAnsiTheme="majorHAnsi" w:cstheme="majorHAnsi"/>
                <w:sz w:val="22"/>
                <w:szCs w:val="22"/>
              </w:rPr>
            </w:pPr>
            <w:r w:rsidRPr="00D71228">
              <w:rPr>
                <w:rFonts w:asciiTheme="majorHAnsi" w:hAnsiTheme="majorHAnsi" w:cstheme="majorHAnsi"/>
                <w:sz w:val="22"/>
                <w:szCs w:val="22"/>
              </w:rPr>
              <w:t>OHSA 8(2) (e) and 10 (1)</w:t>
            </w:r>
          </w:p>
        </w:tc>
      </w:tr>
      <w:tr w:rsidR="00BF30EC" w:rsidRPr="0069167C" w14:paraId="3AF61B0B" w14:textId="561BC11B" w:rsidTr="003C5613">
        <w:trPr>
          <w:trHeight w:val="791"/>
        </w:trPr>
        <w:tc>
          <w:tcPr>
            <w:tcW w:w="709" w:type="dxa"/>
          </w:tcPr>
          <w:p w14:paraId="7DBB9A16" w14:textId="46A30B0E" w:rsidR="00BF30EC" w:rsidRPr="00064CF1" w:rsidRDefault="00BF30EC" w:rsidP="00BF30EC">
            <w:pPr>
              <w:pStyle w:val="ListParagraph"/>
              <w:widowControl w:val="0"/>
              <w:numPr>
                <w:ilvl w:val="0"/>
                <w:numId w:val="2"/>
              </w:numPr>
              <w:autoSpaceDE w:val="0"/>
              <w:autoSpaceDN w:val="0"/>
              <w:spacing w:line="290" w:lineRule="exact"/>
              <w:ind w:right="188"/>
              <w:rPr>
                <w:rFonts w:asciiTheme="majorHAnsi" w:hAnsiTheme="majorHAnsi" w:cstheme="majorHAnsi"/>
                <w:sz w:val="22"/>
                <w:szCs w:val="22"/>
                <w:lang w:val="en-US" w:eastAsia="en-US"/>
              </w:rPr>
            </w:pPr>
          </w:p>
        </w:tc>
        <w:tc>
          <w:tcPr>
            <w:tcW w:w="1830" w:type="dxa"/>
            <w:tcBorders>
              <w:top w:val="single" w:sz="6" w:space="0" w:color="000000"/>
            </w:tcBorders>
          </w:tcPr>
          <w:p w14:paraId="034C56C8" w14:textId="77777777" w:rsidR="00BF30EC" w:rsidRDefault="00BF30EC" w:rsidP="00BF30EC">
            <w:pPr>
              <w:widowControl w:val="0"/>
              <w:autoSpaceDE w:val="0"/>
              <w:autoSpaceDN w:val="0"/>
              <w:spacing w:line="259" w:lineRule="auto"/>
              <w:ind w:left="108" w:right="318"/>
              <w:jc w:val="center"/>
              <w:rPr>
                <w:rFonts w:asciiTheme="majorHAnsi" w:hAnsiTheme="majorHAnsi" w:cstheme="majorHAnsi"/>
                <w:b/>
                <w:sz w:val="22"/>
                <w:szCs w:val="22"/>
                <w:lang w:eastAsia="en-US"/>
              </w:rPr>
            </w:pPr>
            <w:r w:rsidRPr="008664D7">
              <w:rPr>
                <w:rFonts w:asciiTheme="majorHAnsi" w:hAnsiTheme="majorHAnsi" w:cstheme="majorHAnsi"/>
                <w:b/>
                <w:sz w:val="22"/>
                <w:szCs w:val="22"/>
                <w:lang w:eastAsia="en-US"/>
              </w:rPr>
              <w:t>254064</w:t>
            </w:r>
          </w:p>
          <w:p w14:paraId="39D3177B" w14:textId="22A9E4E4" w:rsidR="00BF30EC" w:rsidRPr="008664D7" w:rsidRDefault="00BF30EC" w:rsidP="00BF30EC">
            <w:pPr>
              <w:widowControl w:val="0"/>
              <w:autoSpaceDE w:val="0"/>
              <w:autoSpaceDN w:val="0"/>
              <w:ind w:right="318"/>
              <w:jc w:val="center"/>
              <w:rPr>
                <w:rFonts w:asciiTheme="majorHAnsi" w:hAnsiTheme="majorHAnsi" w:cstheme="majorHAnsi"/>
                <w:b/>
                <w:sz w:val="22"/>
                <w:szCs w:val="22"/>
                <w:lang w:val="en-US" w:eastAsia="en-US"/>
              </w:rPr>
            </w:pPr>
            <w:r w:rsidRPr="009B1638">
              <w:rPr>
                <w:rFonts w:asciiTheme="minorHAnsi" w:hAnsiTheme="minorHAnsi" w:cstheme="minorHAnsi"/>
                <w:sz w:val="16"/>
                <w:szCs w:val="16"/>
              </w:rPr>
              <w:t>Enter, work in, and exit a confined space in the water industry</w:t>
            </w:r>
          </w:p>
        </w:tc>
        <w:tc>
          <w:tcPr>
            <w:tcW w:w="4544" w:type="dxa"/>
            <w:gridSpan w:val="2"/>
            <w:tcBorders>
              <w:top w:val="single" w:sz="6" w:space="0" w:color="000000"/>
            </w:tcBorders>
          </w:tcPr>
          <w:p w14:paraId="31359E3A" w14:textId="77777777" w:rsidR="00BF30EC" w:rsidRPr="002D27B0" w:rsidRDefault="00BF30EC" w:rsidP="002D27B0">
            <w:pPr>
              <w:widowControl w:val="0"/>
              <w:autoSpaceDE w:val="0"/>
              <w:autoSpaceDN w:val="0"/>
              <w:spacing w:line="290" w:lineRule="exact"/>
              <w:ind w:left="360"/>
              <w:rPr>
                <w:rFonts w:asciiTheme="majorHAnsi" w:hAnsiTheme="majorHAnsi" w:cstheme="majorHAnsi"/>
                <w:b/>
                <w:bCs/>
                <w:sz w:val="22"/>
                <w:szCs w:val="22"/>
              </w:rPr>
            </w:pPr>
            <w:r w:rsidRPr="002D27B0">
              <w:rPr>
                <w:rFonts w:asciiTheme="majorHAnsi" w:hAnsiTheme="majorHAnsi" w:cstheme="majorHAnsi"/>
                <w:b/>
                <w:bCs/>
                <w:sz w:val="22"/>
                <w:szCs w:val="22"/>
              </w:rPr>
              <w:t xml:space="preserve">Confined space worker </w:t>
            </w:r>
          </w:p>
          <w:p w14:paraId="7103E85D" w14:textId="77777777" w:rsidR="00BF30EC" w:rsidRPr="002D27B0" w:rsidRDefault="00BF30EC" w:rsidP="002D27B0">
            <w:pPr>
              <w:widowControl w:val="0"/>
              <w:autoSpaceDE w:val="0"/>
              <w:autoSpaceDN w:val="0"/>
              <w:spacing w:line="290" w:lineRule="exact"/>
              <w:ind w:left="360"/>
              <w:rPr>
                <w:rFonts w:asciiTheme="majorHAnsi" w:hAnsiTheme="majorHAnsi" w:cstheme="majorHAnsi"/>
                <w:i/>
                <w:iCs/>
                <w:sz w:val="22"/>
                <w:szCs w:val="22"/>
              </w:rPr>
            </w:pPr>
            <w:r w:rsidRPr="002D27B0">
              <w:rPr>
                <w:rFonts w:asciiTheme="majorHAnsi" w:hAnsiTheme="majorHAnsi" w:cstheme="majorHAnsi"/>
                <w:i/>
                <w:iCs/>
                <w:sz w:val="22"/>
                <w:szCs w:val="22"/>
              </w:rPr>
              <w:t>The focus of the learning in this regulated skills program is on providing the learner an opportunity to demonstrate safe entry, work, manage fall risks and exit into confined space.</w:t>
            </w:r>
          </w:p>
          <w:p w14:paraId="3DF63B0F" w14:textId="77777777" w:rsidR="00BF30EC" w:rsidRPr="000466E5" w:rsidRDefault="00BF30EC" w:rsidP="002D27B0">
            <w:pPr>
              <w:widowControl w:val="0"/>
              <w:autoSpaceDE w:val="0"/>
              <w:autoSpaceDN w:val="0"/>
              <w:spacing w:line="290" w:lineRule="exact"/>
              <w:ind w:left="134"/>
              <w:rPr>
                <w:rFonts w:asciiTheme="majorHAnsi" w:hAnsiTheme="majorHAnsi" w:cstheme="majorHAnsi"/>
                <w:b/>
                <w:bCs/>
                <w:sz w:val="22"/>
                <w:szCs w:val="22"/>
              </w:rPr>
            </w:pPr>
          </w:p>
          <w:p w14:paraId="2A449148" w14:textId="77777777" w:rsidR="00BF30EC" w:rsidRPr="002D27B0" w:rsidRDefault="00BF30EC" w:rsidP="002D27B0">
            <w:pPr>
              <w:widowControl w:val="0"/>
              <w:autoSpaceDE w:val="0"/>
              <w:autoSpaceDN w:val="0"/>
              <w:spacing w:line="290" w:lineRule="exact"/>
              <w:ind w:left="360"/>
              <w:rPr>
                <w:rFonts w:asciiTheme="majorHAnsi" w:hAnsiTheme="majorHAnsi" w:cstheme="majorHAnsi"/>
              </w:rPr>
            </w:pPr>
            <w:r w:rsidRPr="002D27B0">
              <w:rPr>
                <w:rFonts w:asciiTheme="majorHAnsi" w:hAnsiTheme="majorHAnsi" w:cstheme="majorHAnsi"/>
              </w:rPr>
              <w:t>Principles of safe entry, work, fall risk management and exit in confined space (KM)</w:t>
            </w:r>
          </w:p>
          <w:p w14:paraId="72389CDA" w14:textId="2386410A" w:rsidR="00BF30EC" w:rsidRPr="002D27B0" w:rsidRDefault="00BF30EC" w:rsidP="002D27B0">
            <w:pPr>
              <w:widowControl w:val="0"/>
              <w:autoSpaceDE w:val="0"/>
              <w:autoSpaceDN w:val="0"/>
              <w:ind w:left="360"/>
              <w:rPr>
                <w:rFonts w:asciiTheme="majorHAnsi" w:hAnsiTheme="majorHAnsi" w:cstheme="majorHAnsi"/>
                <w:sz w:val="22"/>
                <w:szCs w:val="22"/>
                <w:lang w:val="en-US" w:eastAsia="en-US"/>
              </w:rPr>
            </w:pPr>
            <w:r w:rsidRPr="002D27B0">
              <w:rPr>
                <w:rFonts w:asciiTheme="majorHAnsi" w:hAnsiTheme="majorHAnsi" w:cstheme="majorHAnsi"/>
              </w:rPr>
              <w:t>Perform Safe</w:t>
            </w:r>
            <w:r w:rsidRPr="002D27B0">
              <w:rPr>
                <w:rFonts w:asciiTheme="majorHAnsi" w:hAnsiTheme="majorHAnsi" w:cstheme="majorHAnsi"/>
                <w:spacing w:val="-2"/>
              </w:rPr>
              <w:t xml:space="preserve"> </w:t>
            </w:r>
            <w:r w:rsidRPr="002D27B0">
              <w:rPr>
                <w:rFonts w:asciiTheme="majorHAnsi" w:hAnsiTheme="majorHAnsi" w:cstheme="majorHAnsi"/>
              </w:rPr>
              <w:t>entry,</w:t>
            </w:r>
            <w:r w:rsidRPr="002D27B0">
              <w:rPr>
                <w:rFonts w:asciiTheme="majorHAnsi" w:hAnsiTheme="majorHAnsi" w:cstheme="majorHAnsi"/>
                <w:spacing w:val="-2"/>
              </w:rPr>
              <w:t xml:space="preserve"> </w:t>
            </w:r>
            <w:r w:rsidRPr="002D27B0">
              <w:rPr>
                <w:rFonts w:asciiTheme="majorHAnsi" w:hAnsiTheme="majorHAnsi" w:cstheme="majorHAnsi"/>
              </w:rPr>
              <w:t>work,</w:t>
            </w:r>
            <w:r w:rsidRPr="002D27B0">
              <w:rPr>
                <w:rFonts w:asciiTheme="majorHAnsi" w:hAnsiTheme="majorHAnsi" w:cstheme="majorHAnsi"/>
                <w:spacing w:val="-3"/>
              </w:rPr>
              <w:t xml:space="preserve"> </w:t>
            </w:r>
            <w:r w:rsidRPr="002D27B0">
              <w:rPr>
                <w:rFonts w:asciiTheme="majorHAnsi" w:hAnsiTheme="majorHAnsi" w:cstheme="majorHAnsi"/>
              </w:rPr>
              <w:t>fall</w:t>
            </w:r>
            <w:r w:rsidRPr="002D27B0">
              <w:rPr>
                <w:rFonts w:asciiTheme="majorHAnsi" w:hAnsiTheme="majorHAnsi" w:cstheme="majorHAnsi"/>
                <w:spacing w:val="-4"/>
              </w:rPr>
              <w:t xml:space="preserve"> </w:t>
            </w:r>
            <w:r w:rsidRPr="002D27B0">
              <w:rPr>
                <w:rFonts w:asciiTheme="majorHAnsi" w:hAnsiTheme="majorHAnsi" w:cstheme="majorHAnsi"/>
              </w:rPr>
              <w:t>risk</w:t>
            </w:r>
            <w:r w:rsidRPr="002D27B0">
              <w:rPr>
                <w:rFonts w:asciiTheme="majorHAnsi" w:hAnsiTheme="majorHAnsi" w:cstheme="majorHAnsi"/>
                <w:spacing w:val="-4"/>
              </w:rPr>
              <w:t xml:space="preserve"> </w:t>
            </w:r>
            <w:r w:rsidRPr="002D27B0">
              <w:rPr>
                <w:rFonts w:asciiTheme="majorHAnsi" w:hAnsiTheme="majorHAnsi" w:cstheme="majorHAnsi"/>
              </w:rPr>
              <w:t>management</w:t>
            </w:r>
            <w:r w:rsidRPr="002D27B0">
              <w:rPr>
                <w:rFonts w:asciiTheme="majorHAnsi" w:hAnsiTheme="majorHAnsi" w:cstheme="majorHAnsi"/>
                <w:spacing w:val="-1"/>
              </w:rPr>
              <w:t xml:space="preserve"> </w:t>
            </w:r>
            <w:r w:rsidRPr="002D27B0">
              <w:rPr>
                <w:rFonts w:asciiTheme="majorHAnsi" w:hAnsiTheme="majorHAnsi" w:cstheme="majorHAnsi"/>
              </w:rPr>
              <w:t>and</w:t>
            </w:r>
            <w:r w:rsidRPr="002D27B0">
              <w:rPr>
                <w:rFonts w:asciiTheme="majorHAnsi" w:hAnsiTheme="majorHAnsi" w:cstheme="majorHAnsi"/>
                <w:spacing w:val="-3"/>
              </w:rPr>
              <w:t xml:space="preserve"> </w:t>
            </w:r>
            <w:r w:rsidRPr="002D27B0">
              <w:rPr>
                <w:rFonts w:asciiTheme="majorHAnsi" w:hAnsiTheme="majorHAnsi" w:cstheme="majorHAnsi"/>
              </w:rPr>
              <w:t>exit</w:t>
            </w:r>
            <w:r w:rsidRPr="002D27B0">
              <w:rPr>
                <w:rFonts w:asciiTheme="majorHAnsi" w:hAnsiTheme="majorHAnsi" w:cstheme="majorHAnsi"/>
                <w:spacing w:val="-2"/>
              </w:rPr>
              <w:t xml:space="preserve"> </w:t>
            </w:r>
            <w:r w:rsidRPr="002D27B0">
              <w:rPr>
                <w:rFonts w:asciiTheme="majorHAnsi" w:hAnsiTheme="majorHAnsi" w:cstheme="majorHAnsi"/>
              </w:rPr>
              <w:t>in</w:t>
            </w:r>
            <w:r w:rsidRPr="002D27B0">
              <w:rPr>
                <w:rFonts w:asciiTheme="majorHAnsi" w:hAnsiTheme="majorHAnsi" w:cstheme="majorHAnsi"/>
                <w:spacing w:val="-3"/>
              </w:rPr>
              <w:t xml:space="preserve"> </w:t>
            </w:r>
            <w:r w:rsidRPr="002D27B0">
              <w:rPr>
                <w:rFonts w:asciiTheme="majorHAnsi" w:hAnsiTheme="majorHAnsi" w:cstheme="majorHAnsi"/>
              </w:rPr>
              <w:t>confined</w:t>
            </w:r>
            <w:r w:rsidRPr="002D27B0">
              <w:rPr>
                <w:rFonts w:asciiTheme="majorHAnsi" w:hAnsiTheme="majorHAnsi" w:cstheme="majorHAnsi"/>
                <w:spacing w:val="-52"/>
              </w:rPr>
              <w:t xml:space="preserve"> </w:t>
            </w:r>
            <w:r w:rsidRPr="002D27B0">
              <w:rPr>
                <w:rFonts w:asciiTheme="majorHAnsi" w:hAnsiTheme="majorHAnsi" w:cstheme="majorHAnsi"/>
              </w:rPr>
              <w:t>space (PM)</w:t>
            </w:r>
          </w:p>
        </w:tc>
        <w:tc>
          <w:tcPr>
            <w:tcW w:w="850" w:type="dxa"/>
            <w:tcBorders>
              <w:top w:val="single" w:sz="6" w:space="0" w:color="000000"/>
            </w:tcBorders>
          </w:tcPr>
          <w:p w14:paraId="00E648DE" w14:textId="0CC14D62" w:rsidR="00BF30EC" w:rsidRPr="0069167C" w:rsidRDefault="00BF30EC" w:rsidP="00BF30EC">
            <w:pPr>
              <w:widowControl w:val="0"/>
              <w:autoSpaceDE w:val="0"/>
              <w:autoSpaceDN w:val="0"/>
              <w:spacing w:line="290" w:lineRule="exact"/>
              <w:ind w:left="109"/>
              <w:rPr>
                <w:rFonts w:asciiTheme="majorHAnsi" w:hAnsiTheme="majorHAnsi" w:cstheme="majorHAnsi"/>
                <w:sz w:val="22"/>
                <w:szCs w:val="22"/>
                <w:lang w:val="en-US" w:eastAsia="en-US"/>
              </w:rPr>
            </w:pPr>
            <w:r w:rsidRPr="0069167C">
              <w:rPr>
                <w:rFonts w:asciiTheme="majorHAnsi" w:hAnsiTheme="majorHAnsi" w:cstheme="majorHAnsi"/>
                <w:sz w:val="22"/>
                <w:szCs w:val="22"/>
              </w:rPr>
              <w:t>3</w:t>
            </w:r>
          </w:p>
        </w:tc>
        <w:tc>
          <w:tcPr>
            <w:tcW w:w="851" w:type="dxa"/>
            <w:tcBorders>
              <w:top w:val="single" w:sz="6" w:space="0" w:color="000000"/>
            </w:tcBorders>
          </w:tcPr>
          <w:p w14:paraId="1D860EE5" w14:textId="2F1FD649" w:rsidR="00BF30EC" w:rsidRPr="003E7D35" w:rsidRDefault="00BF30EC" w:rsidP="00BF30EC">
            <w:pPr>
              <w:widowControl w:val="0"/>
              <w:autoSpaceDE w:val="0"/>
              <w:autoSpaceDN w:val="0"/>
              <w:spacing w:line="290" w:lineRule="exact"/>
              <w:rPr>
                <w:rFonts w:asciiTheme="majorHAnsi" w:hAnsiTheme="majorHAnsi" w:cstheme="majorHAnsi"/>
                <w:bCs/>
                <w:sz w:val="22"/>
                <w:szCs w:val="22"/>
                <w:lang w:val="en-US" w:eastAsia="en-US"/>
              </w:rPr>
            </w:pPr>
            <w:r w:rsidRPr="003E7D35">
              <w:rPr>
                <w:rFonts w:asciiTheme="majorHAnsi" w:hAnsiTheme="majorHAnsi" w:cstheme="majorHAnsi"/>
                <w:bCs/>
                <w:sz w:val="22"/>
                <w:szCs w:val="22"/>
                <w:lang w:val="en-US" w:eastAsia="en-US"/>
              </w:rPr>
              <w:t>2</w:t>
            </w:r>
          </w:p>
        </w:tc>
        <w:tc>
          <w:tcPr>
            <w:tcW w:w="1984" w:type="dxa"/>
            <w:tcBorders>
              <w:top w:val="single" w:sz="6" w:space="0" w:color="000000"/>
            </w:tcBorders>
          </w:tcPr>
          <w:p w14:paraId="4CF9ABA1" w14:textId="77777777" w:rsidR="00D71228" w:rsidRDefault="00BF30EC" w:rsidP="00D71228">
            <w:pPr>
              <w:pStyle w:val="ListParagraph"/>
              <w:numPr>
                <w:ilvl w:val="0"/>
                <w:numId w:val="6"/>
              </w:numPr>
              <w:autoSpaceDE w:val="0"/>
              <w:autoSpaceDN w:val="0"/>
              <w:adjustRightInd w:val="0"/>
              <w:rPr>
                <w:rFonts w:asciiTheme="majorHAnsi" w:hAnsiTheme="majorHAnsi" w:cstheme="majorHAnsi"/>
                <w:color w:val="000000"/>
                <w:sz w:val="22"/>
                <w:szCs w:val="22"/>
              </w:rPr>
            </w:pPr>
            <w:r w:rsidRPr="004430A1">
              <w:rPr>
                <w:rFonts w:asciiTheme="majorHAnsi" w:hAnsiTheme="majorHAnsi" w:cstheme="majorHAnsi"/>
                <w:color w:val="000000"/>
                <w:sz w:val="22"/>
                <w:szCs w:val="22"/>
              </w:rPr>
              <w:t>GSR 5 (1)</w:t>
            </w:r>
          </w:p>
          <w:p w14:paraId="01CBF9F6" w14:textId="409C7322" w:rsidR="00BF30EC" w:rsidRPr="00D71228" w:rsidRDefault="00BF30EC" w:rsidP="00D71228">
            <w:pPr>
              <w:pStyle w:val="ListParagraph"/>
              <w:numPr>
                <w:ilvl w:val="0"/>
                <w:numId w:val="6"/>
              </w:numPr>
              <w:autoSpaceDE w:val="0"/>
              <w:autoSpaceDN w:val="0"/>
              <w:adjustRightInd w:val="0"/>
              <w:rPr>
                <w:rFonts w:asciiTheme="majorHAnsi" w:hAnsiTheme="majorHAnsi" w:cstheme="majorHAnsi"/>
                <w:color w:val="000000"/>
                <w:sz w:val="22"/>
                <w:szCs w:val="22"/>
              </w:rPr>
            </w:pPr>
            <w:r w:rsidRPr="00D71228">
              <w:rPr>
                <w:rFonts w:asciiTheme="majorHAnsi" w:hAnsiTheme="majorHAnsi" w:cstheme="majorHAnsi"/>
                <w:color w:val="000000"/>
                <w:sz w:val="22"/>
                <w:szCs w:val="22"/>
              </w:rPr>
              <w:t>GSR 2 (3) (c)</w:t>
            </w:r>
          </w:p>
        </w:tc>
      </w:tr>
      <w:tr w:rsidR="00BF30EC" w:rsidRPr="0069167C" w14:paraId="3B9414BF" w14:textId="3978B851" w:rsidTr="003C5613">
        <w:trPr>
          <w:trHeight w:val="791"/>
        </w:trPr>
        <w:tc>
          <w:tcPr>
            <w:tcW w:w="709" w:type="dxa"/>
          </w:tcPr>
          <w:p w14:paraId="7B28EBC4" w14:textId="77EBF55E" w:rsidR="00BF30EC" w:rsidRPr="00064CF1" w:rsidRDefault="00BF30EC" w:rsidP="00BF30EC">
            <w:pPr>
              <w:pStyle w:val="ListParagraph"/>
              <w:widowControl w:val="0"/>
              <w:numPr>
                <w:ilvl w:val="0"/>
                <w:numId w:val="2"/>
              </w:numPr>
              <w:autoSpaceDE w:val="0"/>
              <w:autoSpaceDN w:val="0"/>
              <w:spacing w:line="290" w:lineRule="exact"/>
              <w:ind w:right="188"/>
              <w:rPr>
                <w:rFonts w:asciiTheme="majorHAnsi" w:hAnsiTheme="majorHAnsi" w:cstheme="majorHAnsi"/>
                <w:sz w:val="22"/>
                <w:szCs w:val="22"/>
                <w:lang w:val="en-US" w:eastAsia="en-US"/>
              </w:rPr>
            </w:pPr>
          </w:p>
        </w:tc>
        <w:tc>
          <w:tcPr>
            <w:tcW w:w="1830" w:type="dxa"/>
          </w:tcPr>
          <w:p w14:paraId="75F576A2" w14:textId="77777777" w:rsidR="00BF30EC" w:rsidRDefault="00BF30EC" w:rsidP="00BF30EC">
            <w:pPr>
              <w:widowControl w:val="0"/>
              <w:autoSpaceDE w:val="0"/>
              <w:autoSpaceDN w:val="0"/>
              <w:spacing w:line="259" w:lineRule="auto"/>
              <w:ind w:right="318"/>
              <w:jc w:val="center"/>
              <w:rPr>
                <w:rFonts w:asciiTheme="majorHAnsi" w:hAnsiTheme="majorHAnsi" w:cstheme="majorHAnsi"/>
                <w:b/>
                <w:sz w:val="22"/>
                <w:szCs w:val="22"/>
                <w:lang w:eastAsia="en-US"/>
              </w:rPr>
            </w:pPr>
            <w:r w:rsidRPr="008664D7">
              <w:rPr>
                <w:rFonts w:asciiTheme="majorHAnsi" w:hAnsiTheme="majorHAnsi" w:cstheme="majorHAnsi"/>
                <w:b/>
                <w:sz w:val="22"/>
                <w:szCs w:val="22"/>
                <w:lang w:eastAsia="en-US"/>
              </w:rPr>
              <w:t>260139</w:t>
            </w:r>
          </w:p>
          <w:p w14:paraId="64D50A01" w14:textId="77777777" w:rsidR="00BF30EC" w:rsidRDefault="00BF30EC" w:rsidP="00BF30EC">
            <w:pPr>
              <w:widowControl w:val="0"/>
              <w:autoSpaceDE w:val="0"/>
              <w:autoSpaceDN w:val="0"/>
              <w:ind w:right="318"/>
              <w:jc w:val="center"/>
              <w:rPr>
                <w:rFonts w:asciiTheme="minorHAnsi" w:hAnsiTheme="minorHAnsi" w:cstheme="minorHAnsi"/>
                <w:bCs/>
                <w:sz w:val="16"/>
                <w:szCs w:val="16"/>
                <w:lang w:eastAsia="en-US"/>
              </w:rPr>
            </w:pPr>
            <w:r w:rsidRPr="009B1638">
              <w:rPr>
                <w:rFonts w:asciiTheme="minorHAnsi" w:hAnsiTheme="minorHAnsi" w:cstheme="minorHAnsi"/>
                <w:bCs/>
                <w:sz w:val="16"/>
                <w:szCs w:val="16"/>
                <w:lang w:eastAsia="en-US"/>
              </w:rPr>
              <w:t>Undertake an emergency rescue operation in a</w:t>
            </w:r>
          </w:p>
          <w:p w14:paraId="4EBAEC66" w14:textId="5BEDAA98" w:rsidR="00BF30EC" w:rsidRPr="0069167C" w:rsidRDefault="00BF30EC" w:rsidP="00BF30EC">
            <w:pPr>
              <w:widowControl w:val="0"/>
              <w:autoSpaceDE w:val="0"/>
              <w:autoSpaceDN w:val="0"/>
              <w:spacing w:line="259" w:lineRule="auto"/>
              <w:ind w:right="318"/>
              <w:jc w:val="center"/>
              <w:rPr>
                <w:rFonts w:asciiTheme="majorHAnsi" w:hAnsiTheme="majorHAnsi" w:cstheme="majorHAnsi"/>
                <w:sz w:val="22"/>
                <w:szCs w:val="22"/>
                <w:lang w:val="en-US" w:eastAsia="en-US"/>
              </w:rPr>
            </w:pPr>
            <w:r w:rsidRPr="009B1638">
              <w:rPr>
                <w:rFonts w:asciiTheme="minorHAnsi" w:hAnsiTheme="minorHAnsi" w:cstheme="minorHAnsi"/>
                <w:bCs/>
                <w:sz w:val="16"/>
                <w:szCs w:val="16"/>
                <w:lang w:eastAsia="en-US"/>
              </w:rPr>
              <w:t>confined space</w:t>
            </w:r>
            <w:r w:rsidRPr="009B1638">
              <w:rPr>
                <w:rFonts w:asciiTheme="majorHAnsi" w:hAnsiTheme="majorHAnsi" w:cstheme="majorHAnsi"/>
                <w:b/>
                <w:sz w:val="22"/>
                <w:szCs w:val="22"/>
                <w:lang w:val="en-US" w:eastAsia="en-US"/>
              </w:rPr>
              <w:t> </w:t>
            </w:r>
          </w:p>
        </w:tc>
        <w:tc>
          <w:tcPr>
            <w:tcW w:w="4544" w:type="dxa"/>
            <w:gridSpan w:val="2"/>
          </w:tcPr>
          <w:p w14:paraId="3BC39F75" w14:textId="77777777" w:rsidR="00BF30EC" w:rsidRPr="002D27B0" w:rsidRDefault="00BF30EC" w:rsidP="002D27B0">
            <w:pPr>
              <w:widowControl w:val="0"/>
              <w:autoSpaceDE w:val="0"/>
              <w:autoSpaceDN w:val="0"/>
              <w:spacing w:line="290" w:lineRule="exact"/>
              <w:ind w:left="360"/>
              <w:rPr>
                <w:rFonts w:asciiTheme="majorHAnsi" w:hAnsiTheme="majorHAnsi" w:cstheme="majorHAnsi"/>
                <w:b/>
                <w:bCs/>
                <w:sz w:val="22"/>
                <w:szCs w:val="22"/>
                <w:lang w:eastAsia="en-US"/>
              </w:rPr>
            </w:pPr>
            <w:r w:rsidRPr="002D27B0">
              <w:rPr>
                <w:rFonts w:asciiTheme="majorHAnsi" w:hAnsiTheme="majorHAnsi" w:cstheme="majorHAnsi"/>
                <w:b/>
                <w:bCs/>
                <w:sz w:val="22"/>
                <w:szCs w:val="22"/>
                <w:lang w:eastAsia="en-US"/>
              </w:rPr>
              <w:t xml:space="preserve">Confined space rescuer </w:t>
            </w:r>
          </w:p>
          <w:p w14:paraId="5AC91D53" w14:textId="77777777" w:rsidR="00BF30EC" w:rsidRPr="002D27B0" w:rsidRDefault="00BF30EC" w:rsidP="002D27B0">
            <w:pPr>
              <w:widowControl w:val="0"/>
              <w:autoSpaceDE w:val="0"/>
              <w:autoSpaceDN w:val="0"/>
              <w:spacing w:line="290" w:lineRule="exact"/>
              <w:ind w:left="360"/>
              <w:rPr>
                <w:rFonts w:asciiTheme="majorHAnsi" w:hAnsiTheme="majorHAnsi" w:cstheme="majorHAnsi"/>
                <w:i/>
                <w:iCs/>
                <w:sz w:val="22"/>
                <w:szCs w:val="22"/>
                <w:lang w:eastAsia="en-US"/>
              </w:rPr>
            </w:pPr>
            <w:r w:rsidRPr="002D27B0">
              <w:rPr>
                <w:rFonts w:asciiTheme="majorHAnsi" w:hAnsiTheme="majorHAnsi" w:cstheme="majorHAnsi"/>
                <w:i/>
                <w:iCs/>
                <w:sz w:val="22"/>
                <w:szCs w:val="22"/>
                <w:lang w:eastAsia="en-US"/>
              </w:rPr>
              <w:t>The focus of the learning in this regulated skills program is on providing the learner an opportunity to demonstrate ability to monitor hazardous atmospheres and rescues in confined space where there is a fall risk.</w:t>
            </w:r>
          </w:p>
          <w:p w14:paraId="7076E07A" w14:textId="77777777" w:rsidR="00BF30EC" w:rsidRDefault="00BF30EC" w:rsidP="002D27B0">
            <w:pPr>
              <w:widowControl w:val="0"/>
              <w:autoSpaceDE w:val="0"/>
              <w:autoSpaceDN w:val="0"/>
              <w:spacing w:line="290" w:lineRule="exact"/>
              <w:ind w:left="134"/>
              <w:rPr>
                <w:rFonts w:asciiTheme="majorHAnsi" w:hAnsiTheme="majorHAnsi" w:cstheme="majorHAnsi"/>
                <w:b/>
                <w:bCs/>
                <w:sz w:val="22"/>
                <w:szCs w:val="22"/>
                <w:lang w:eastAsia="en-US"/>
              </w:rPr>
            </w:pPr>
          </w:p>
          <w:p w14:paraId="1B8E94AB" w14:textId="77777777" w:rsidR="00BF30EC" w:rsidRPr="002D27B0" w:rsidRDefault="00BF30EC" w:rsidP="002D27B0">
            <w:pPr>
              <w:widowControl w:val="0"/>
              <w:autoSpaceDE w:val="0"/>
              <w:autoSpaceDN w:val="0"/>
              <w:spacing w:line="290" w:lineRule="exact"/>
              <w:ind w:left="360"/>
              <w:rPr>
                <w:rFonts w:asciiTheme="majorHAnsi" w:hAnsiTheme="majorHAnsi" w:cstheme="majorHAnsi"/>
                <w:lang w:val="en-US" w:eastAsia="en-US"/>
              </w:rPr>
            </w:pPr>
            <w:r w:rsidRPr="002D27B0">
              <w:rPr>
                <w:rFonts w:asciiTheme="majorHAnsi" w:hAnsiTheme="majorHAnsi" w:cstheme="majorHAnsi"/>
                <w:lang w:eastAsia="en-US"/>
              </w:rPr>
              <w:t>Principles of confined space hazards with a fall risk (KM)</w:t>
            </w:r>
          </w:p>
          <w:p w14:paraId="740BDB72" w14:textId="47EA30C6" w:rsidR="00BF30EC" w:rsidRPr="002D27B0" w:rsidRDefault="00BF30EC" w:rsidP="002D27B0">
            <w:pPr>
              <w:widowControl w:val="0"/>
              <w:autoSpaceDE w:val="0"/>
              <w:autoSpaceDN w:val="0"/>
              <w:ind w:left="360"/>
              <w:rPr>
                <w:rFonts w:asciiTheme="majorHAnsi" w:hAnsiTheme="majorHAnsi" w:cstheme="majorHAnsi"/>
                <w:sz w:val="22"/>
                <w:szCs w:val="22"/>
                <w:lang w:val="en-US" w:eastAsia="en-US"/>
              </w:rPr>
            </w:pPr>
            <w:r w:rsidRPr="002D27B0">
              <w:rPr>
                <w:rFonts w:asciiTheme="majorHAnsi" w:hAnsiTheme="majorHAnsi" w:cstheme="majorHAnsi"/>
                <w:lang w:val="en-US" w:eastAsia="en-US"/>
              </w:rPr>
              <w:t>Perform</w:t>
            </w:r>
            <w:r w:rsidRPr="002D27B0">
              <w:rPr>
                <w:rFonts w:asciiTheme="majorHAnsi" w:hAnsiTheme="majorHAnsi" w:cstheme="majorHAnsi"/>
                <w:spacing w:val="-1"/>
                <w:lang w:val="en-US" w:eastAsia="en-US"/>
              </w:rPr>
              <w:t xml:space="preserve"> </w:t>
            </w:r>
            <w:r w:rsidRPr="002D27B0">
              <w:rPr>
                <w:rFonts w:asciiTheme="majorHAnsi" w:hAnsiTheme="majorHAnsi" w:cstheme="majorHAnsi"/>
                <w:lang w:val="en-US" w:eastAsia="en-US"/>
              </w:rPr>
              <w:t>a</w:t>
            </w:r>
            <w:r w:rsidRPr="002D27B0">
              <w:rPr>
                <w:rFonts w:asciiTheme="majorHAnsi" w:hAnsiTheme="majorHAnsi" w:cstheme="majorHAnsi"/>
                <w:spacing w:val="-4"/>
                <w:lang w:val="en-US" w:eastAsia="en-US"/>
              </w:rPr>
              <w:t xml:space="preserve"> </w:t>
            </w:r>
            <w:r w:rsidRPr="002D27B0">
              <w:rPr>
                <w:rFonts w:asciiTheme="majorHAnsi" w:hAnsiTheme="majorHAnsi" w:cstheme="majorHAnsi"/>
                <w:lang w:val="en-US" w:eastAsia="en-US"/>
              </w:rPr>
              <w:t>rescue</w:t>
            </w:r>
            <w:r w:rsidRPr="002D27B0">
              <w:rPr>
                <w:rFonts w:asciiTheme="majorHAnsi" w:hAnsiTheme="majorHAnsi" w:cstheme="majorHAnsi"/>
                <w:spacing w:val="-3"/>
                <w:lang w:val="en-US" w:eastAsia="en-US"/>
              </w:rPr>
              <w:t xml:space="preserve"> </w:t>
            </w:r>
            <w:r w:rsidRPr="002D27B0">
              <w:rPr>
                <w:rFonts w:asciiTheme="majorHAnsi" w:hAnsiTheme="majorHAnsi" w:cstheme="majorHAnsi"/>
                <w:lang w:val="en-US" w:eastAsia="en-US"/>
              </w:rPr>
              <w:t>in</w:t>
            </w:r>
            <w:r w:rsidRPr="002D27B0">
              <w:rPr>
                <w:rFonts w:asciiTheme="majorHAnsi" w:hAnsiTheme="majorHAnsi" w:cstheme="majorHAnsi"/>
                <w:spacing w:val="-1"/>
                <w:lang w:val="en-US" w:eastAsia="en-US"/>
              </w:rPr>
              <w:t xml:space="preserve"> </w:t>
            </w:r>
            <w:r w:rsidRPr="002D27B0">
              <w:rPr>
                <w:rFonts w:asciiTheme="majorHAnsi" w:hAnsiTheme="majorHAnsi" w:cstheme="majorHAnsi"/>
                <w:lang w:val="en-US" w:eastAsia="en-US"/>
              </w:rPr>
              <w:t>a</w:t>
            </w:r>
            <w:r w:rsidRPr="002D27B0">
              <w:rPr>
                <w:rFonts w:asciiTheme="majorHAnsi" w:hAnsiTheme="majorHAnsi" w:cstheme="majorHAnsi"/>
                <w:spacing w:val="-1"/>
                <w:lang w:val="en-US" w:eastAsia="en-US"/>
              </w:rPr>
              <w:t xml:space="preserve"> </w:t>
            </w:r>
            <w:r w:rsidRPr="002D27B0">
              <w:rPr>
                <w:rFonts w:asciiTheme="majorHAnsi" w:hAnsiTheme="majorHAnsi" w:cstheme="majorHAnsi"/>
                <w:lang w:val="en-US" w:eastAsia="en-US"/>
              </w:rPr>
              <w:t>confined</w:t>
            </w:r>
            <w:r w:rsidRPr="002D27B0">
              <w:rPr>
                <w:rFonts w:asciiTheme="majorHAnsi" w:hAnsiTheme="majorHAnsi" w:cstheme="majorHAnsi"/>
                <w:spacing w:val="-1"/>
                <w:lang w:val="en-US" w:eastAsia="en-US"/>
              </w:rPr>
              <w:t xml:space="preserve"> </w:t>
            </w:r>
            <w:r w:rsidRPr="002D27B0">
              <w:rPr>
                <w:rFonts w:asciiTheme="majorHAnsi" w:hAnsiTheme="majorHAnsi" w:cstheme="majorHAnsi"/>
                <w:lang w:val="en-US" w:eastAsia="en-US"/>
              </w:rPr>
              <w:t>space</w:t>
            </w:r>
            <w:r w:rsidRPr="002D27B0">
              <w:rPr>
                <w:rFonts w:asciiTheme="majorHAnsi" w:hAnsiTheme="majorHAnsi" w:cstheme="majorHAnsi"/>
                <w:spacing w:val="-2"/>
                <w:lang w:val="en-US" w:eastAsia="en-US"/>
              </w:rPr>
              <w:t xml:space="preserve"> </w:t>
            </w:r>
            <w:r w:rsidRPr="002D27B0">
              <w:rPr>
                <w:rFonts w:asciiTheme="majorHAnsi" w:hAnsiTheme="majorHAnsi" w:cstheme="majorHAnsi"/>
                <w:lang w:val="en-US" w:eastAsia="en-US"/>
              </w:rPr>
              <w:t>with</w:t>
            </w:r>
            <w:r w:rsidRPr="002D27B0">
              <w:rPr>
                <w:rFonts w:asciiTheme="majorHAnsi" w:hAnsiTheme="majorHAnsi" w:cstheme="majorHAnsi"/>
                <w:spacing w:val="-2"/>
                <w:lang w:val="en-US" w:eastAsia="en-US"/>
              </w:rPr>
              <w:t xml:space="preserve"> </w:t>
            </w:r>
            <w:r w:rsidRPr="002D27B0">
              <w:rPr>
                <w:rFonts w:asciiTheme="majorHAnsi" w:hAnsiTheme="majorHAnsi" w:cstheme="majorHAnsi"/>
                <w:lang w:val="en-US" w:eastAsia="en-US"/>
              </w:rPr>
              <w:t>fall</w:t>
            </w:r>
            <w:r w:rsidRPr="002D27B0">
              <w:rPr>
                <w:rFonts w:asciiTheme="majorHAnsi" w:hAnsiTheme="majorHAnsi" w:cstheme="majorHAnsi"/>
                <w:spacing w:val="-2"/>
                <w:lang w:val="en-US" w:eastAsia="en-US"/>
              </w:rPr>
              <w:t xml:space="preserve"> </w:t>
            </w:r>
            <w:r w:rsidRPr="002D27B0">
              <w:rPr>
                <w:rFonts w:asciiTheme="majorHAnsi" w:hAnsiTheme="majorHAnsi" w:cstheme="majorHAnsi"/>
                <w:lang w:val="en-US" w:eastAsia="en-US"/>
              </w:rPr>
              <w:t>risks (PM)</w:t>
            </w:r>
          </w:p>
        </w:tc>
        <w:tc>
          <w:tcPr>
            <w:tcW w:w="850" w:type="dxa"/>
          </w:tcPr>
          <w:p w14:paraId="05EE8ED1" w14:textId="749F0443" w:rsidR="00BF30EC" w:rsidRPr="0069167C" w:rsidRDefault="00BF30EC" w:rsidP="00BF30EC">
            <w:pPr>
              <w:widowControl w:val="0"/>
              <w:autoSpaceDE w:val="0"/>
              <w:autoSpaceDN w:val="0"/>
              <w:spacing w:line="290" w:lineRule="exact"/>
              <w:ind w:left="109"/>
              <w:rPr>
                <w:rFonts w:asciiTheme="majorHAnsi" w:hAnsiTheme="majorHAnsi" w:cstheme="majorHAnsi"/>
                <w:sz w:val="22"/>
                <w:szCs w:val="22"/>
                <w:lang w:val="en-US" w:eastAsia="en-US"/>
              </w:rPr>
            </w:pPr>
            <w:r w:rsidRPr="0069167C">
              <w:rPr>
                <w:rFonts w:asciiTheme="majorHAnsi" w:hAnsiTheme="majorHAnsi" w:cstheme="majorHAnsi"/>
                <w:sz w:val="22"/>
                <w:szCs w:val="22"/>
                <w:lang w:val="en-US" w:eastAsia="en-US"/>
              </w:rPr>
              <w:t>4</w:t>
            </w:r>
          </w:p>
        </w:tc>
        <w:tc>
          <w:tcPr>
            <w:tcW w:w="851" w:type="dxa"/>
          </w:tcPr>
          <w:p w14:paraId="2BE998B5" w14:textId="50ADAD89" w:rsidR="00BF30EC" w:rsidRPr="003E7D35" w:rsidRDefault="00BF30EC" w:rsidP="00BF30EC">
            <w:pPr>
              <w:widowControl w:val="0"/>
              <w:autoSpaceDE w:val="0"/>
              <w:autoSpaceDN w:val="0"/>
              <w:spacing w:line="290" w:lineRule="exact"/>
              <w:ind w:left="108"/>
              <w:rPr>
                <w:rFonts w:asciiTheme="majorHAnsi" w:hAnsiTheme="majorHAnsi" w:cstheme="majorHAnsi"/>
                <w:bCs/>
                <w:sz w:val="22"/>
                <w:szCs w:val="22"/>
                <w:lang w:val="en-US" w:eastAsia="en-US"/>
              </w:rPr>
            </w:pPr>
            <w:r w:rsidRPr="003E7D35">
              <w:rPr>
                <w:rFonts w:asciiTheme="majorHAnsi" w:hAnsiTheme="majorHAnsi" w:cstheme="majorHAnsi"/>
                <w:bCs/>
                <w:sz w:val="22"/>
                <w:szCs w:val="22"/>
                <w:lang w:val="en-US" w:eastAsia="en-US"/>
              </w:rPr>
              <w:t>4</w:t>
            </w:r>
          </w:p>
        </w:tc>
        <w:tc>
          <w:tcPr>
            <w:tcW w:w="1984" w:type="dxa"/>
          </w:tcPr>
          <w:p w14:paraId="31E743FA" w14:textId="77777777" w:rsidR="00BF30EC" w:rsidRPr="004430A1" w:rsidRDefault="00BF30EC" w:rsidP="00BF30EC">
            <w:pPr>
              <w:pStyle w:val="ListParagraph"/>
              <w:numPr>
                <w:ilvl w:val="0"/>
                <w:numId w:val="6"/>
              </w:numPr>
              <w:autoSpaceDE w:val="0"/>
              <w:autoSpaceDN w:val="0"/>
              <w:adjustRightInd w:val="0"/>
              <w:rPr>
                <w:rFonts w:asciiTheme="majorHAnsi" w:hAnsiTheme="majorHAnsi" w:cstheme="majorHAnsi"/>
                <w:color w:val="000000"/>
                <w:sz w:val="22"/>
                <w:szCs w:val="22"/>
              </w:rPr>
            </w:pPr>
            <w:r w:rsidRPr="004430A1">
              <w:rPr>
                <w:rFonts w:asciiTheme="majorHAnsi" w:hAnsiTheme="majorHAnsi" w:cstheme="majorHAnsi"/>
                <w:color w:val="000000"/>
                <w:sz w:val="22"/>
                <w:szCs w:val="22"/>
              </w:rPr>
              <w:t>CR 10 (2) (c)</w:t>
            </w:r>
          </w:p>
          <w:p w14:paraId="6743C7BD" w14:textId="1027942E" w:rsidR="00BF30EC" w:rsidRPr="00D71228" w:rsidRDefault="00BF30EC" w:rsidP="00D71228">
            <w:pPr>
              <w:pStyle w:val="ListParagraph"/>
              <w:widowControl w:val="0"/>
              <w:numPr>
                <w:ilvl w:val="0"/>
                <w:numId w:val="6"/>
              </w:numPr>
              <w:autoSpaceDE w:val="0"/>
              <w:autoSpaceDN w:val="0"/>
              <w:spacing w:line="290" w:lineRule="exact"/>
              <w:rPr>
                <w:rFonts w:asciiTheme="majorHAnsi" w:hAnsiTheme="majorHAnsi" w:cstheme="majorHAnsi"/>
                <w:bCs/>
                <w:sz w:val="22"/>
                <w:szCs w:val="22"/>
                <w:lang w:val="en-US" w:eastAsia="en-US"/>
              </w:rPr>
            </w:pPr>
            <w:r w:rsidRPr="00D71228">
              <w:rPr>
                <w:rFonts w:asciiTheme="majorHAnsi" w:hAnsiTheme="majorHAnsi" w:cstheme="majorHAnsi"/>
                <w:color w:val="000000"/>
                <w:sz w:val="22"/>
                <w:szCs w:val="22"/>
              </w:rPr>
              <w:t>GSR 5 (3)</w:t>
            </w:r>
          </w:p>
        </w:tc>
      </w:tr>
      <w:tr w:rsidR="00BF30EC" w:rsidRPr="0069167C" w14:paraId="497724C1" w14:textId="73FE2E45" w:rsidTr="003C5613">
        <w:trPr>
          <w:trHeight w:val="794"/>
        </w:trPr>
        <w:tc>
          <w:tcPr>
            <w:tcW w:w="709" w:type="dxa"/>
          </w:tcPr>
          <w:p w14:paraId="4DFCB6DD" w14:textId="32311CD2" w:rsidR="00BF30EC" w:rsidRPr="00064CF1" w:rsidRDefault="00BF30EC" w:rsidP="00BF30EC">
            <w:pPr>
              <w:pStyle w:val="ListParagraph"/>
              <w:widowControl w:val="0"/>
              <w:numPr>
                <w:ilvl w:val="0"/>
                <w:numId w:val="2"/>
              </w:numPr>
              <w:autoSpaceDE w:val="0"/>
              <w:autoSpaceDN w:val="0"/>
              <w:spacing w:line="290" w:lineRule="exact"/>
              <w:ind w:right="188"/>
              <w:rPr>
                <w:rFonts w:asciiTheme="majorHAnsi" w:hAnsiTheme="majorHAnsi" w:cstheme="majorHAnsi"/>
                <w:sz w:val="22"/>
                <w:szCs w:val="22"/>
              </w:rPr>
            </w:pPr>
          </w:p>
        </w:tc>
        <w:tc>
          <w:tcPr>
            <w:tcW w:w="1830" w:type="dxa"/>
          </w:tcPr>
          <w:p w14:paraId="305269FE" w14:textId="77777777" w:rsidR="00BF30EC" w:rsidRPr="00044C50" w:rsidRDefault="00BF30EC" w:rsidP="00BF30EC">
            <w:pPr>
              <w:widowControl w:val="0"/>
              <w:autoSpaceDE w:val="0"/>
              <w:autoSpaceDN w:val="0"/>
              <w:spacing w:line="259" w:lineRule="auto"/>
              <w:ind w:right="318"/>
              <w:jc w:val="center"/>
              <w:rPr>
                <w:rFonts w:asciiTheme="majorHAnsi" w:hAnsiTheme="majorHAnsi" w:cstheme="majorHAnsi"/>
                <w:b/>
                <w:bCs/>
                <w:sz w:val="22"/>
                <w:szCs w:val="22"/>
                <w:lang w:eastAsia="en-US"/>
              </w:rPr>
            </w:pPr>
            <w:r w:rsidRPr="009B1638">
              <w:rPr>
                <w:rFonts w:asciiTheme="majorHAnsi" w:hAnsiTheme="majorHAnsi" w:cstheme="majorHAnsi"/>
                <w:b/>
                <w:bCs/>
                <w:sz w:val="22"/>
                <w:szCs w:val="22"/>
                <w:lang w:eastAsia="en-US"/>
              </w:rPr>
              <w:t xml:space="preserve">US </w:t>
            </w:r>
            <w:r w:rsidRPr="00044C50">
              <w:rPr>
                <w:rFonts w:asciiTheme="majorHAnsi" w:hAnsiTheme="majorHAnsi" w:cstheme="majorHAnsi"/>
                <w:b/>
                <w:bCs/>
                <w:sz w:val="22"/>
                <w:szCs w:val="22"/>
                <w:lang w:eastAsia="en-US"/>
              </w:rPr>
              <w:t>Not Available</w:t>
            </w:r>
          </w:p>
          <w:p w14:paraId="528E4E02" w14:textId="596C71B1" w:rsidR="00BF30EC" w:rsidRPr="009A786B" w:rsidRDefault="00BF30EC" w:rsidP="00BF30EC">
            <w:pPr>
              <w:widowControl w:val="0"/>
              <w:autoSpaceDE w:val="0"/>
              <w:autoSpaceDN w:val="0"/>
              <w:spacing w:line="259" w:lineRule="auto"/>
              <w:ind w:right="318"/>
              <w:jc w:val="center"/>
              <w:rPr>
                <w:rFonts w:asciiTheme="majorHAnsi" w:hAnsiTheme="majorHAnsi" w:cstheme="majorHAnsi"/>
                <w:b/>
                <w:bCs/>
                <w:sz w:val="22"/>
                <w:szCs w:val="22"/>
                <w:lang w:val="en-US" w:eastAsia="en-US"/>
              </w:rPr>
            </w:pPr>
          </w:p>
        </w:tc>
        <w:tc>
          <w:tcPr>
            <w:tcW w:w="4544" w:type="dxa"/>
            <w:gridSpan w:val="2"/>
          </w:tcPr>
          <w:p w14:paraId="2B6E72BC" w14:textId="77777777" w:rsidR="00BF30EC" w:rsidRPr="002D27B0" w:rsidRDefault="00BF30EC" w:rsidP="002D27B0">
            <w:pPr>
              <w:widowControl w:val="0"/>
              <w:autoSpaceDE w:val="0"/>
              <w:autoSpaceDN w:val="0"/>
              <w:spacing w:line="290" w:lineRule="exact"/>
              <w:ind w:left="360"/>
              <w:rPr>
                <w:rFonts w:asciiTheme="majorHAnsi" w:hAnsiTheme="majorHAnsi" w:cstheme="majorHAnsi"/>
                <w:b/>
                <w:bCs/>
                <w:sz w:val="22"/>
                <w:szCs w:val="22"/>
                <w:lang w:eastAsia="en-US"/>
              </w:rPr>
            </w:pPr>
            <w:r w:rsidRPr="002D27B0">
              <w:rPr>
                <w:rFonts w:asciiTheme="majorHAnsi" w:hAnsiTheme="majorHAnsi" w:cstheme="majorHAnsi"/>
                <w:b/>
                <w:bCs/>
                <w:sz w:val="22"/>
                <w:szCs w:val="22"/>
                <w:lang w:eastAsia="en-US"/>
              </w:rPr>
              <w:t xml:space="preserve">Confined space Planner </w:t>
            </w:r>
          </w:p>
          <w:p w14:paraId="473454C9" w14:textId="77777777" w:rsidR="00BF30EC" w:rsidRPr="002D27B0" w:rsidRDefault="00BF30EC" w:rsidP="002D27B0">
            <w:pPr>
              <w:widowControl w:val="0"/>
              <w:autoSpaceDE w:val="0"/>
              <w:autoSpaceDN w:val="0"/>
              <w:spacing w:line="290" w:lineRule="exact"/>
              <w:ind w:left="360"/>
              <w:rPr>
                <w:rFonts w:asciiTheme="majorHAnsi" w:hAnsiTheme="majorHAnsi" w:cstheme="majorHAnsi"/>
                <w:i/>
                <w:iCs/>
                <w:sz w:val="22"/>
                <w:szCs w:val="22"/>
                <w:lang w:eastAsia="en-US"/>
              </w:rPr>
            </w:pPr>
            <w:r w:rsidRPr="002D27B0">
              <w:rPr>
                <w:rFonts w:asciiTheme="majorHAnsi" w:hAnsiTheme="majorHAnsi" w:cstheme="majorHAnsi"/>
                <w:i/>
                <w:iCs/>
                <w:sz w:val="22"/>
                <w:szCs w:val="22"/>
                <w:lang w:eastAsia="en-US"/>
              </w:rPr>
              <w:t>The focus of the learning in this regulated skills program is on providing the learner an opportunity to develop a site-specific confined space plan for a fall risk environment.</w:t>
            </w:r>
          </w:p>
          <w:p w14:paraId="3DA58F97" w14:textId="77777777" w:rsidR="00BF30EC" w:rsidRDefault="00BF30EC" w:rsidP="002D27B0">
            <w:pPr>
              <w:widowControl w:val="0"/>
              <w:autoSpaceDE w:val="0"/>
              <w:autoSpaceDN w:val="0"/>
              <w:spacing w:line="290" w:lineRule="exact"/>
              <w:ind w:left="134"/>
              <w:rPr>
                <w:rFonts w:asciiTheme="majorHAnsi" w:hAnsiTheme="majorHAnsi" w:cstheme="majorHAnsi"/>
                <w:b/>
                <w:bCs/>
                <w:sz w:val="22"/>
                <w:szCs w:val="22"/>
                <w:lang w:eastAsia="en-US"/>
              </w:rPr>
            </w:pPr>
          </w:p>
          <w:p w14:paraId="13827544" w14:textId="77777777" w:rsidR="00BF30EC" w:rsidRPr="002D27B0" w:rsidRDefault="00BF30EC" w:rsidP="002D27B0">
            <w:pPr>
              <w:widowControl w:val="0"/>
              <w:autoSpaceDE w:val="0"/>
              <w:autoSpaceDN w:val="0"/>
              <w:spacing w:line="290" w:lineRule="exact"/>
              <w:ind w:left="360"/>
              <w:rPr>
                <w:rFonts w:asciiTheme="majorHAnsi" w:hAnsiTheme="majorHAnsi" w:cstheme="majorHAnsi"/>
                <w:lang w:val="en-US" w:eastAsia="en-US"/>
              </w:rPr>
            </w:pPr>
            <w:r w:rsidRPr="002D27B0">
              <w:rPr>
                <w:rFonts w:asciiTheme="majorHAnsi" w:hAnsiTheme="majorHAnsi" w:cstheme="majorHAnsi"/>
                <w:lang w:eastAsia="en-US"/>
              </w:rPr>
              <w:t>Duties of a confined space planner and implementer (KM)</w:t>
            </w:r>
          </w:p>
          <w:p w14:paraId="3853834F" w14:textId="0ED96A47" w:rsidR="00BF30EC" w:rsidRPr="002D27B0" w:rsidRDefault="00BF30EC" w:rsidP="002D27B0">
            <w:pPr>
              <w:widowControl w:val="0"/>
              <w:autoSpaceDE w:val="0"/>
              <w:autoSpaceDN w:val="0"/>
              <w:spacing w:line="259" w:lineRule="auto"/>
              <w:ind w:left="360"/>
              <w:rPr>
                <w:rFonts w:asciiTheme="majorHAnsi" w:hAnsiTheme="majorHAnsi" w:cstheme="majorHAnsi"/>
                <w:sz w:val="22"/>
                <w:szCs w:val="22"/>
              </w:rPr>
            </w:pPr>
            <w:r w:rsidRPr="002D27B0">
              <w:rPr>
                <w:rFonts w:asciiTheme="majorHAnsi" w:hAnsiTheme="majorHAnsi" w:cstheme="majorHAnsi"/>
                <w:lang w:val="en-US" w:eastAsia="en-US"/>
              </w:rPr>
              <w:t>Develop</w:t>
            </w:r>
            <w:r w:rsidRPr="002D27B0">
              <w:rPr>
                <w:rFonts w:asciiTheme="majorHAnsi" w:hAnsiTheme="majorHAnsi" w:cstheme="majorHAnsi"/>
                <w:spacing w:val="-2"/>
                <w:lang w:val="en-US" w:eastAsia="en-US"/>
              </w:rPr>
              <w:t xml:space="preserve"> </w:t>
            </w:r>
            <w:r w:rsidRPr="002D27B0">
              <w:rPr>
                <w:rFonts w:asciiTheme="majorHAnsi" w:hAnsiTheme="majorHAnsi" w:cstheme="majorHAnsi"/>
                <w:lang w:val="en-US" w:eastAsia="en-US"/>
              </w:rPr>
              <w:t>a</w:t>
            </w:r>
            <w:r w:rsidRPr="002D27B0">
              <w:rPr>
                <w:rFonts w:asciiTheme="majorHAnsi" w:hAnsiTheme="majorHAnsi" w:cstheme="majorHAnsi"/>
                <w:spacing w:val="-3"/>
                <w:lang w:val="en-US" w:eastAsia="en-US"/>
              </w:rPr>
              <w:t xml:space="preserve"> </w:t>
            </w:r>
            <w:r w:rsidRPr="002D27B0">
              <w:rPr>
                <w:rFonts w:asciiTheme="majorHAnsi" w:hAnsiTheme="majorHAnsi" w:cstheme="majorHAnsi"/>
                <w:lang w:val="en-US" w:eastAsia="en-US"/>
              </w:rPr>
              <w:t>confined</w:t>
            </w:r>
            <w:r w:rsidRPr="002D27B0">
              <w:rPr>
                <w:rFonts w:asciiTheme="majorHAnsi" w:hAnsiTheme="majorHAnsi" w:cstheme="majorHAnsi"/>
                <w:spacing w:val="-2"/>
                <w:lang w:val="en-US" w:eastAsia="en-US"/>
              </w:rPr>
              <w:t xml:space="preserve"> </w:t>
            </w:r>
            <w:r w:rsidRPr="002D27B0">
              <w:rPr>
                <w:rFonts w:asciiTheme="majorHAnsi" w:hAnsiTheme="majorHAnsi" w:cstheme="majorHAnsi"/>
                <w:lang w:val="en-US" w:eastAsia="en-US"/>
              </w:rPr>
              <w:t>space</w:t>
            </w:r>
            <w:r w:rsidRPr="002D27B0">
              <w:rPr>
                <w:rFonts w:asciiTheme="majorHAnsi" w:hAnsiTheme="majorHAnsi" w:cstheme="majorHAnsi"/>
                <w:spacing w:val="-2"/>
                <w:lang w:val="en-US" w:eastAsia="en-US"/>
              </w:rPr>
              <w:t xml:space="preserve"> </w:t>
            </w:r>
            <w:r w:rsidRPr="002D27B0">
              <w:rPr>
                <w:rFonts w:asciiTheme="majorHAnsi" w:hAnsiTheme="majorHAnsi" w:cstheme="majorHAnsi"/>
                <w:lang w:val="en-US" w:eastAsia="en-US"/>
              </w:rPr>
              <w:t>plan</w:t>
            </w:r>
            <w:r w:rsidRPr="002D27B0">
              <w:rPr>
                <w:rFonts w:asciiTheme="majorHAnsi" w:hAnsiTheme="majorHAnsi" w:cstheme="majorHAnsi"/>
                <w:spacing w:val="-2"/>
                <w:sz w:val="22"/>
                <w:szCs w:val="22"/>
                <w:lang w:val="en-US" w:eastAsia="en-US"/>
              </w:rPr>
              <w:t xml:space="preserve"> (PM)</w:t>
            </w:r>
          </w:p>
        </w:tc>
        <w:tc>
          <w:tcPr>
            <w:tcW w:w="850" w:type="dxa"/>
          </w:tcPr>
          <w:p w14:paraId="76E14CB5" w14:textId="2C3E148F" w:rsidR="00BF30EC" w:rsidRPr="0069167C" w:rsidRDefault="00BF30EC" w:rsidP="00BF30EC">
            <w:pPr>
              <w:widowControl w:val="0"/>
              <w:autoSpaceDE w:val="0"/>
              <w:autoSpaceDN w:val="0"/>
              <w:spacing w:line="290" w:lineRule="exact"/>
              <w:ind w:left="109"/>
              <w:rPr>
                <w:rFonts w:asciiTheme="majorHAnsi" w:hAnsiTheme="majorHAnsi" w:cstheme="majorHAnsi"/>
                <w:sz w:val="22"/>
                <w:szCs w:val="22"/>
                <w:lang w:val="en-US" w:eastAsia="en-US"/>
              </w:rPr>
            </w:pPr>
            <w:r>
              <w:rPr>
                <w:rFonts w:asciiTheme="majorHAnsi" w:hAnsiTheme="majorHAnsi" w:cstheme="majorHAnsi"/>
                <w:sz w:val="22"/>
                <w:szCs w:val="22"/>
                <w:lang w:val="en-US" w:eastAsia="en-US"/>
              </w:rPr>
              <w:t>4</w:t>
            </w:r>
          </w:p>
        </w:tc>
        <w:tc>
          <w:tcPr>
            <w:tcW w:w="851" w:type="dxa"/>
          </w:tcPr>
          <w:p w14:paraId="3C48A1E2" w14:textId="06FEA059" w:rsidR="00BF30EC" w:rsidRPr="003E7D35" w:rsidRDefault="00BF30EC" w:rsidP="00BF30EC">
            <w:pPr>
              <w:widowControl w:val="0"/>
              <w:autoSpaceDE w:val="0"/>
              <w:autoSpaceDN w:val="0"/>
              <w:spacing w:line="290" w:lineRule="exact"/>
              <w:ind w:left="108"/>
              <w:rPr>
                <w:rFonts w:asciiTheme="majorHAnsi" w:hAnsiTheme="majorHAnsi" w:cstheme="majorHAnsi"/>
                <w:bCs/>
                <w:sz w:val="22"/>
                <w:szCs w:val="22"/>
              </w:rPr>
            </w:pPr>
            <w:r w:rsidRPr="003E7D35">
              <w:rPr>
                <w:rFonts w:asciiTheme="majorHAnsi" w:hAnsiTheme="majorHAnsi" w:cstheme="majorHAnsi"/>
                <w:bCs/>
                <w:sz w:val="22"/>
                <w:szCs w:val="22"/>
                <w:lang w:val="en-US" w:eastAsia="en-US"/>
              </w:rPr>
              <w:t>3</w:t>
            </w:r>
          </w:p>
        </w:tc>
        <w:tc>
          <w:tcPr>
            <w:tcW w:w="1984" w:type="dxa"/>
          </w:tcPr>
          <w:p w14:paraId="715A2E3A" w14:textId="77777777" w:rsidR="00BF30EC" w:rsidRPr="004430A1" w:rsidRDefault="00BF30EC" w:rsidP="00D71228">
            <w:pPr>
              <w:pStyle w:val="ListParagraph"/>
              <w:numPr>
                <w:ilvl w:val="0"/>
                <w:numId w:val="6"/>
              </w:numPr>
              <w:autoSpaceDE w:val="0"/>
              <w:autoSpaceDN w:val="0"/>
              <w:adjustRightInd w:val="0"/>
              <w:rPr>
                <w:rFonts w:asciiTheme="majorHAnsi" w:hAnsiTheme="majorHAnsi" w:cstheme="majorHAnsi"/>
                <w:color w:val="000000"/>
                <w:sz w:val="22"/>
                <w:szCs w:val="22"/>
              </w:rPr>
            </w:pPr>
            <w:r w:rsidRPr="004430A1">
              <w:rPr>
                <w:rFonts w:asciiTheme="majorHAnsi" w:hAnsiTheme="majorHAnsi" w:cstheme="majorHAnsi"/>
                <w:color w:val="000000"/>
                <w:sz w:val="22"/>
                <w:szCs w:val="22"/>
              </w:rPr>
              <w:t>GSR  5 (1)</w:t>
            </w:r>
          </w:p>
          <w:p w14:paraId="2BAC543E" w14:textId="77777777" w:rsidR="00BF30EC" w:rsidRPr="004430A1" w:rsidRDefault="00BF30EC" w:rsidP="00D71228">
            <w:pPr>
              <w:pStyle w:val="ListParagraph"/>
              <w:numPr>
                <w:ilvl w:val="0"/>
                <w:numId w:val="6"/>
              </w:numPr>
              <w:autoSpaceDE w:val="0"/>
              <w:autoSpaceDN w:val="0"/>
              <w:adjustRightInd w:val="0"/>
              <w:rPr>
                <w:rFonts w:asciiTheme="majorHAnsi" w:hAnsiTheme="majorHAnsi" w:cstheme="majorHAnsi"/>
                <w:color w:val="000000"/>
                <w:sz w:val="22"/>
                <w:szCs w:val="22"/>
              </w:rPr>
            </w:pPr>
            <w:r w:rsidRPr="004430A1">
              <w:rPr>
                <w:rFonts w:asciiTheme="majorHAnsi" w:hAnsiTheme="majorHAnsi" w:cstheme="majorHAnsi"/>
                <w:color w:val="000000"/>
                <w:sz w:val="22"/>
                <w:szCs w:val="22"/>
              </w:rPr>
              <w:t>CR 9 (1)</w:t>
            </w:r>
          </w:p>
          <w:p w14:paraId="79421535" w14:textId="0D289B07" w:rsidR="00BF30EC" w:rsidRPr="00D71228" w:rsidRDefault="00BF30EC" w:rsidP="00D71228">
            <w:pPr>
              <w:pStyle w:val="ListParagraph"/>
              <w:widowControl w:val="0"/>
              <w:numPr>
                <w:ilvl w:val="0"/>
                <w:numId w:val="6"/>
              </w:numPr>
              <w:autoSpaceDE w:val="0"/>
              <w:autoSpaceDN w:val="0"/>
              <w:spacing w:line="290" w:lineRule="exact"/>
              <w:rPr>
                <w:rFonts w:asciiTheme="majorHAnsi" w:hAnsiTheme="majorHAnsi" w:cstheme="majorHAnsi"/>
                <w:bCs/>
                <w:sz w:val="22"/>
                <w:szCs w:val="22"/>
              </w:rPr>
            </w:pPr>
            <w:r w:rsidRPr="00D71228">
              <w:rPr>
                <w:rFonts w:asciiTheme="majorHAnsi" w:hAnsiTheme="majorHAnsi" w:cstheme="majorHAnsi"/>
                <w:color w:val="000000"/>
                <w:sz w:val="22"/>
                <w:szCs w:val="22"/>
              </w:rPr>
              <w:t>CR 20 (7)</w:t>
            </w:r>
          </w:p>
        </w:tc>
      </w:tr>
      <w:tr w:rsidR="00BF30EC" w:rsidRPr="0069167C" w14:paraId="39436CA9" w14:textId="4696E547" w:rsidTr="003C5613">
        <w:trPr>
          <w:trHeight w:val="794"/>
        </w:trPr>
        <w:tc>
          <w:tcPr>
            <w:tcW w:w="709" w:type="dxa"/>
          </w:tcPr>
          <w:p w14:paraId="68295B18" w14:textId="212B7FEE" w:rsidR="00BF30EC" w:rsidRPr="00064CF1" w:rsidRDefault="00BF30EC" w:rsidP="00BF30EC">
            <w:pPr>
              <w:pStyle w:val="ListParagraph"/>
              <w:widowControl w:val="0"/>
              <w:numPr>
                <w:ilvl w:val="0"/>
                <w:numId w:val="2"/>
              </w:numPr>
              <w:autoSpaceDE w:val="0"/>
              <w:autoSpaceDN w:val="0"/>
              <w:spacing w:line="290" w:lineRule="exact"/>
              <w:ind w:right="188"/>
              <w:rPr>
                <w:rFonts w:asciiTheme="majorHAnsi" w:hAnsiTheme="majorHAnsi" w:cstheme="majorHAnsi"/>
                <w:sz w:val="22"/>
                <w:szCs w:val="22"/>
              </w:rPr>
            </w:pPr>
          </w:p>
        </w:tc>
        <w:tc>
          <w:tcPr>
            <w:tcW w:w="1830" w:type="dxa"/>
          </w:tcPr>
          <w:p w14:paraId="707AC65A" w14:textId="77777777" w:rsidR="00BF30EC" w:rsidRDefault="00BF30EC" w:rsidP="00BF30EC">
            <w:pPr>
              <w:widowControl w:val="0"/>
              <w:autoSpaceDE w:val="0"/>
              <w:autoSpaceDN w:val="0"/>
              <w:spacing w:line="259" w:lineRule="auto"/>
              <w:ind w:right="318"/>
              <w:jc w:val="center"/>
              <w:rPr>
                <w:rFonts w:asciiTheme="majorHAnsi" w:hAnsiTheme="majorHAnsi" w:cstheme="majorHAnsi"/>
                <w:b/>
                <w:bCs/>
                <w:sz w:val="22"/>
                <w:szCs w:val="22"/>
                <w:lang w:val="en-US" w:eastAsia="en-US"/>
              </w:rPr>
            </w:pPr>
            <w:r w:rsidRPr="009A786B">
              <w:rPr>
                <w:rFonts w:asciiTheme="majorHAnsi" w:hAnsiTheme="majorHAnsi" w:cstheme="majorHAnsi"/>
                <w:b/>
                <w:bCs/>
                <w:sz w:val="22"/>
                <w:szCs w:val="22"/>
                <w:lang w:val="en-US" w:eastAsia="en-US"/>
              </w:rPr>
              <w:t>229998</w:t>
            </w:r>
          </w:p>
          <w:p w14:paraId="770E1883" w14:textId="31186953" w:rsidR="00BF30EC" w:rsidRPr="009B1638" w:rsidRDefault="00BF30EC" w:rsidP="00BF30EC">
            <w:pPr>
              <w:widowControl w:val="0"/>
              <w:autoSpaceDE w:val="0"/>
              <w:autoSpaceDN w:val="0"/>
              <w:spacing w:line="259" w:lineRule="auto"/>
              <w:ind w:right="318"/>
              <w:jc w:val="center"/>
              <w:rPr>
                <w:rFonts w:asciiTheme="minorHAnsi" w:hAnsiTheme="minorHAnsi" w:cstheme="minorHAnsi"/>
                <w:sz w:val="16"/>
                <w:szCs w:val="16"/>
                <w:lang w:val="en-US" w:eastAsia="en-US"/>
              </w:rPr>
            </w:pPr>
            <w:r w:rsidRPr="00106A07">
              <w:rPr>
                <w:rFonts w:asciiTheme="minorHAnsi" w:eastAsia="Times New Roman" w:hAnsiTheme="minorHAnsi" w:cstheme="minorHAnsi"/>
                <w:color w:val="000000"/>
                <w:sz w:val="16"/>
                <w:szCs w:val="16"/>
              </w:rPr>
              <w:t>Explain and perform fall arrest techniques when working at height</w:t>
            </w:r>
          </w:p>
        </w:tc>
        <w:tc>
          <w:tcPr>
            <w:tcW w:w="4544" w:type="dxa"/>
            <w:gridSpan w:val="2"/>
          </w:tcPr>
          <w:p w14:paraId="1CC55980" w14:textId="77777777" w:rsidR="00BF30EC" w:rsidRPr="002D27B0" w:rsidRDefault="00BF30EC" w:rsidP="002D27B0">
            <w:pPr>
              <w:widowControl w:val="0"/>
              <w:autoSpaceDE w:val="0"/>
              <w:autoSpaceDN w:val="0"/>
              <w:spacing w:line="259" w:lineRule="auto"/>
              <w:ind w:left="360"/>
              <w:rPr>
                <w:rFonts w:asciiTheme="majorHAnsi" w:hAnsiTheme="majorHAnsi" w:cstheme="majorHAnsi"/>
                <w:b/>
                <w:bCs/>
                <w:sz w:val="22"/>
                <w:szCs w:val="22"/>
              </w:rPr>
            </w:pPr>
            <w:r w:rsidRPr="002D27B0">
              <w:rPr>
                <w:rFonts w:asciiTheme="majorHAnsi" w:hAnsiTheme="majorHAnsi" w:cstheme="majorHAnsi"/>
                <w:b/>
                <w:bCs/>
                <w:sz w:val="22"/>
                <w:szCs w:val="22"/>
              </w:rPr>
              <w:t>Basic Fall arrest operator</w:t>
            </w:r>
          </w:p>
          <w:p w14:paraId="5A07419D" w14:textId="77777777" w:rsidR="00BF30EC" w:rsidRPr="002D27B0" w:rsidRDefault="00BF30EC" w:rsidP="002D27B0">
            <w:pPr>
              <w:widowControl w:val="0"/>
              <w:autoSpaceDE w:val="0"/>
              <w:autoSpaceDN w:val="0"/>
              <w:spacing w:line="259" w:lineRule="auto"/>
              <w:ind w:left="360"/>
              <w:rPr>
                <w:rFonts w:asciiTheme="majorHAnsi" w:hAnsiTheme="majorHAnsi" w:cstheme="majorHAnsi"/>
                <w:i/>
                <w:iCs/>
                <w:sz w:val="22"/>
                <w:szCs w:val="22"/>
              </w:rPr>
            </w:pPr>
            <w:r w:rsidRPr="002D27B0">
              <w:rPr>
                <w:rFonts w:asciiTheme="majorHAnsi" w:hAnsiTheme="majorHAnsi" w:cstheme="majorHAnsi"/>
                <w:i/>
                <w:iCs/>
                <w:sz w:val="22"/>
                <w:szCs w:val="22"/>
              </w:rPr>
              <w:t>The focus of the learning in this regulated skills program is on providing the learner an opportunity to demonstrate practical skills to inspect, assemble, fit and use fall protection equipment, Identify and use engineered anchor points, use fall arrest systems in accordance with safety standards and manage own personal safety in the event of a fall.</w:t>
            </w:r>
          </w:p>
          <w:p w14:paraId="636D1420" w14:textId="77777777" w:rsidR="00BF30EC" w:rsidRDefault="00BF30EC" w:rsidP="002D27B0">
            <w:pPr>
              <w:widowControl w:val="0"/>
              <w:autoSpaceDE w:val="0"/>
              <w:autoSpaceDN w:val="0"/>
              <w:spacing w:line="259" w:lineRule="auto"/>
              <w:ind w:left="134"/>
              <w:rPr>
                <w:rFonts w:asciiTheme="majorHAnsi" w:hAnsiTheme="majorHAnsi" w:cstheme="majorHAnsi"/>
                <w:b/>
                <w:bCs/>
                <w:sz w:val="22"/>
                <w:szCs w:val="22"/>
              </w:rPr>
            </w:pPr>
          </w:p>
          <w:p w14:paraId="6AAA05A3" w14:textId="77777777" w:rsidR="00BF30EC" w:rsidRPr="002D27B0" w:rsidRDefault="00BF30EC" w:rsidP="002D27B0">
            <w:pPr>
              <w:widowControl w:val="0"/>
              <w:autoSpaceDE w:val="0"/>
              <w:autoSpaceDN w:val="0"/>
              <w:spacing w:line="259" w:lineRule="auto"/>
              <w:ind w:left="360"/>
              <w:rPr>
                <w:rFonts w:asciiTheme="majorHAnsi" w:hAnsiTheme="majorHAnsi" w:cstheme="majorHAnsi"/>
              </w:rPr>
            </w:pPr>
            <w:r w:rsidRPr="002D27B0">
              <w:rPr>
                <w:rFonts w:asciiTheme="majorHAnsi" w:hAnsiTheme="majorHAnsi" w:cstheme="majorHAnsi"/>
              </w:rPr>
              <w:t>Principles of fall protection (KM)</w:t>
            </w:r>
          </w:p>
          <w:p w14:paraId="72CF5585" w14:textId="17A71B47" w:rsidR="00BF30EC" w:rsidRPr="002D27B0" w:rsidRDefault="00BF30EC" w:rsidP="002D27B0">
            <w:pPr>
              <w:widowControl w:val="0"/>
              <w:autoSpaceDE w:val="0"/>
              <w:autoSpaceDN w:val="0"/>
              <w:spacing w:line="259" w:lineRule="auto"/>
              <w:ind w:left="360"/>
              <w:rPr>
                <w:rFonts w:asciiTheme="majorHAnsi" w:hAnsiTheme="majorHAnsi" w:cstheme="majorHAnsi"/>
                <w:sz w:val="22"/>
                <w:szCs w:val="22"/>
              </w:rPr>
            </w:pPr>
            <w:r w:rsidRPr="002D27B0">
              <w:rPr>
                <w:rFonts w:asciiTheme="majorHAnsi" w:hAnsiTheme="majorHAnsi" w:cstheme="majorHAnsi"/>
              </w:rPr>
              <w:t>Perform fall protection activities (PM)</w:t>
            </w:r>
          </w:p>
        </w:tc>
        <w:tc>
          <w:tcPr>
            <w:tcW w:w="850" w:type="dxa"/>
          </w:tcPr>
          <w:p w14:paraId="1710B9F1" w14:textId="030E8F2B" w:rsidR="00BF30EC" w:rsidRPr="0069167C" w:rsidRDefault="00BF30EC" w:rsidP="00BF30EC">
            <w:pPr>
              <w:widowControl w:val="0"/>
              <w:autoSpaceDE w:val="0"/>
              <w:autoSpaceDN w:val="0"/>
              <w:spacing w:line="290" w:lineRule="exact"/>
              <w:ind w:left="109"/>
              <w:rPr>
                <w:rFonts w:asciiTheme="majorHAnsi" w:hAnsiTheme="majorHAnsi" w:cstheme="majorHAnsi"/>
                <w:sz w:val="22"/>
                <w:szCs w:val="22"/>
                <w:lang w:val="en-US" w:eastAsia="en-US"/>
              </w:rPr>
            </w:pPr>
            <w:r w:rsidRPr="0069167C">
              <w:rPr>
                <w:rFonts w:asciiTheme="majorHAnsi" w:hAnsiTheme="majorHAnsi" w:cstheme="majorHAnsi"/>
                <w:sz w:val="22"/>
                <w:szCs w:val="22"/>
              </w:rPr>
              <w:t>2</w:t>
            </w:r>
          </w:p>
        </w:tc>
        <w:tc>
          <w:tcPr>
            <w:tcW w:w="851" w:type="dxa"/>
          </w:tcPr>
          <w:p w14:paraId="77BA184E" w14:textId="2030CC7F" w:rsidR="00BF30EC" w:rsidRPr="003E7D35" w:rsidRDefault="00BF30EC" w:rsidP="00BF30EC">
            <w:pPr>
              <w:widowControl w:val="0"/>
              <w:autoSpaceDE w:val="0"/>
              <w:autoSpaceDN w:val="0"/>
              <w:spacing w:line="290" w:lineRule="exact"/>
              <w:ind w:left="108"/>
              <w:rPr>
                <w:rFonts w:asciiTheme="majorHAnsi" w:hAnsiTheme="majorHAnsi" w:cstheme="majorHAnsi"/>
                <w:bCs/>
                <w:sz w:val="22"/>
                <w:szCs w:val="22"/>
              </w:rPr>
            </w:pPr>
            <w:r w:rsidRPr="003E7D35">
              <w:rPr>
                <w:rFonts w:asciiTheme="majorHAnsi" w:hAnsiTheme="majorHAnsi" w:cstheme="majorHAnsi"/>
                <w:bCs/>
                <w:sz w:val="22"/>
                <w:szCs w:val="22"/>
              </w:rPr>
              <w:t>1</w:t>
            </w:r>
          </w:p>
        </w:tc>
        <w:tc>
          <w:tcPr>
            <w:tcW w:w="1984" w:type="dxa"/>
          </w:tcPr>
          <w:p w14:paraId="0B21E421" w14:textId="77777777" w:rsidR="00BF30EC" w:rsidRPr="004430A1" w:rsidRDefault="00BF30EC" w:rsidP="00D71228">
            <w:pPr>
              <w:pStyle w:val="ListParagraph"/>
              <w:numPr>
                <w:ilvl w:val="0"/>
                <w:numId w:val="6"/>
              </w:numPr>
              <w:autoSpaceDE w:val="0"/>
              <w:autoSpaceDN w:val="0"/>
              <w:adjustRightInd w:val="0"/>
              <w:rPr>
                <w:rFonts w:asciiTheme="majorHAnsi" w:hAnsiTheme="majorHAnsi" w:cstheme="majorHAnsi"/>
                <w:sz w:val="22"/>
                <w:szCs w:val="22"/>
              </w:rPr>
            </w:pPr>
            <w:r w:rsidRPr="004430A1">
              <w:rPr>
                <w:rFonts w:asciiTheme="majorHAnsi" w:hAnsiTheme="majorHAnsi" w:cstheme="majorHAnsi"/>
                <w:color w:val="000000"/>
                <w:sz w:val="22"/>
                <w:szCs w:val="22"/>
              </w:rPr>
              <w:t>CR 9 (3)</w:t>
            </w:r>
          </w:p>
          <w:p w14:paraId="25E6AE1C" w14:textId="2E397E1C" w:rsidR="00BF30EC" w:rsidRPr="00D71228" w:rsidRDefault="00BF30EC" w:rsidP="00D71228">
            <w:pPr>
              <w:pStyle w:val="ListParagraph"/>
              <w:widowControl w:val="0"/>
              <w:numPr>
                <w:ilvl w:val="0"/>
                <w:numId w:val="6"/>
              </w:numPr>
              <w:autoSpaceDE w:val="0"/>
              <w:autoSpaceDN w:val="0"/>
              <w:spacing w:line="290" w:lineRule="exact"/>
              <w:rPr>
                <w:rFonts w:asciiTheme="majorHAnsi" w:hAnsiTheme="majorHAnsi" w:cstheme="majorHAnsi"/>
                <w:bCs/>
                <w:sz w:val="22"/>
                <w:szCs w:val="22"/>
              </w:rPr>
            </w:pPr>
            <w:r w:rsidRPr="00D71228">
              <w:rPr>
                <w:rFonts w:asciiTheme="majorHAnsi" w:hAnsiTheme="majorHAnsi" w:cstheme="majorHAnsi"/>
                <w:color w:val="000000"/>
                <w:sz w:val="22"/>
                <w:szCs w:val="22"/>
              </w:rPr>
              <w:t>CR 10 (2) (c)</w:t>
            </w:r>
          </w:p>
        </w:tc>
      </w:tr>
      <w:tr w:rsidR="00BF30EC" w:rsidRPr="0069167C" w14:paraId="1ABBBED5" w14:textId="3C8D0358" w:rsidTr="003C5613">
        <w:trPr>
          <w:trHeight w:val="794"/>
        </w:trPr>
        <w:tc>
          <w:tcPr>
            <w:tcW w:w="709" w:type="dxa"/>
          </w:tcPr>
          <w:p w14:paraId="18138C96" w14:textId="1CD7868F" w:rsidR="00BF30EC" w:rsidRPr="00064CF1" w:rsidRDefault="00BF30EC" w:rsidP="00BF30EC">
            <w:pPr>
              <w:pStyle w:val="ListParagraph"/>
              <w:widowControl w:val="0"/>
              <w:numPr>
                <w:ilvl w:val="0"/>
                <w:numId w:val="2"/>
              </w:numPr>
              <w:autoSpaceDE w:val="0"/>
              <w:autoSpaceDN w:val="0"/>
              <w:spacing w:line="290" w:lineRule="exact"/>
              <w:ind w:right="188"/>
              <w:rPr>
                <w:rFonts w:asciiTheme="majorHAnsi" w:hAnsiTheme="majorHAnsi" w:cstheme="majorHAnsi"/>
                <w:sz w:val="22"/>
                <w:szCs w:val="22"/>
              </w:rPr>
            </w:pPr>
          </w:p>
        </w:tc>
        <w:tc>
          <w:tcPr>
            <w:tcW w:w="1830" w:type="dxa"/>
          </w:tcPr>
          <w:p w14:paraId="37786B88" w14:textId="77777777" w:rsidR="00BF30EC" w:rsidRDefault="00BF30EC" w:rsidP="00BF30EC">
            <w:pPr>
              <w:widowControl w:val="0"/>
              <w:autoSpaceDE w:val="0"/>
              <w:autoSpaceDN w:val="0"/>
              <w:spacing w:line="259" w:lineRule="auto"/>
              <w:ind w:right="318"/>
              <w:jc w:val="center"/>
              <w:rPr>
                <w:rFonts w:asciiTheme="majorHAnsi" w:hAnsiTheme="majorHAnsi" w:cstheme="majorHAnsi"/>
                <w:b/>
                <w:bCs/>
                <w:sz w:val="22"/>
                <w:szCs w:val="22"/>
              </w:rPr>
            </w:pPr>
            <w:r w:rsidRPr="009A786B">
              <w:rPr>
                <w:rFonts w:asciiTheme="majorHAnsi" w:hAnsiTheme="majorHAnsi" w:cstheme="majorHAnsi"/>
                <w:b/>
                <w:bCs/>
                <w:sz w:val="22"/>
                <w:szCs w:val="22"/>
              </w:rPr>
              <w:t>229995</w:t>
            </w:r>
          </w:p>
          <w:p w14:paraId="7C9072B1" w14:textId="21C1FF93" w:rsidR="00BF30EC" w:rsidRPr="00891493" w:rsidRDefault="00BF30EC" w:rsidP="00BF30EC">
            <w:pPr>
              <w:widowControl w:val="0"/>
              <w:autoSpaceDE w:val="0"/>
              <w:autoSpaceDN w:val="0"/>
              <w:spacing w:line="259" w:lineRule="auto"/>
              <w:ind w:left="108" w:right="318"/>
              <w:jc w:val="center"/>
              <w:rPr>
                <w:rFonts w:asciiTheme="majorHAnsi" w:hAnsiTheme="majorHAnsi" w:cstheme="majorHAnsi"/>
                <w:b/>
                <w:sz w:val="22"/>
                <w:szCs w:val="22"/>
                <w:lang w:val="en-US" w:eastAsia="en-US"/>
              </w:rPr>
            </w:pPr>
            <w:r w:rsidRPr="009B1638">
              <w:rPr>
                <w:rFonts w:asciiTheme="minorHAnsi" w:hAnsiTheme="minorHAnsi" w:cstheme="minorHAnsi"/>
                <w:sz w:val="16"/>
                <w:szCs w:val="16"/>
                <w:lang w:val="en-US" w:eastAsia="en-US"/>
              </w:rPr>
              <w:t>Install, use and perform basic rescues from fall arrest systems and implement the fall protection plan</w:t>
            </w:r>
          </w:p>
        </w:tc>
        <w:tc>
          <w:tcPr>
            <w:tcW w:w="4544" w:type="dxa"/>
            <w:gridSpan w:val="2"/>
          </w:tcPr>
          <w:p w14:paraId="1AB16A44" w14:textId="77777777" w:rsidR="00BF30EC" w:rsidRDefault="00BF30EC" w:rsidP="002D27B0">
            <w:pPr>
              <w:pStyle w:val="TableParagraph"/>
              <w:spacing w:before="8" w:line="240" w:lineRule="auto"/>
              <w:ind w:left="360"/>
              <w:rPr>
                <w:rFonts w:asciiTheme="majorHAnsi" w:hAnsiTheme="majorHAnsi" w:cstheme="majorHAnsi"/>
                <w:lang w:val="en-ZA"/>
              </w:rPr>
            </w:pPr>
            <w:r w:rsidRPr="009A786B">
              <w:rPr>
                <w:rFonts w:asciiTheme="majorHAnsi" w:hAnsiTheme="majorHAnsi" w:cstheme="majorHAnsi"/>
                <w:b/>
                <w:bCs/>
                <w:lang w:val="en-ZA"/>
              </w:rPr>
              <w:t>Fall Arrest Technician</w:t>
            </w:r>
            <w:r>
              <w:rPr>
                <w:rFonts w:asciiTheme="majorHAnsi" w:hAnsiTheme="majorHAnsi" w:cstheme="majorHAnsi"/>
                <w:lang w:val="en-ZA"/>
              </w:rPr>
              <w:t xml:space="preserve"> </w:t>
            </w:r>
          </w:p>
          <w:p w14:paraId="23466EA6" w14:textId="77777777" w:rsidR="00BF30EC" w:rsidRPr="00785BF7" w:rsidRDefault="00BF30EC" w:rsidP="002D27B0">
            <w:pPr>
              <w:pStyle w:val="TableParagraph"/>
              <w:spacing w:before="8" w:line="240" w:lineRule="auto"/>
              <w:ind w:left="360"/>
              <w:rPr>
                <w:rFonts w:asciiTheme="majorHAnsi" w:hAnsiTheme="majorHAnsi" w:cstheme="majorHAnsi"/>
                <w:i/>
                <w:iCs/>
                <w:lang w:val="en-ZA"/>
              </w:rPr>
            </w:pPr>
            <w:r w:rsidRPr="00785BF7">
              <w:rPr>
                <w:rFonts w:asciiTheme="majorHAnsi" w:hAnsiTheme="majorHAnsi" w:cstheme="majorHAnsi"/>
                <w:i/>
                <w:iCs/>
                <w:lang w:val="en-ZA"/>
              </w:rPr>
              <w:t xml:space="preserve">The focus of the learning in this </w:t>
            </w:r>
            <w:r>
              <w:rPr>
                <w:rFonts w:asciiTheme="majorHAnsi" w:hAnsiTheme="majorHAnsi" w:cstheme="majorHAnsi"/>
                <w:i/>
                <w:iCs/>
                <w:lang w:val="en-ZA"/>
              </w:rPr>
              <w:t>regulated skills program</w:t>
            </w:r>
            <w:r w:rsidRPr="00785BF7">
              <w:rPr>
                <w:rFonts w:asciiTheme="majorHAnsi" w:hAnsiTheme="majorHAnsi" w:cstheme="majorHAnsi"/>
                <w:i/>
                <w:iCs/>
                <w:lang w:val="en-ZA"/>
              </w:rPr>
              <w:t xml:space="preserve"> is on providing the learner an opportunity to demonstrate practical skills to implement a rescue plan as per the fall protection plan, install temporary horizontal and vertical lifelines and perform basic fall arrest rescues.</w:t>
            </w:r>
          </w:p>
          <w:p w14:paraId="600F95C4" w14:textId="77777777" w:rsidR="00BF30EC" w:rsidRDefault="00BF30EC" w:rsidP="002D27B0">
            <w:pPr>
              <w:pStyle w:val="TableParagraph"/>
              <w:spacing w:before="8" w:line="240" w:lineRule="auto"/>
              <w:ind w:left="134"/>
              <w:rPr>
                <w:rFonts w:asciiTheme="majorHAnsi" w:hAnsiTheme="majorHAnsi" w:cstheme="majorHAnsi"/>
                <w:lang w:val="en-ZA"/>
              </w:rPr>
            </w:pPr>
          </w:p>
          <w:p w14:paraId="50F17AA3" w14:textId="77777777" w:rsidR="00BF30EC" w:rsidRPr="00E9212E" w:rsidRDefault="00BF30EC" w:rsidP="002D27B0">
            <w:pPr>
              <w:pStyle w:val="TableParagraph"/>
              <w:spacing w:before="8" w:line="240" w:lineRule="auto"/>
              <w:ind w:left="360"/>
              <w:rPr>
                <w:rFonts w:asciiTheme="majorHAnsi" w:hAnsiTheme="majorHAnsi" w:cstheme="majorHAnsi"/>
                <w:sz w:val="20"/>
                <w:szCs w:val="20"/>
              </w:rPr>
            </w:pPr>
            <w:r w:rsidRPr="00E9212E">
              <w:rPr>
                <w:rFonts w:asciiTheme="majorHAnsi" w:hAnsiTheme="majorHAnsi" w:cstheme="majorHAnsi"/>
                <w:sz w:val="20"/>
                <w:szCs w:val="20"/>
                <w:lang w:val="en-ZA"/>
              </w:rPr>
              <w:t>Principles of basic fall arrest rescues (KM)</w:t>
            </w:r>
          </w:p>
          <w:p w14:paraId="4C8CFBE4" w14:textId="5AFA9169" w:rsidR="00BF30EC" w:rsidRPr="002D27B0" w:rsidRDefault="00BF30EC" w:rsidP="002D27B0">
            <w:pPr>
              <w:widowControl w:val="0"/>
              <w:autoSpaceDE w:val="0"/>
              <w:autoSpaceDN w:val="0"/>
              <w:spacing w:line="259" w:lineRule="auto"/>
              <w:ind w:left="360"/>
              <w:rPr>
                <w:rFonts w:asciiTheme="majorHAnsi" w:hAnsiTheme="majorHAnsi" w:cstheme="majorHAnsi"/>
                <w:sz w:val="22"/>
                <w:szCs w:val="22"/>
                <w:lang w:val="en-US" w:eastAsia="en-US"/>
              </w:rPr>
            </w:pPr>
            <w:r w:rsidRPr="002D27B0">
              <w:rPr>
                <w:rFonts w:asciiTheme="majorHAnsi" w:hAnsiTheme="majorHAnsi" w:cstheme="majorHAnsi"/>
              </w:rPr>
              <w:t>Perform basic fall arrest rescues and install temporary lifelines (PM)</w:t>
            </w:r>
          </w:p>
        </w:tc>
        <w:tc>
          <w:tcPr>
            <w:tcW w:w="850" w:type="dxa"/>
          </w:tcPr>
          <w:p w14:paraId="57A842F4" w14:textId="4EF9DE05" w:rsidR="00BF30EC" w:rsidRPr="0069167C" w:rsidRDefault="00BF30EC" w:rsidP="00BF30EC">
            <w:pPr>
              <w:widowControl w:val="0"/>
              <w:autoSpaceDE w:val="0"/>
              <w:autoSpaceDN w:val="0"/>
              <w:spacing w:line="290" w:lineRule="exact"/>
              <w:ind w:left="109"/>
              <w:rPr>
                <w:rFonts w:asciiTheme="majorHAnsi" w:hAnsiTheme="majorHAnsi" w:cstheme="majorHAnsi"/>
                <w:sz w:val="22"/>
                <w:szCs w:val="22"/>
                <w:lang w:val="en-US" w:eastAsia="en-US"/>
              </w:rPr>
            </w:pPr>
            <w:r w:rsidRPr="0069167C">
              <w:rPr>
                <w:rFonts w:asciiTheme="majorHAnsi" w:hAnsiTheme="majorHAnsi" w:cstheme="majorHAnsi"/>
                <w:sz w:val="22"/>
                <w:szCs w:val="22"/>
              </w:rPr>
              <w:t>3</w:t>
            </w:r>
          </w:p>
        </w:tc>
        <w:tc>
          <w:tcPr>
            <w:tcW w:w="851" w:type="dxa"/>
          </w:tcPr>
          <w:p w14:paraId="6D1D5E68" w14:textId="0F2A157E" w:rsidR="00BF30EC" w:rsidRPr="003E7D35" w:rsidRDefault="00BF30EC" w:rsidP="00BF30EC">
            <w:pPr>
              <w:widowControl w:val="0"/>
              <w:autoSpaceDE w:val="0"/>
              <w:autoSpaceDN w:val="0"/>
              <w:spacing w:line="290" w:lineRule="exact"/>
              <w:ind w:left="108"/>
              <w:rPr>
                <w:rFonts w:asciiTheme="majorHAnsi" w:hAnsiTheme="majorHAnsi" w:cstheme="majorHAnsi"/>
                <w:bCs/>
                <w:sz w:val="22"/>
                <w:szCs w:val="22"/>
              </w:rPr>
            </w:pPr>
            <w:r w:rsidRPr="003E7D35">
              <w:rPr>
                <w:rFonts w:asciiTheme="majorHAnsi" w:hAnsiTheme="majorHAnsi" w:cstheme="majorHAnsi"/>
                <w:bCs/>
                <w:sz w:val="22"/>
                <w:szCs w:val="22"/>
              </w:rPr>
              <w:t>2</w:t>
            </w:r>
          </w:p>
        </w:tc>
        <w:tc>
          <w:tcPr>
            <w:tcW w:w="1984" w:type="dxa"/>
          </w:tcPr>
          <w:p w14:paraId="5C874682" w14:textId="77777777" w:rsidR="00BF30EC" w:rsidRPr="004430A1" w:rsidRDefault="00BF30EC" w:rsidP="00D71228">
            <w:pPr>
              <w:pStyle w:val="ListParagraph"/>
              <w:numPr>
                <w:ilvl w:val="0"/>
                <w:numId w:val="6"/>
              </w:numPr>
              <w:spacing w:after="28" w:line="252" w:lineRule="auto"/>
              <w:rPr>
                <w:rFonts w:asciiTheme="majorHAnsi" w:hAnsiTheme="majorHAnsi" w:cstheme="majorHAnsi"/>
                <w:sz w:val="22"/>
                <w:szCs w:val="22"/>
              </w:rPr>
            </w:pPr>
            <w:r w:rsidRPr="004430A1">
              <w:rPr>
                <w:rFonts w:asciiTheme="majorHAnsi" w:hAnsiTheme="majorHAnsi" w:cstheme="majorHAnsi"/>
                <w:sz w:val="22"/>
                <w:szCs w:val="22"/>
              </w:rPr>
              <w:t>CR</w:t>
            </w:r>
            <w:r>
              <w:rPr>
                <w:rFonts w:asciiTheme="majorHAnsi" w:hAnsiTheme="majorHAnsi" w:cstheme="majorHAnsi"/>
                <w:sz w:val="22"/>
                <w:szCs w:val="22"/>
              </w:rPr>
              <w:t xml:space="preserve"> </w:t>
            </w:r>
            <w:r w:rsidRPr="004430A1">
              <w:rPr>
                <w:rFonts w:asciiTheme="majorHAnsi" w:hAnsiTheme="majorHAnsi" w:cstheme="majorHAnsi"/>
                <w:sz w:val="22"/>
                <w:szCs w:val="22"/>
              </w:rPr>
              <w:t>10 (1) (a)</w:t>
            </w:r>
          </w:p>
          <w:p w14:paraId="4CA8CADC" w14:textId="77777777" w:rsidR="00BF30EC" w:rsidRPr="004430A1" w:rsidRDefault="00BF30EC" w:rsidP="00D71228">
            <w:pPr>
              <w:pStyle w:val="ListParagraph"/>
              <w:numPr>
                <w:ilvl w:val="0"/>
                <w:numId w:val="6"/>
              </w:numPr>
              <w:spacing w:after="28" w:line="252" w:lineRule="auto"/>
              <w:rPr>
                <w:rFonts w:asciiTheme="majorHAnsi" w:hAnsiTheme="majorHAnsi" w:cstheme="majorHAnsi"/>
                <w:sz w:val="22"/>
                <w:szCs w:val="22"/>
              </w:rPr>
            </w:pPr>
            <w:r w:rsidRPr="004430A1">
              <w:rPr>
                <w:rFonts w:asciiTheme="majorHAnsi" w:hAnsiTheme="majorHAnsi" w:cstheme="majorHAnsi"/>
                <w:sz w:val="22"/>
                <w:szCs w:val="22"/>
              </w:rPr>
              <w:t>CR</w:t>
            </w:r>
            <w:r>
              <w:rPr>
                <w:rFonts w:asciiTheme="majorHAnsi" w:hAnsiTheme="majorHAnsi" w:cstheme="majorHAnsi"/>
                <w:sz w:val="22"/>
                <w:szCs w:val="22"/>
              </w:rPr>
              <w:t xml:space="preserve"> </w:t>
            </w:r>
            <w:r w:rsidRPr="004430A1">
              <w:rPr>
                <w:rFonts w:asciiTheme="majorHAnsi" w:hAnsiTheme="majorHAnsi" w:cstheme="majorHAnsi"/>
                <w:sz w:val="22"/>
                <w:szCs w:val="22"/>
              </w:rPr>
              <w:t>10 (2) (c)</w:t>
            </w:r>
          </w:p>
          <w:p w14:paraId="08C62B60" w14:textId="027B2767" w:rsidR="00BF30EC" w:rsidRPr="00D71228" w:rsidRDefault="00BF30EC" w:rsidP="00D71228">
            <w:pPr>
              <w:pStyle w:val="ListParagraph"/>
              <w:widowControl w:val="0"/>
              <w:numPr>
                <w:ilvl w:val="0"/>
                <w:numId w:val="6"/>
              </w:numPr>
              <w:autoSpaceDE w:val="0"/>
              <w:autoSpaceDN w:val="0"/>
              <w:spacing w:line="290" w:lineRule="exact"/>
              <w:rPr>
                <w:rFonts w:asciiTheme="majorHAnsi" w:hAnsiTheme="majorHAnsi" w:cstheme="majorHAnsi"/>
                <w:bCs/>
                <w:sz w:val="22"/>
                <w:szCs w:val="22"/>
              </w:rPr>
            </w:pPr>
            <w:r w:rsidRPr="00D71228">
              <w:rPr>
                <w:rFonts w:asciiTheme="majorHAnsi" w:hAnsiTheme="majorHAnsi" w:cstheme="majorHAnsi"/>
                <w:sz w:val="22"/>
                <w:szCs w:val="22"/>
              </w:rPr>
              <w:t>CR 10 (2) (e)</w:t>
            </w:r>
          </w:p>
        </w:tc>
      </w:tr>
      <w:tr w:rsidR="00BF30EC" w:rsidRPr="0069167C" w14:paraId="375CAF7A" w14:textId="5B52C43B" w:rsidTr="003C5613">
        <w:trPr>
          <w:trHeight w:val="794"/>
        </w:trPr>
        <w:tc>
          <w:tcPr>
            <w:tcW w:w="709" w:type="dxa"/>
          </w:tcPr>
          <w:p w14:paraId="7D335488" w14:textId="1351DF2A" w:rsidR="00BF30EC" w:rsidRPr="00064CF1" w:rsidRDefault="00BF30EC" w:rsidP="00BF30EC">
            <w:pPr>
              <w:pStyle w:val="ListParagraph"/>
              <w:widowControl w:val="0"/>
              <w:numPr>
                <w:ilvl w:val="0"/>
                <w:numId w:val="2"/>
              </w:numPr>
              <w:autoSpaceDE w:val="0"/>
              <w:autoSpaceDN w:val="0"/>
              <w:spacing w:line="290" w:lineRule="exact"/>
              <w:ind w:right="188"/>
              <w:rPr>
                <w:rFonts w:asciiTheme="majorHAnsi" w:hAnsiTheme="majorHAnsi" w:cstheme="majorHAnsi"/>
                <w:sz w:val="22"/>
                <w:szCs w:val="22"/>
                <w:lang w:val="en-US" w:eastAsia="en-US"/>
              </w:rPr>
            </w:pPr>
          </w:p>
        </w:tc>
        <w:tc>
          <w:tcPr>
            <w:tcW w:w="1830" w:type="dxa"/>
          </w:tcPr>
          <w:p w14:paraId="17E1E806" w14:textId="77777777" w:rsidR="00BF30EC" w:rsidRDefault="00BF30EC" w:rsidP="00BF30EC">
            <w:pPr>
              <w:widowControl w:val="0"/>
              <w:autoSpaceDE w:val="0"/>
              <w:autoSpaceDN w:val="0"/>
              <w:spacing w:line="259" w:lineRule="auto"/>
              <w:ind w:left="108" w:right="318"/>
              <w:jc w:val="center"/>
              <w:rPr>
                <w:rFonts w:asciiTheme="majorHAnsi" w:hAnsiTheme="majorHAnsi" w:cstheme="majorHAnsi"/>
                <w:b/>
                <w:sz w:val="22"/>
                <w:szCs w:val="22"/>
              </w:rPr>
            </w:pPr>
            <w:r w:rsidRPr="00891493">
              <w:rPr>
                <w:rFonts w:asciiTheme="majorHAnsi" w:hAnsiTheme="majorHAnsi" w:cstheme="majorHAnsi"/>
                <w:b/>
                <w:sz w:val="22"/>
                <w:szCs w:val="22"/>
              </w:rPr>
              <w:t>229999</w:t>
            </w:r>
          </w:p>
          <w:p w14:paraId="75B7333B" w14:textId="508EFBF4" w:rsidR="00BF30EC" w:rsidRPr="00891493" w:rsidRDefault="00BF30EC" w:rsidP="00BF30EC">
            <w:pPr>
              <w:widowControl w:val="0"/>
              <w:autoSpaceDE w:val="0"/>
              <w:autoSpaceDN w:val="0"/>
              <w:spacing w:line="259" w:lineRule="auto"/>
              <w:ind w:left="108" w:right="318"/>
              <w:jc w:val="center"/>
              <w:rPr>
                <w:rFonts w:asciiTheme="majorHAnsi" w:hAnsiTheme="majorHAnsi" w:cstheme="majorHAnsi"/>
                <w:b/>
                <w:sz w:val="22"/>
                <w:szCs w:val="22"/>
                <w:lang w:val="en-US" w:eastAsia="en-US"/>
              </w:rPr>
            </w:pPr>
            <w:r w:rsidRPr="00106A07">
              <w:rPr>
                <w:rFonts w:asciiTheme="minorHAnsi" w:hAnsiTheme="minorHAnsi" w:cstheme="minorHAnsi"/>
                <w:color w:val="000000"/>
                <w:sz w:val="16"/>
                <w:szCs w:val="16"/>
              </w:rPr>
              <w:t>Perform a range of advanced fall arrest rescues</w:t>
            </w:r>
          </w:p>
        </w:tc>
        <w:tc>
          <w:tcPr>
            <w:tcW w:w="4544" w:type="dxa"/>
            <w:gridSpan w:val="2"/>
          </w:tcPr>
          <w:p w14:paraId="697FF167" w14:textId="77777777" w:rsidR="00BF30EC" w:rsidRDefault="00BF30EC" w:rsidP="002D27B0">
            <w:pPr>
              <w:pStyle w:val="TableParagraph"/>
              <w:spacing w:before="8" w:line="240" w:lineRule="auto"/>
              <w:ind w:left="360"/>
              <w:rPr>
                <w:rFonts w:asciiTheme="majorHAnsi" w:hAnsiTheme="majorHAnsi" w:cstheme="majorHAnsi"/>
                <w:b/>
                <w:lang w:val="en-ZA"/>
              </w:rPr>
            </w:pPr>
            <w:r w:rsidRPr="00891493">
              <w:rPr>
                <w:rFonts w:asciiTheme="majorHAnsi" w:hAnsiTheme="majorHAnsi" w:cstheme="majorHAnsi"/>
                <w:b/>
                <w:lang w:val="en-ZA"/>
              </w:rPr>
              <w:t>Advanced Fall Arrest Rescuer</w:t>
            </w:r>
          </w:p>
          <w:p w14:paraId="6C5CDB0D" w14:textId="77777777" w:rsidR="00BF30EC" w:rsidRPr="00925021" w:rsidRDefault="00BF30EC" w:rsidP="002D27B0">
            <w:pPr>
              <w:pStyle w:val="TableParagraph"/>
              <w:spacing w:before="8" w:line="240" w:lineRule="auto"/>
              <w:ind w:left="360"/>
              <w:rPr>
                <w:rFonts w:asciiTheme="majorHAnsi" w:hAnsiTheme="majorHAnsi" w:cstheme="majorHAnsi"/>
                <w:bCs/>
                <w:i/>
                <w:iCs/>
                <w:lang w:val="en-ZA"/>
              </w:rPr>
            </w:pPr>
            <w:r w:rsidRPr="00925021">
              <w:rPr>
                <w:rFonts w:asciiTheme="majorHAnsi" w:hAnsiTheme="majorHAnsi" w:cstheme="majorHAnsi"/>
                <w:bCs/>
                <w:i/>
                <w:iCs/>
                <w:lang w:val="en-ZA"/>
              </w:rPr>
              <w:t xml:space="preserve">The focus of the learning in this </w:t>
            </w:r>
            <w:r>
              <w:rPr>
                <w:rFonts w:asciiTheme="majorHAnsi" w:hAnsiTheme="majorHAnsi" w:cstheme="majorHAnsi"/>
                <w:bCs/>
                <w:i/>
                <w:iCs/>
                <w:lang w:val="en-ZA"/>
              </w:rPr>
              <w:t>regulated skills program</w:t>
            </w:r>
            <w:r w:rsidRPr="00925021">
              <w:rPr>
                <w:rFonts w:asciiTheme="majorHAnsi" w:hAnsiTheme="majorHAnsi" w:cstheme="majorHAnsi"/>
                <w:bCs/>
                <w:i/>
                <w:iCs/>
                <w:lang w:val="en-ZA"/>
              </w:rPr>
              <w:t xml:space="preserve"> is on providing the learner an opportunity to demonstrate practical skills to install retrieval systems and perform advanced </w:t>
            </w:r>
            <w:r w:rsidRPr="00925021">
              <w:rPr>
                <w:rFonts w:asciiTheme="majorHAnsi" w:hAnsiTheme="majorHAnsi" w:cstheme="majorHAnsi"/>
                <w:bCs/>
                <w:i/>
                <w:iCs/>
                <w:lang w:val="en-ZA"/>
              </w:rPr>
              <w:lastRenderedPageBreak/>
              <w:t xml:space="preserve">fall arrest rescues. The purpose of this </w:t>
            </w:r>
            <w:r>
              <w:rPr>
                <w:rFonts w:asciiTheme="majorHAnsi" w:hAnsiTheme="majorHAnsi" w:cstheme="majorHAnsi"/>
                <w:bCs/>
                <w:i/>
                <w:iCs/>
                <w:lang w:val="en-ZA"/>
              </w:rPr>
              <w:t>regulated skills program</w:t>
            </w:r>
            <w:r w:rsidRPr="00925021">
              <w:rPr>
                <w:rFonts w:asciiTheme="majorHAnsi" w:hAnsiTheme="majorHAnsi" w:cstheme="majorHAnsi"/>
                <w:bCs/>
                <w:i/>
                <w:iCs/>
                <w:lang w:val="en-ZA"/>
              </w:rPr>
              <w:t xml:space="preserve"> is for a learner to perform advanced fall arrest rescues and does not qualify a learner to perform industrial rope access work.</w:t>
            </w:r>
          </w:p>
          <w:p w14:paraId="414C6B5F" w14:textId="77777777" w:rsidR="00BF30EC" w:rsidRPr="00891493" w:rsidRDefault="00BF30EC" w:rsidP="002D27B0">
            <w:pPr>
              <w:pStyle w:val="TableParagraph"/>
              <w:spacing w:before="8" w:line="240" w:lineRule="auto"/>
              <w:ind w:left="134"/>
              <w:rPr>
                <w:rFonts w:asciiTheme="majorHAnsi" w:hAnsiTheme="majorHAnsi" w:cstheme="majorHAnsi"/>
                <w:b/>
                <w:lang w:val="en-ZA"/>
              </w:rPr>
            </w:pPr>
          </w:p>
          <w:p w14:paraId="2BBFF9D9" w14:textId="77777777" w:rsidR="00BF30EC" w:rsidRPr="00E9212E" w:rsidRDefault="00BF30EC" w:rsidP="002D27B0">
            <w:pPr>
              <w:pStyle w:val="TableParagraph"/>
              <w:spacing w:before="8" w:line="240" w:lineRule="auto"/>
              <w:ind w:left="360"/>
              <w:rPr>
                <w:rFonts w:asciiTheme="majorHAnsi" w:hAnsiTheme="majorHAnsi" w:cstheme="majorHAnsi"/>
                <w:bCs/>
                <w:sz w:val="20"/>
                <w:szCs w:val="20"/>
              </w:rPr>
            </w:pPr>
            <w:r w:rsidRPr="00E9212E">
              <w:rPr>
                <w:rFonts w:asciiTheme="majorHAnsi" w:hAnsiTheme="majorHAnsi" w:cstheme="majorHAnsi"/>
                <w:bCs/>
                <w:sz w:val="20"/>
                <w:szCs w:val="20"/>
                <w:lang w:val="en-ZA"/>
              </w:rPr>
              <w:t>Principles of advanced fall arrest rescues (KM)</w:t>
            </w:r>
          </w:p>
          <w:p w14:paraId="10354696" w14:textId="7EE0C79B" w:rsidR="00BF30EC" w:rsidRPr="002D27B0" w:rsidRDefault="00BF30EC" w:rsidP="002D27B0">
            <w:pPr>
              <w:widowControl w:val="0"/>
              <w:autoSpaceDE w:val="0"/>
              <w:autoSpaceDN w:val="0"/>
              <w:spacing w:line="259" w:lineRule="auto"/>
              <w:ind w:left="360"/>
              <w:rPr>
                <w:rFonts w:asciiTheme="majorHAnsi" w:hAnsiTheme="majorHAnsi" w:cstheme="majorHAnsi"/>
                <w:sz w:val="22"/>
                <w:szCs w:val="22"/>
                <w:lang w:val="en-US" w:eastAsia="en-US"/>
              </w:rPr>
            </w:pPr>
            <w:r w:rsidRPr="002D27B0">
              <w:rPr>
                <w:rFonts w:asciiTheme="majorHAnsi" w:hAnsiTheme="majorHAnsi" w:cstheme="majorHAnsi"/>
              </w:rPr>
              <w:t>Perform advanced</w:t>
            </w:r>
            <w:r w:rsidRPr="002D27B0">
              <w:rPr>
                <w:rFonts w:asciiTheme="majorHAnsi" w:hAnsiTheme="majorHAnsi" w:cstheme="majorHAnsi"/>
                <w:spacing w:val="-2"/>
              </w:rPr>
              <w:t xml:space="preserve"> </w:t>
            </w:r>
            <w:r w:rsidRPr="002D27B0">
              <w:rPr>
                <w:rFonts w:asciiTheme="majorHAnsi" w:hAnsiTheme="majorHAnsi" w:cstheme="majorHAnsi"/>
              </w:rPr>
              <w:t>fall</w:t>
            </w:r>
            <w:r w:rsidRPr="002D27B0">
              <w:rPr>
                <w:rFonts w:asciiTheme="majorHAnsi" w:hAnsiTheme="majorHAnsi" w:cstheme="majorHAnsi"/>
                <w:spacing w:val="-3"/>
              </w:rPr>
              <w:t xml:space="preserve"> </w:t>
            </w:r>
            <w:r w:rsidRPr="002D27B0">
              <w:rPr>
                <w:rFonts w:asciiTheme="majorHAnsi" w:hAnsiTheme="majorHAnsi" w:cstheme="majorHAnsi"/>
              </w:rPr>
              <w:t>arrest</w:t>
            </w:r>
            <w:r w:rsidRPr="002D27B0">
              <w:rPr>
                <w:rFonts w:asciiTheme="majorHAnsi" w:hAnsiTheme="majorHAnsi" w:cstheme="majorHAnsi"/>
                <w:spacing w:val="-1"/>
              </w:rPr>
              <w:t xml:space="preserve"> </w:t>
            </w:r>
            <w:r w:rsidRPr="002D27B0">
              <w:rPr>
                <w:rFonts w:asciiTheme="majorHAnsi" w:hAnsiTheme="majorHAnsi" w:cstheme="majorHAnsi"/>
              </w:rPr>
              <w:t>rescues (PM)</w:t>
            </w:r>
          </w:p>
        </w:tc>
        <w:tc>
          <w:tcPr>
            <w:tcW w:w="850" w:type="dxa"/>
          </w:tcPr>
          <w:p w14:paraId="66E1AE8C" w14:textId="5FAC2299" w:rsidR="00BF30EC" w:rsidRPr="0069167C" w:rsidRDefault="00BF30EC" w:rsidP="00BF30EC">
            <w:pPr>
              <w:widowControl w:val="0"/>
              <w:autoSpaceDE w:val="0"/>
              <w:autoSpaceDN w:val="0"/>
              <w:spacing w:line="290" w:lineRule="exact"/>
              <w:ind w:left="109"/>
              <w:rPr>
                <w:rFonts w:asciiTheme="majorHAnsi" w:hAnsiTheme="majorHAnsi" w:cstheme="majorHAnsi"/>
                <w:sz w:val="22"/>
                <w:szCs w:val="22"/>
                <w:lang w:val="en-US" w:eastAsia="en-US"/>
              </w:rPr>
            </w:pPr>
            <w:r w:rsidRPr="0069167C">
              <w:rPr>
                <w:rFonts w:asciiTheme="majorHAnsi" w:hAnsiTheme="majorHAnsi" w:cstheme="majorHAnsi"/>
                <w:sz w:val="22"/>
                <w:szCs w:val="22"/>
              </w:rPr>
              <w:lastRenderedPageBreak/>
              <w:t>4</w:t>
            </w:r>
          </w:p>
        </w:tc>
        <w:tc>
          <w:tcPr>
            <w:tcW w:w="851" w:type="dxa"/>
          </w:tcPr>
          <w:p w14:paraId="7AF22AB1" w14:textId="59AA499A" w:rsidR="00BF30EC" w:rsidRPr="003E7D35" w:rsidRDefault="00BF30EC" w:rsidP="00BF30EC">
            <w:pPr>
              <w:widowControl w:val="0"/>
              <w:autoSpaceDE w:val="0"/>
              <w:autoSpaceDN w:val="0"/>
              <w:spacing w:line="290" w:lineRule="exact"/>
              <w:ind w:left="108"/>
              <w:rPr>
                <w:rFonts w:asciiTheme="majorHAnsi" w:hAnsiTheme="majorHAnsi" w:cstheme="majorHAnsi"/>
                <w:bCs/>
                <w:sz w:val="22"/>
                <w:szCs w:val="22"/>
                <w:lang w:val="en-US" w:eastAsia="en-US"/>
              </w:rPr>
            </w:pPr>
            <w:r w:rsidRPr="003E7D35">
              <w:rPr>
                <w:rFonts w:asciiTheme="majorHAnsi" w:hAnsiTheme="majorHAnsi" w:cstheme="majorHAnsi"/>
                <w:bCs/>
                <w:sz w:val="22"/>
                <w:szCs w:val="22"/>
              </w:rPr>
              <w:t>6</w:t>
            </w:r>
          </w:p>
        </w:tc>
        <w:tc>
          <w:tcPr>
            <w:tcW w:w="1984" w:type="dxa"/>
          </w:tcPr>
          <w:p w14:paraId="74D67780" w14:textId="77777777" w:rsidR="00BF30EC" w:rsidRPr="004430A1" w:rsidRDefault="00BF30EC" w:rsidP="00D71228">
            <w:pPr>
              <w:pStyle w:val="ListParagraph"/>
              <w:numPr>
                <w:ilvl w:val="0"/>
                <w:numId w:val="6"/>
              </w:numPr>
              <w:spacing w:after="28" w:line="252" w:lineRule="auto"/>
              <w:rPr>
                <w:rFonts w:asciiTheme="majorHAnsi" w:hAnsiTheme="majorHAnsi" w:cstheme="majorHAnsi"/>
                <w:sz w:val="22"/>
                <w:szCs w:val="22"/>
              </w:rPr>
            </w:pPr>
            <w:r w:rsidRPr="004430A1">
              <w:rPr>
                <w:rFonts w:asciiTheme="majorHAnsi" w:hAnsiTheme="majorHAnsi" w:cstheme="majorHAnsi"/>
                <w:sz w:val="22"/>
                <w:szCs w:val="22"/>
              </w:rPr>
              <w:t>CR</w:t>
            </w:r>
            <w:r>
              <w:rPr>
                <w:rFonts w:asciiTheme="majorHAnsi" w:hAnsiTheme="majorHAnsi" w:cstheme="majorHAnsi"/>
                <w:sz w:val="22"/>
                <w:szCs w:val="22"/>
              </w:rPr>
              <w:t xml:space="preserve"> </w:t>
            </w:r>
            <w:r w:rsidRPr="004430A1">
              <w:rPr>
                <w:rFonts w:asciiTheme="majorHAnsi" w:hAnsiTheme="majorHAnsi" w:cstheme="majorHAnsi"/>
                <w:sz w:val="22"/>
                <w:szCs w:val="22"/>
              </w:rPr>
              <w:t>10 (1) (a)</w:t>
            </w:r>
          </w:p>
          <w:p w14:paraId="62B3728B" w14:textId="77777777" w:rsidR="00BF30EC" w:rsidRPr="004430A1" w:rsidRDefault="00BF30EC" w:rsidP="00D71228">
            <w:pPr>
              <w:pStyle w:val="ListParagraph"/>
              <w:numPr>
                <w:ilvl w:val="0"/>
                <w:numId w:val="6"/>
              </w:numPr>
              <w:spacing w:after="28" w:line="252" w:lineRule="auto"/>
              <w:rPr>
                <w:rFonts w:asciiTheme="majorHAnsi" w:hAnsiTheme="majorHAnsi" w:cstheme="majorHAnsi"/>
                <w:sz w:val="22"/>
                <w:szCs w:val="22"/>
              </w:rPr>
            </w:pPr>
            <w:r w:rsidRPr="004430A1">
              <w:rPr>
                <w:rFonts w:asciiTheme="majorHAnsi" w:hAnsiTheme="majorHAnsi" w:cstheme="majorHAnsi"/>
                <w:sz w:val="22"/>
                <w:szCs w:val="22"/>
              </w:rPr>
              <w:t>CR</w:t>
            </w:r>
            <w:r>
              <w:rPr>
                <w:rFonts w:asciiTheme="majorHAnsi" w:hAnsiTheme="majorHAnsi" w:cstheme="majorHAnsi"/>
                <w:sz w:val="22"/>
                <w:szCs w:val="22"/>
              </w:rPr>
              <w:t xml:space="preserve"> </w:t>
            </w:r>
            <w:r w:rsidRPr="004430A1">
              <w:rPr>
                <w:rFonts w:asciiTheme="majorHAnsi" w:hAnsiTheme="majorHAnsi" w:cstheme="majorHAnsi"/>
                <w:sz w:val="22"/>
                <w:szCs w:val="22"/>
              </w:rPr>
              <w:t>10 (2) (c)</w:t>
            </w:r>
          </w:p>
          <w:p w14:paraId="113EFFBA" w14:textId="193E20E1" w:rsidR="00BF30EC" w:rsidRPr="00D71228" w:rsidRDefault="00BF30EC" w:rsidP="00D71228">
            <w:pPr>
              <w:pStyle w:val="ListParagraph"/>
              <w:widowControl w:val="0"/>
              <w:numPr>
                <w:ilvl w:val="0"/>
                <w:numId w:val="6"/>
              </w:numPr>
              <w:autoSpaceDE w:val="0"/>
              <w:autoSpaceDN w:val="0"/>
              <w:spacing w:line="290" w:lineRule="exact"/>
              <w:rPr>
                <w:rFonts w:asciiTheme="majorHAnsi" w:hAnsiTheme="majorHAnsi" w:cstheme="majorHAnsi"/>
                <w:bCs/>
                <w:sz w:val="22"/>
                <w:szCs w:val="22"/>
                <w:lang w:val="en-US" w:eastAsia="en-US"/>
              </w:rPr>
            </w:pPr>
            <w:r w:rsidRPr="00D71228">
              <w:rPr>
                <w:rFonts w:asciiTheme="majorHAnsi" w:hAnsiTheme="majorHAnsi" w:cstheme="majorHAnsi"/>
                <w:sz w:val="22"/>
                <w:szCs w:val="22"/>
              </w:rPr>
              <w:t>CR 10 (2) (e)</w:t>
            </w:r>
          </w:p>
        </w:tc>
      </w:tr>
      <w:tr w:rsidR="00BF30EC" w:rsidRPr="0069167C" w14:paraId="6ACCE1A8" w14:textId="1C72FD8C" w:rsidTr="003C5613">
        <w:trPr>
          <w:trHeight w:val="794"/>
        </w:trPr>
        <w:tc>
          <w:tcPr>
            <w:tcW w:w="709" w:type="dxa"/>
          </w:tcPr>
          <w:p w14:paraId="64AC5BE3" w14:textId="46EAFF1C" w:rsidR="00BF30EC" w:rsidRPr="00064CF1" w:rsidRDefault="00BF30EC" w:rsidP="00BF30EC">
            <w:pPr>
              <w:pStyle w:val="ListParagraph"/>
              <w:widowControl w:val="0"/>
              <w:numPr>
                <w:ilvl w:val="0"/>
                <w:numId w:val="2"/>
              </w:numPr>
              <w:autoSpaceDE w:val="0"/>
              <w:autoSpaceDN w:val="0"/>
              <w:spacing w:line="290" w:lineRule="exact"/>
              <w:ind w:right="188"/>
              <w:rPr>
                <w:rFonts w:asciiTheme="majorHAnsi" w:hAnsiTheme="majorHAnsi" w:cstheme="majorHAnsi"/>
                <w:sz w:val="22"/>
                <w:szCs w:val="22"/>
                <w:lang w:val="en-US" w:eastAsia="en-US"/>
              </w:rPr>
            </w:pPr>
          </w:p>
        </w:tc>
        <w:tc>
          <w:tcPr>
            <w:tcW w:w="1830" w:type="dxa"/>
          </w:tcPr>
          <w:p w14:paraId="71124DEE" w14:textId="77777777" w:rsidR="00BF30EC" w:rsidRDefault="00BF30EC" w:rsidP="00BF30EC">
            <w:pPr>
              <w:widowControl w:val="0"/>
              <w:autoSpaceDE w:val="0"/>
              <w:autoSpaceDN w:val="0"/>
              <w:spacing w:line="259" w:lineRule="auto"/>
              <w:ind w:left="108" w:right="318"/>
              <w:jc w:val="center"/>
              <w:rPr>
                <w:rFonts w:asciiTheme="majorHAnsi" w:hAnsiTheme="majorHAnsi" w:cstheme="majorHAnsi"/>
                <w:b/>
                <w:sz w:val="22"/>
                <w:szCs w:val="22"/>
                <w:lang w:val="en-US" w:eastAsia="en-US"/>
              </w:rPr>
            </w:pPr>
            <w:r w:rsidRPr="00891493">
              <w:rPr>
                <w:rFonts w:asciiTheme="majorHAnsi" w:hAnsiTheme="majorHAnsi" w:cstheme="majorHAnsi"/>
                <w:b/>
                <w:sz w:val="22"/>
                <w:szCs w:val="22"/>
                <w:lang w:val="en-US" w:eastAsia="en-US"/>
              </w:rPr>
              <w:t>229994</w:t>
            </w:r>
          </w:p>
          <w:p w14:paraId="237DEE01" w14:textId="66449C78" w:rsidR="00BF30EC" w:rsidRPr="00304C12" w:rsidRDefault="00BF30EC" w:rsidP="00BF30EC">
            <w:pPr>
              <w:widowControl w:val="0"/>
              <w:autoSpaceDE w:val="0"/>
              <w:autoSpaceDN w:val="0"/>
              <w:spacing w:line="259" w:lineRule="auto"/>
              <w:ind w:left="108" w:right="318"/>
              <w:jc w:val="center"/>
              <w:rPr>
                <w:rFonts w:asciiTheme="majorHAnsi" w:hAnsiTheme="majorHAnsi" w:cstheme="majorHAnsi"/>
                <w:lang w:val="en-US" w:eastAsia="en-US"/>
              </w:rPr>
            </w:pPr>
            <w:r w:rsidRPr="00106A07">
              <w:rPr>
                <w:rFonts w:asciiTheme="minorHAnsi" w:eastAsia="Times New Roman" w:hAnsiTheme="minorHAnsi" w:cstheme="minorHAnsi"/>
                <w:color w:val="000000"/>
                <w:sz w:val="16"/>
                <w:szCs w:val="16"/>
              </w:rPr>
              <w:t>Assess a worksite for work at height and prepare a fall protection plan</w:t>
            </w:r>
          </w:p>
        </w:tc>
        <w:tc>
          <w:tcPr>
            <w:tcW w:w="4544" w:type="dxa"/>
            <w:gridSpan w:val="2"/>
          </w:tcPr>
          <w:p w14:paraId="61FEB9B7" w14:textId="77777777" w:rsidR="00BF30EC" w:rsidRPr="002D27B0" w:rsidRDefault="00BF30EC" w:rsidP="002D27B0">
            <w:pPr>
              <w:widowControl w:val="0"/>
              <w:autoSpaceDE w:val="0"/>
              <w:autoSpaceDN w:val="0"/>
              <w:spacing w:line="259" w:lineRule="auto"/>
              <w:ind w:left="360"/>
              <w:rPr>
                <w:rFonts w:asciiTheme="majorHAnsi" w:hAnsiTheme="majorHAnsi" w:cstheme="majorHAnsi"/>
                <w:b/>
                <w:bCs/>
                <w:sz w:val="22"/>
                <w:szCs w:val="22"/>
                <w:lang w:eastAsia="en-US"/>
              </w:rPr>
            </w:pPr>
            <w:r w:rsidRPr="002D27B0">
              <w:rPr>
                <w:rFonts w:asciiTheme="majorHAnsi" w:hAnsiTheme="majorHAnsi" w:cstheme="majorHAnsi"/>
                <w:b/>
                <w:bCs/>
                <w:sz w:val="22"/>
                <w:szCs w:val="22"/>
                <w:lang w:eastAsia="en-US"/>
              </w:rPr>
              <w:t xml:space="preserve">Fall protection Planner </w:t>
            </w:r>
          </w:p>
          <w:p w14:paraId="04279480" w14:textId="77777777" w:rsidR="00BF30EC" w:rsidRPr="002D27B0" w:rsidRDefault="00BF30EC" w:rsidP="002D27B0">
            <w:pPr>
              <w:widowControl w:val="0"/>
              <w:autoSpaceDE w:val="0"/>
              <w:autoSpaceDN w:val="0"/>
              <w:spacing w:line="259" w:lineRule="auto"/>
              <w:ind w:left="360"/>
              <w:rPr>
                <w:rFonts w:asciiTheme="majorHAnsi" w:hAnsiTheme="majorHAnsi" w:cstheme="majorHAnsi"/>
                <w:i/>
                <w:iCs/>
                <w:sz w:val="22"/>
                <w:szCs w:val="22"/>
                <w:lang w:eastAsia="en-US"/>
              </w:rPr>
            </w:pPr>
            <w:r w:rsidRPr="002D27B0">
              <w:rPr>
                <w:rFonts w:asciiTheme="majorHAnsi" w:hAnsiTheme="majorHAnsi" w:cstheme="majorHAnsi"/>
                <w:i/>
                <w:iCs/>
                <w:sz w:val="22"/>
                <w:szCs w:val="22"/>
                <w:lang w:eastAsia="en-US"/>
              </w:rPr>
              <w:t>The focus of the learning in this regulated skills program is on providing the learner an opportunity to develop a site-specific fall protection plan.</w:t>
            </w:r>
          </w:p>
          <w:p w14:paraId="7D789F01" w14:textId="77777777" w:rsidR="00BF30EC" w:rsidRDefault="00BF30EC" w:rsidP="002D27B0">
            <w:pPr>
              <w:widowControl w:val="0"/>
              <w:autoSpaceDE w:val="0"/>
              <w:autoSpaceDN w:val="0"/>
              <w:spacing w:line="259" w:lineRule="auto"/>
              <w:ind w:left="108"/>
              <w:rPr>
                <w:rFonts w:asciiTheme="majorHAnsi" w:hAnsiTheme="majorHAnsi" w:cstheme="majorHAnsi"/>
                <w:b/>
                <w:bCs/>
                <w:sz w:val="22"/>
                <w:szCs w:val="22"/>
                <w:lang w:eastAsia="en-US"/>
              </w:rPr>
            </w:pPr>
          </w:p>
          <w:p w14:paraId="1778E586" w14:textId="77777777" w:rsidR="00BF30EC" w:rsidRPr="002D27B0" w:rsidRDefault="00BF30EC" w:rsidP="002D27B0">
            <w:pPr>
              <w:widowControl w:val="0"/>
              <w:autoSpaceDE w:val="0"/>
              <w:autoSpaceDN w:val="0"/>
              <w:spacing w:line="259" w:lineRule="auto"/>
              <w:ind w:left="360"/>
              <w:rPr>
                <w:rFonts w:asciiTheme="majorHAnsi" w:hAnsiTheme="majorHAnsi" w:cstheme="majorHAnsi"/>
                <w:bCs/>
                <w:lang w:val="en-US" w:eastAsia="en-US"/>
              </w:rPr>
            </w:pPr>
            <w:r w:rsidRPr="002D27B0">
              <w:rPr>
                <w:rFonts w:asciiTheme="majorHAnsi" w:hAnsiTheme="majorHAnsi" w:cstheme="majorHAnsi"/>
                <w:bCs/>
                <w:lang w:eastAsia="en-US"/>
              </w:rPr>
              <w:t>Duties of a fall protection planner and implementer (KM)</w:t>
            </w:r>
          </w:p>
          <w:p w14:paraId="31206711" w14:textId="1409F869" w:rsidR="00BF30EC" w:rsidRPr="002D27B0" w:rsidRDefault="00BF30EC" w:rsidP="002D27B0">
            <w:pPr>
              <w:widowControl w:val="0"/>
              <w:autoSpaceDE w:val="0"/>
              <w:autoSpaceDN w:val="0"/>
              <w:spacing w:line="259" w:lineRule="auto"/>
              <w:ind w:left="360"/>
              <w:rPr>
                <w:rFonts w:asciiTheme="majorHAnsi" w:hAnsiTheme="majorHAnsi" w:cstheme="majorHAnsi"/>
              </w:rPr>
            </w:pPr>
            <w:r w:rsidRPr="002D27B0">
              <w:rPr>
                <w:rFonts w:asciiTheme="majorHAnsi" w:hAnsiTheme="majorHAnsi" w:cstheme="majorHAnsi"/>
                <w:lang w:val="en-US" w:eastAsia="en-US"/>
              </w:rPr>
              <w:t>Develop</w:t>
            </w:r>
            <w:r w:rsidRPr="002D27B0">
              <w:rPr>
                <w:rFonts w:asciiTheme="majorHAnsi" w:hAnsiTheme="majorHAnsi" w:cstheme="majorHAnsi"/>
                <w:spacing w:val="-1"/>
                <w:lang w:val="en-US" w:eastAsia="en-US"/>
              </w:rPr>
              <w:t xml:space="preserve"> </w:t>
            </w:r>
            <w:r w:rsidRPr="002D27B0">
              <w:rPr>
                <w:rFonts w:asciiTheme="majorHAnsi" w:hAnsiTheme="majorHAnsi" w:cstheme="majorHAnsi"/>
                <w:lang w:val="en-US" w:eastAsia="en-US"/>
              </w:rPr>
              <w:t>a</w:t>
            </w:r>
            <w:r w:rsidRPr="002D27B0">
              <w:rPr>
                <w:rFonts w:asciiTheme="majorHAnsi" w:eastAsia="Arial" w:hAnsiTheme="majorHAnsi" w:cstheme="majorHAnsi"/>
              </w:rPr>
              <w:t xml:space="preserve"> </w:t>
            </w:r>
            <w:r w:rsidRPr="002D27B0">
              <w:rPr>
                <w:rFonts w:asciiTheme="majorHAnsi" w:hAnsiTheme="majorHAnsi" w:cstheme="majorHAnsi"/>
                <w:lang w:eastAsia="en-US"/>
              </w:rPr>
              <w:t>site-specific</w:t>
            </w:r>
            <w:r w:rsidRPr="002D27B0">
              <w:rPr>
                <w:rFonts w:asciiTheme="majorHAnsi" w:hAnsiTheme="majorHAnsi" w:cstheme="majorHAnsi"/>
                <w:spacing w:val="-3"/>
                <w:lang w:val="en-US" w:eastAsia="en-US"/>
              </w:rPr>
              <w:t xml:space="preserve"> </w:t>
            </w:r>
            <w:r w:rsidRPr="002D27B0">
              <w:rPr>
                <w:rFonts w:asciiTheme="majorHAnsi" w:hAnsiTheme="majorHAnsi" w:cstheme="majorHAnsi"/>
                <w:lang w:val="en-US" w:eastAsia="en-US"/>
              </w:rPr>
              <w:t>fall</w:t>
            </w:r>
            <w:r w:rsidRPr="002D27B0">
              <w:rPr>
                <w:rFonts w:asciiTheme="majorHAnsi" w:hAnsiTheme="majorHAnsi" w:cstheme="majorHAnsi"/>
                <w:spacing w:val="-1"/>
                <w:lang w:val="en-US" w:eastAsia="en-US"/>
              </w:rPr>
              <w:t xml:space="preserve"> </w:t>
            </w:r>
            <w:r w:rsidRPr="002D27B0">
              <w:rPr>
                <w:rFonts w:asciiTheme="majorHAnsi" w:hAnsiTheme="majorHAnsi" w:cstheme="majorHAnsi"/>
                <w:lang w:val="en-US" w:eastAsia="en-US"/>
              </w:rPr>
              <w:t>protection</w:t>
            </w:r>
            <w:r w:rsidRPr="002D27B0">
              <w:rPr>
                <w:rFonts w:asciiTheme="majorHAnsi" w:hAnsiTheme="majorHAnsi" w:cstheme="majorHAnsi"/>
                <w:spacing w:val="-3"/>
                <w:lang w:val="en-US" w:eastAsia="en-US"/>
              </w:rPr>
              <w:t xml:space="preserve"> </w:t>
            </w:r>
            <w:r w:rsidRPr="002D27B0">
              <w:rPr>
                <w:rFonts w:asciiTheme="majorHAnsi" w:hAnsiTheme="majorHAnsi" w:cstheme="majorHAnsi"/>
                <w:lang w:val="en-US" w:eastAsia="en-US"/>
              </w:rPr>
              <w:t>plan (PM)</w:t>
            </w:r>
          </w:p>
        </w:tc>
        <w:tc>
          <w:tcPr>
            <w:tcW w:w="850" w:type="dxa"/>
          </w:tcPr>
          <w:p w14:paraId="431ED4B0" w14:textId="4CB3925F" w:rsidR="00BF30EC" w:rsidRPr="0069167C" w:rsidRDefault="00BF30EC" w:rsidP="00BF30EC">
            <w:pPr>
              <w:widowControl w:val="0"/>
              <w:autoSpaceDE w:val="0"/>
              <w:autoSpaceDN w:val="0"/>
              <w:spacing w:line="290" w:lineRule="exact"/>
              <w:ind w:left="109"/>
              <w:rPr>
                <w:rFonts w:asciiTheme="majorHAnsi" w:hAnsiTheme="majorHAnsi" w:cstheme="majorHAnsi"/>
                <w:sz w:val="22"/>
                <w:szCs w:val="22"/>
                <w:lang w:val="en-US" w:eastAsia="en-US"/>
              </w:rPr>
            </w:pPr>
            <w:r w:rsidRPr="0069167C">
              <w:rPr>
                <w:rFonts w:asciiTheme="majorHAnsi" w:hAnsiTheme="majorHAnsi" w:cstheme="majorHAnsi"/>
                <w:sz w:val="22"/>
                <w:szCs w:val="22"/>
                <w:lang w:val="en-US" w:eastAsia="en-US"/>
              </w:rPr>
              <w:t>4</w:t>
            </w:r>
          </w:p>
        </w:tc>
        <w:tc>
          <w:tcPr>
            <w:tcW w:w="851" w:type="dxa"/>
          </w:tcPr>
          <w:p w14:paraId="10D231CB" w14:textId="366F66AA" w:rsidR="00BF30EC" w:rsidRPr="003E7D35" w:rsidRDefault="00BF30EC" w:rsidP="00BF30EC">
            <w:pPr>
              <w:widowControl w:val="0"/>
              <w:autoSpaceDE w:val="0"/>
              <w:autoSpaceDN w:val="0"/>
              <w:spacing w:line="290" w:lineRule="exact"/>
              <w:ind w:left="108"/>
              <w:rPr>
                <w:rFonts w:asciiTheme="majorHAnsi" w:hAnsiTheme="majorHAnsi" w:cstheme="majorHAnsi"/>
                <w:bCs/>
                <w:sz w:val="22"/>
                <w:szCs w:val="22"/>
                <w:lang w:val="en-US" w:eastAsia="en-US"/>
              </w:rPr>
            </w:pPr>
            <w:r w:rsidRPr="003E7D35">
              <w:rPr>
                <w:rFonts w:asciiTheme="majorHAnsi" w:hAnsiTheme="majorHAnsi" w:cstheme="majorHAnsi"/>
                <w:bCs/>
                <w:sz w:val="22"/>
                <w:szCs w:val="22"/>
                <w:lang w:val="en-US" w:eastAsia="en-US"/>
              </w:rPr>
              <w:t>4</w:t>
            </w:r>
          </w:p>
        </w:tc>
        <w:tc>
          <w:tcPr>
            <w:tcW w:w="1984" w:type="dxa"/>
          </w:tcPr>
          <w:p w14:paraId="6AC261F8" w14:textId="77777777" w:rsidR="00BF30EC" w:rsidRPr="004430A1" w:rsidRDefault="00BF30EC" w:rsidP="00D71228">
            <w:pPr>
              <w:pStyle w:val="ListParagraph"/>
              <w:numPr>
                <w:ilvl w:val="0"/>
                <w:numId w:val="6"/>
              </w:numPr>
              <w:autoSpaceDE w:val="0"/>
              <w:autoSpaceDN w:val="0"/>
              <w:adjustRightInd w:val="0"/>
              <w:rPr>
                <w:rFonts w:asciiTheme="majorHAnsi" w:hAnsiTheme="majorHAnsi" w:cstheme="majorHAnsi"/>
                <w:color w:val="000000"/>
                <w:sz w:val="22"/>
                <w:szCs w:val="22"/>
              </w:rPr>
            </w:pPr>
            <w:r w:rsidRPr="004430A1">
              <w:rPr>
                <w:rFonts w:asciiTheme="majorHAnsi" w:hAnsiTheme="majorHAnsi" w:cstheme="majorHAnsi"/>
                <w:color w:val="000000"/>
                <w:sz w:val="22"/>
                <w:szCs w:val="22"/>
              </w:rPr>
              <w:t>CR  10 (1)</w:t>
            </w:r>
          </w:p>
          <w:p w14:paraId="0275A01B" w14:textId="3E355B9C" w:rsidR="00BF30EC" w:rsidRPr="00D71228" w:rsidRDefault="00BF30EC" w:rsidP="00D71228">
            <w:pPr>
              <w:pStyle w:val="ListParagraph"/>
              <w:widowControl w:val="0"/>
              <w:numPr>
                <w:ilvl w:val="0"/>
                <w:numId w:val="6"/>
              </w:numPr>
              <w:autoSpaceDE w:val="0"/>
              <w:autoSpaceDN w:val="0"/>
              <w:spacing w:line="290" w:lineRule="exact"/>
              <w:rPr>
                <w:rFonts w:asciiTheme="majorHAnsi" w:hAnsiTheme="majorHAnsi" w:cstheme="majorHAnsi"/>
                <w:bCs/>
                <w:sz w:val="22"/>
                <w:szCs w:val="22"/>
              </w:rPr>
            </w:pPr>
            <w:r w:rsidRPr="00D71228">
              <w:rPr>
                <w:rFonts w:asciiTheme="majorHAnsi" w:hAnsiTheme="majorHAnsi" w:cstheme="majorHAnsi"/>
                <w:color w:val="000000"/>
                <w:sz w:val="22"/>
                <w:szCs w:val="22"/>
              </w:rPr>
              <w:t>CR 18 (2) (b)</w:t>
            </w:r>
          </w:p>
        </w:tc>
      </w:tr>
      <w:tr w:rsidR="00BF30EC" w:rsidRPr="0069167C" w14:paraId="0960B3AB" w14:textId="06771F16" w:rsidTr="003C5613">
        <w:trPr>
          <w:trHeight w:val="792"/>
        </w:trPr>
        <w:tc>
          <w:tcPr>
            <w:tcW w:w="709" w:type="dxa"/>
          </w:tcPr>
          <w:p w14:paraId="4A6B52DD" w14:textId="4049BF7F" w:rsidR="00BF30EC" w:rsidRPr="00064CF1" w:rsidRDefault="00BF30EC" w:rsidP="00BF30EC">
            <w:pPr>
              <w:pStyle w:val="ListParagraph"/>
              <w:widowControl w:val="0"/>
              <w:numPr>
                <w:ilvl w:val="0"/>
                <w:numId w:val="2"/>
              </w:numPr>
              <w:autoSpaceDE w:val="0"/>
              <w:autoSpaceDN w:val="0"/>
              <w:spacing w:line="290" w:lineRule="exact"/>
              <w:ind w:right="188"/>
              <w:rPr>
                <w:rFonts w:asciiTheme="majorHAnsi" w:hAnsiTheme="majorHAnsi" w:cstheme="majorHAnsi"/>
                <w:sz w:val="22"/>
                <w:szCs w:val="22"/>
              </w:rPr>
            </w:pPr>
          </w:p>
        </w:tc>
        <w:tc>
          <w:tcPr>
            <w:tcW w:w="1830" w:type="dxa"/>
          </w:tcPr>
          <w:p w14:paraId="75D13C99" w14:textId="77777777" w:rsidR="00BF30EC" w:rsidRPr="00934174" w:rsidRDefault="00BF30EC" w:rsidP="00BF30EC">
            <w:pPr>
              <w:widowControl w:val="0"/>
              <w:autoSpaceDE w:val="0"/>
              <w:autoSpaceDN w:val="0"/>
              <w:spacing w:line="259" w:lineRule="auto"/>
              <w:ind w:left="108" w:right="318"/>
              <w:jc w:val="center"/>
              <w:rPr>
                <w:rFonts w:asciiTheme="majorHAnsi" w:hAnsiTheme="majorHAnsi" w:cstheme="majorHAnsi"/>
                <w:b/>
                <w:bCs/>
                <w:sz w:val="22"/>
                <w:szCs w:val="22"/>
              </w:rPr>
            </w:pPr>
            <w:r w:rsidRPr="009B1638">
              <w:rPr>
                <w:rFonts w:asciiTheme="majorHAnsi" w:hAnsiTheme="majorHAnsi" w:cstheme="majorHAnsi"/>
                <w:b/>
                <w:bCs/>
                <w:sz w:val="22"/>
                <w:szCs w:val="22"/>
              </w:rPr>
              <w:t xml:space="preserve">US </w:t>
            </w:r>
            <w:r w:rsidRPr="00934174">
              <w:rPr>
                <w:rFonts w:asciiTheme="majorHAnsi" w:hAnsiTheme="majorHAnsi" w:cstheme="majorHAnsi"/>
                <w:b/>
                <w:bCs/>
                <w:sz w:val="22"/>
                <w:szCs w:val="22"/>
              </w:rPr>
              <w:t>Not Available</w:t>
            </w:r>
          </w:p>
          <w:p w14:paraId="770EC073" w14:textId="77777777" w:rsidR="00BF30EC" w:rsidRDefault="00BF30EC" w:rsidP="00BF30EC">
            <w:pPr>
              <w:widowControl w:val="0"/>
              <w:autoSpaceDE w:val="0"/>
              <w:autoSpaceDN w:val="0"/>
              <w:spacing w:line="259" w:lineRule="auto"/>
              <w:ind w:left="108" w:right="318"/>
              <w:jc w:val="center"/>
              <w:rPr>
                <w:rFonts w:asciiTheme="majorHAnsi" w:hAnsiTheme="majorHAnsi" w:cstheme="majorHAnsi"/>
              </w:rPr>
            </w:pPr>
            <w:r w:rsidRPr="00304C12">
              <w:rPr>
                <w:rFonts w:asciiTheme="majorHAnsi" w:hAnsiTheme="majorHAnsi" w:cstheme="majorHAnsi"/>
              </w:rPr>
              <w:t>LNQ</w:t>
            </w:r>
          </w:p>
          <w:p w14:paraId="03B0E809" w14:textId="0BF9FA2F" w:rsidR="00BF30EC" w:rsidRPr="00304C12" w:rsidRDefault="00BF30EC" w:rsidP="00BF30EC">
            <w:pPr>
              <w:widowControl w:val="0"/>
              <w:autoSpaceDE w:val="0"/>
              <w:autoSpaceDN w:val="0"/>
              <w:spacing w:line="256" w:lineRule="auto"/>
              <w:ind w:left="108" w:right="318"/>
              <w:jc w:val="center"/>
              <w:rPr>
                <w:rFonts w:asciiTheme="majorHAnsi" w:hAnsiTheme="majorHAnsi" w:cstheme="majorHAnsi"/>
                <w:lang w:val="en-US" w:eastAsia="en-US"/>
              </w:rPr>
            </w:pPr>
            <w:r w:rsidRPr="00FB44AF">
              <w:rPr>
                <w:rFonts w:asciiTheme="majorHAnsi" w:hAnsiTheme="majorHAnsi" w:cstheme="majorHAnsi"/>
              </w:rPr>
              <w:t>201500010</w:t>
            </w:r>
          </w:p>
        </w:tc>
        <w:tc>
          <w:tcPr>
            <w:tcW w:w="4544" w:type="dxa"/>
            <w:gridSpan w:val="2"/>
          </w:tcPr>
          <w:p w14:paraId="5CD1A671" w14:textId="727D013D" w:rsidR="00BF30EC" w:rsidRPr="002D27B0" w:rsidRDefault="00BF30EC" w:rsidP="002D27B0">
            <w:pPr>
              <w:widowControl w:val="0"/>
              <w:autoSpaceDE w:val="0"/>
              <w:autoSpaceDN w:val="0"/>
              <w:spacing w:line="259" w:lineRule="auto"/>
              <w:ind w:left="360"/>
              <w:rPr>
                <w:rFonts w:asciiTheme="majorHAnsi" w:hAnsiTheme="majorHAnsi" w:cstheme="majorHAnsi"/>
                <w:sz w:val="22"/>
                <w:szCs w:val="22"/>
              </w:rPr>
            </w:pPr>
            <w:r w:rsidRPr="002D27B0">
              <w:rPr>
                <w:rFonts w:asciiTheme="majorHAnsi" w:hAnsiTheme="majorHAnsi" w:cstheme="majorHAnsi"/>
                <w:b/>
                <w:bCs/>
                <w:sz w:val="22"/>
                <w:szCs w:val="22"/>
              </w:rPr>
              <w:t xml:space="preserve">Climbing </w:t>
            </w:r>
            <w:r w:rsidRPr="002D27B0">
              <w:rPr>
                <w:rFonts w:asciiTheme="majorHAnsi" w:hAnsiTheme="majorHAnsi" w:cstheme="majorHAnsi"/>
                <w:b/>
                <w:bCs/>
                <w:sz w:val="22"/>
                <w:szCs w:val="22"/>
                <w:lang w:eastAsia="en-US"/>
              </w:rPr>
              <w:t>Equipment Inspector</w:t>
            </w:r>
            <w:r w:rsidRPr="002D27B0">
              <w:rPr>
                <w:rFonts w:asciiTheme="majorHAnsi" w:hAnsiTheme="majorHAnsi" w:cstheme="majorHAnsi"/>
                <w:sz w:val="22"/>
                <w:szCs w:val="22"/>
              </w:rPr>
              <w:t xml:space="preserve"> </w:t>
            </w:r>
          </w:p>
          <w:p w14:paraId="71EB2486" w14:textId="65CFDE60" w:rsidR="00BF30EC" w:rsidRPr="002D27B0" w:rsidRDefault="00BF30EC" w:rsidP="002D27B0">
            <w:pPr>
              <w:widowControl w:val="0"/>
              <w:autoSpaceDE w:val="0"/>
              <w:autoSpaceDN w:val="0"/>
              <w:spacing w:line="259" w:lineRule="auto"/>
              <w:ind w:left="360"/>
              <w:rPr>
                <w:rFonts w:asciiTheme="majorHAnsi" w:hAnsiTheme="majorHAnsi" w:cstheme="majorHAnsi"/>
                <w:i/>
                <w:iCs/>
                <w:sz w:val="22"/>
                <w:szCs w:val="22"/>
              </w:rPr>
            </w:pPr>
            <w:r w:rsidRPr="002D27B0">
              <w:rPr>
                <w:rFonts w:asciiTheme="majorHAnsi" w:hAnsiTheme="majorHAnsi" w:cstheme="majorHAnsi"/>
                <w:i/>
                <w:iCs/>
                <w:sz w:val="22"/>
                <w:szCs w:val="22"/>
              </w:rPr>
              <w:t xml:space="preserve">The focus of the learning in this regulated skills program is on providing the learner an opportunity to demonstrate practical skills to manage and inspect personal fall protection equipment including but not limited to </w:t>
            </w:r>
            <w:bookmarkStart w:id="0" w:name="_Hlk85103697"/>
            <w:r w:rsidRPr="002D27B0">
              <w:rPr>
                <w:rFonts w:asciiTheme="majorHAnsi" w:hAnsiTheme="majorHAnsi" w:cstheme="majorHAnsi"/>
                <w:i/>
                <w:iCs/>
                <w:sz w:val="22"/>
                <w:szCs w:val="22"/>
              </w:rPr>
              <w:t>fall arrest equipment, rope access equipment and fall arrest systems</w:t>
            </w:r>
            <w:bookmarkEnd w:id="0"/>
            <w:r w:rsidRPr="002D27B0">
              <w:rPr>
                <w:rFonts w:asciiTheme="majorHAnsi" w:hAnsiTheme="majorHAnsi" w:cstheme="majorHAnsi"/>
                <w:i/>
                <w:iCs/>
                <w:sz w:val="22"/>
                <w:szCs w:val="22"/>
              </w:rPr>
              <w:t>.</w:t>
            </w:r>
          </w:p>
          <w:p w14:paraId="64E522F6" w14:textId="77777777" w:rsidR="00BF30EC" w:rsidRDefault="00BF30EC" w:rsidP="002D27B0">
            <w:pPr>
              <w:widowControl w:val="0"/>
              <w:autoSpaceDE w:val="0"/>
              <w:autoSpaceDN w:val="0"/>
              <w:spacing w:line="259" w:lineRule="auto"/>
              <w:rPr>
                <w:rFonts w:asciiTheme="majorHAnsi" w:hAnsiTheme="majorHAnsi" w:cstheme="majorHAnsi"/>
                <w:sz w:val="22"/>
                <w:szCs w:val="22"/>
              </w:rPr>
            </w:pPr>
          </w:p>
          <w:p w14:paraId="34C25DBD" w14:textId="457B21FD" w:rsidR="00BF30EC" w:rsidRPr="002D27B0" w:rsidRDefault="00BF30EC" w:rsidP="002D27B0">
            <w:pPr>
              <w:widowControl w:val="0"/>
              <w:autoSpaceDE w:val="0"/>
              <w:autoSpaceDN w:val="0"/>
              <w:ind w:left="360"/>
              <w:rPr>
                <w:rFonts w:asciiTheme="majorHAnsi" w:hAnsiTheme="majorHAnsi" w:cstheme="majorHAnsi"/>
                <w:sz w:val="22"/>
                <w:szCs w:val="22"/>
                <w:lang w:val="en-US" w:eastAsia="en-US"/>
              </w:rPr>
            </w:pPr>
            <w:r w:rsidRPr="002D27B0">
              <w:rPr>
                <w:rFonts w:asciiTheme="majorHAnsi" w:hAnsiTheme="majorHAnsi" w:cstheme="majorHAnsi"/>
              </w:rPr>
              <w:t>Perform personal fall protection equipment inspection and management  (PM)</w:t>
            </w:r>
          </w:p>
        </w:tc>
        <w:tc>
          <w:tcPr>
            <w:tcW w:w="850" w:type="dxa"/>
          </w:tcPr>
          <w:p w14:paraId="1F92E58B" w14:textId="1C50D800" w:rsidR="00BF30EC" w:rsidRPr="0069167C" w:rsidRDefault="00BF30EC" w:rsidP="00BF30EC">
            <w:pPr>
              <w:widowControl w:val="0"/>
              <w:autoSpaceDE w:val="0"/>
              <w:autoSpaceDN w:val="0"/>
              <w:spacing w:line="290" w:lineRule="exact"/>
              <w:ind w:left="109"/>
              <w:rPr>
                <w:rFonts w:asciiTheme="majorHAnsi" w:hAnsiTheme="majorHAnsi" w:cstheme="majorHAnsi"/>
                <w:sz w:val="22"/>
                <w:szCs w:val="22"/>
                <w:lang w:val="en-US" w:eastAsia="en-US"/>
              </w:rPr>
            </w:pPr>
            <w:r>
              <w:rPr>
                <w:rFonts w:asciiTheme="majorHAnsi" w:hAnsiTheme="majorHAnsi" w:cstheme="majorHAnsi"/>
                <w:sz w:val="22"/>
                <w:szCs w:val="22"/>
              </w:rPr>
              <w:t>2</w:t>
            </w:r>
          </w:p>
        </w:tc>
        <w:tc>
          <w:tcPr>
            <w:tcW w:w="851" w:type="dxa"/>
          </w:tcPr>
          <w:p w14:paraId="617CBCB7" w14:textId="6396209F" w:rsidR="00BF30EC" w:rsidRPr="003E7D35" w:rsidRDefault="00BF30EC" w:rsidP="00BF30EC">
            <w:pPr>
              <w:widowControl w:val="0"/>
              <w:autoSpaceDE w:val="0"/>
              <w:autoSpaceDN w:val="0"/>
              <w:spacing w:line="290" w:lineRule="exact"/>
              <w:ind w:left="108"/>
              <w:rPr>
                <w:rFonts w:asciiTheme="majorHAnsi" w:hAnsiTheme="majorHAnsi" w:cstheme="majorHAnsi"/>
                <w:bCs/>
                <w:sz w:val="22"/>
                <w:szCs w:val="22"/>
              </w:rPr>
            </w:pPr>
            <w:r w:rsidRPr="003E7D35">
              <w:rPr>
                <w:rFonts w:asciiTheme="majorHAnsi" w:hAnsiTheme="majorHAnsi" w:cstheme="majorHAnsi"/>
                <w:bCs/>
                <w:sz w:val="22"/>
                <w:szCs w:val="22"/>
              </w:rPr>
              <w:t>1</w:t>
            </w:r>
          </w:p>
        </w:tc>
        <w:tc>
          <w:tcPr>
            <w:tcW w:w="1984" w:type="dxa"/>
          </w:tcPr>
          <w:p w14:paraId="116E5A1E" w14:textId="77777777" w:rsidR="00BF30EC" w:rsidRPr="004430A1" w:rsidRDefault="00BF30EC" w:rsidP="00D71228">
            <w:pPr>
              <w:pStyle w:val="ListParagraph"/>
              <w:numPr>
                <w:ilvl w:val="0"/>
                <w:numId w:val="6"/>
              </w:numPr>
              <w:autoSpaceDE w:val="0"/>
              <w:autoSpaceDN w:val="0"/>
              <w:adjustRightInd w:val="0"/>
              <w:rPr>
                <w:rFonts w:asciiTheme="majorHAnsi" w:hAnsiTheme="majorHAnsi" w:cstheme="majorHAnsi"/>
                <w:color w:val="000000"/>
                <w:sz w:val="22"/>
                <w:szCs w:val="22"/>
              </w:rPr>
            </w:pPr>
            <w:r w:rsidRPr="004430A1">
              <w:rPr>
                <w:rFonts w:asciiTheme="majorHAnsi" w:hAnsiTheme="majorHAnsi" w:cstheme="majorHAnsi"/>
                <w:color w:val="000000"/>
                <w:sz w:val="22"/>
                <w:szCs w:val="22"/>
              </w:rPr>
              <w:t>CR 10 (2) (d)</w:t>
            </w:r>
          </w:p>
          <w:p w14:paraId="22F03C40" w14:textId="5183E905" w:rsidR="00BF30EC" w:rsidRPr="00D71228" w:rsidRDefault="00BF30EC" w:rsidP="00D71228">
            <w:pPr>
              <w:pStyle w:val="ListParagraph"/>
              <w:widowControl w:val="0"/>
              <w:numPr>
                <w:ilvl w:val="0"/>
                <w:numId w:val="6"/>
              </w:numPr>
              <w:autoSpaceDE w:val="0"/>
              <w:autoSpaceDN w:val="0"/>
              <w:spacing w:line="290" w:lineRule="exact"/>
              <w:rPr>
                <w:rFonts w:asciiTheme="majorHAnsi" w:hAnsiTheme="majorHAnsi" w:cstheme="majorHAnsi"/>
                <w:bCs/>
                <w:sz w:val="22"/>
                <w:szCs w:val="22"/>
              </w:rPr>
            </w:pPr>
            <w:r w:rsidRPr="00D71228">
              <w:rPr>
                <w:rFonts w:asciiTheme="majorHAnsi" w:hAnsiTheme="majorHAnsi" w:cstheme="majorHAnsi"/>
                <w:sz w:val="22"/>
                <w:szCs w:val="22"/>
              </w:rPr>
              <w:t>GSR 2 (3) (c)</w:t>
            </w:r>
          </w:p>
        </w:tc>
      </w:tr>
      <w:tr w:rsidR="00BF30EC" w:rsidRPr="0069167C" w14:paraId="01F327CC" w14:textId="0FF64744" w:rsidTr="003C5613">
        <w:trPr>
          <w:trHeight w:val="497"/>
        </w:trPr>
        <w:tc>
          <w:tcPr>
            <w:tcW w:w="709" w:type="dxa"/>
          </w:tcPr>
          <w:p w14:paraId="27CC1B7E" w14:textId="68443B4F" w:rsidR="00BF30EC" w:rsidRPr="00064CF1" w:rsidRDefault="00BF30EC" w:rsidP="00BF30EC">
            <w:pPr>
              <w:pStyle w:val="ListParagraph"/>
              <w:widowControl w:val="0"/>
              <w:numPr>
                <w:ilvl w:val="0"/>
                <w:numId w:val="2"/>
              </w:numPr>
              <w:autoSpaceDE w:val="0"/>
              <w:autoSpaceDN w:val="0"/>
              <w:spacing w:line="290" w:lineRule="exact"/>
              <w:ind w:right="188"/>
              <w:rPr>
                <w:rFonts w:asciiTheme="majorHAnsi" w:hAnsiTheme="majorHAnsi" w:cstheme="majorHAnsi"/>
                <w:sz w:val="22"/>
                <w:szCs w:val="22"/>
              </w:rPr>
            </w:pPr>
          </w:p>
        </w:tc>
        <w:tc>
          <w:tcPr>
            <w:tcW w:w="1830" w:type="dxa"/>
          </w:tcPr>
          <w:p w14:paraId="2EAB6179" w14:textId="77777777" w:rsidR="00BF30EC" w:rsidRPr="00934174" w:rsidRDefault="00BF30EC" w:rsidP="00BF30EC">
            <w:pPr>
              <w:widowControl w:val="0"/>
              <w:autoSpaceDE w:val="0"/>
              <w:autoSpaceDN w:val="0"/>
              <w:spacing w:line="256" w:lineRule="auto"/>
              <w:ind w:left="108" w:right="318"/>
              <w:jc w:val="center"/>
              <w:rPr>
                <w:rFonts w:asciiTheme="majorHAnsi" w:hAnsiTheme="majorHAnsi" w:cstheme="majorHAnsi"/>
                <w:b/>
                <w:bCs/>
                <w:sz w:val="22"/>
                <w:szCs w:val="22"/>
              </w:rPr>
            </w:pPr>
            <w:r w:rsidRPr="009B1638">
              <w:rPr>
                <w:rFonts w:asciiTheme="majorHAnsi" w:hAnsiTheme="majorHAnsi" w:cstheme="majorHAnsi"/>
                <w:b/>
                <w:bCs/>
                <w:sz w:val="22"/>
                <w:szCs w:val="22"/>
              </w:rPr>
              <w:t xml:space="preserve">US </w:t>
            </w:r>
            <w:r w:rsidRPr="00934174">
              <w:rPr>
                <w:rFonts w:asciiTheme="majorHAnsi" w:hAnsiTheme="majorHAnsi" w:cstheme="majorHAnsi"/>
                <w:b/>
                <w:bCs/>
                <w:sz w:val="22"/>
                <w:szCs w:val="22"/>
              </w:rPr>
              <w:t>Not Available</w:t>
            </w:r>
          </w:p>
          <w:p w14:paraId="7FC71E0B" w14:textId="77777777" w:rsidR="00BF30EC" w:rsidRDefault="00BF30EC" w:rsidP="00BF30EC">
            <w:pPr>
              <w:widowControl w:val="0"/>
              <w:autoSpaceDE w:val="0"/>
              <w:autoSpaceDN w:val="0"/>
              <w:spacing w:line="256" w:lineRule="auto"/>
              <w:ind w:left="108" w:right="318"/>
              <w:jc w:val="center"/>
              <w:rPr>
                <w:rFonts w:asciiTheme="majorHAnsi" w:hAnsiTheme="majorHAnsi" w:cstheme="majorHAnsi"/>
              </w:rPr>
            </w:pPr>
            <w:r w:rsidRPr="00304C12">
              <w:rPr>
                <w:rFonts w:asciiTheme="majorHAnsi" w:hAnsiTheme="majorHAnsi" w:cstheme="majorHAnsi"/>
              </w:rPr>
              <w:t>LNQ</w:t>
            </w:r>
          </w:p>
          <w:p w14:paraId="2FBE3678" w14:textId="14D889F4" w:rsidR="00BF30EC" w:rsidRPr="00304C12" w:rsidRDefault="00BF30EC" w:rsidP="00BF30EC">
            <w:pPr>
              <w:widowControl w:val="0"/>
              <w:autoSpaceDE w:val="0"/>
              <w:autoSpaceDN w:val="0"/>
              <w:spacing w:line="256" w:lineRule="auto"/>
              <w:ind w:left="108" w:right="318"/>
              <w:jc w:val="center"/>
              <w:rPr>
                <w:rFonts w:asciiTheme="majorHAnsi" w:hAnsiTheme="majorHAnsi" w:cstheme="majorHAnsi"/>
              </w:rPr>
            </w:pPr>
            <w:r w:rsidRPr="00FB44AF">
              <w:rPr>
                <w:rFonts w:asciiTheme="majorHAnsi" w:hAnsiTheme="majorHAnsi" w:cstheme="majorHAnsi"/>
              </w:rPr>
              <w:t>20180034</w:t>
            </w:r>
          </w:p>
        </w:tc>
        <w:tc>
          <w:tcPr>
            <w:tcW w:w="4544" w:type="dxa"/>
            <w:gridSpan w:val="2"/>
          </w:tcPr>
          <w:p w14:paraId="402BBF11" w14:textId="77777777" w:rsidR="00BF30EC" w:rsidRPr="002D27B0" w:rsidRDefault="00BF30EC" w:rsidP="002D27B0">
            <w:pPr>
              <w:widowControl w:val="0"/>
              <w:autoSpaceDE w:val="0"/>
              <w:autoSpaceDN w:val="0"/>
              <w:spacing w:line="290" w:lineRule="exact"/>
              <w:ind w:left="360"/>
              <w:rPr>
                <w:rFonts w:asciiTheme="majorHAnsi" w:hAnsiTheme="majorHAnsi" w:cstheme="majorHAnsi"/>
                <w:sz w:val="22"/>
                <w:szCs w:val="22"/>
              </w:rPr>
            </w:pPr>
            <w:r w:rsidRPr="002D27B0">
              <w:rPr>
                <w:rFonts w:asciiTheme="majorHAnsi" w:hAnsiTheme="majorHAnsi" w:cstheme="majorHAnsi"/>
                <w:b/>
                <w:bCs/>
                <w:sz w:val="22"/>
                <w:szCs w:val="22"/>
              </w:rPr>
              <w:t>Rope Rigger</w:t>
            </w:r>
            <w:r w:rsidRPr="002D27B0">
              <w:rPr>
                <w:rFonts w:asciiTheme="majorHAnsi" w:hAnsiTheme="majorHAnsi" w:cstheme="majorHAnsi"/>
                <w:sz w:val="22"/>
                <w:szCs w:val="22"/>
              </w:rPr>
              <w:t xml:space="preserve"> </w:t>
            </w:r>
          </w:p>
          <w:p w14:paraId="694DD467" w14:textId="77777777" w:rsidR="00BF30EC" w:rsidRPr="002D27B0" w:rsidRDefault="00BF30EC" w:rsidP="002D27B0">
            <w:pPr>
              <w:widowControl w:val="0"/>
              <w:autoSpaceDE w:val="0"/>
              <w:autoSpaceDN w:val="0"/>
              <w:spacing w:line="290" w:lineRule="exact"/>
              <w:ind w:left="360"/>
              <w:rPr>
                <w:rFonts w:asciiTheme="majorHAnsi" w:hAnsiTheme="majorHAnsi" w:cstheme="majorHAnsi"/>
                <w:i/>
                <w:iCs/>
                <w:sz w:val="22"/>
                <w:szCs w:val="22"/>
              </w:rPr>
            </w:pPr>
            <w:r w:rsidRPr="002D27B0">
              <w:rPr>
                <w:rFonts w:asciiTheme="majorHAnsi" w:hAnsiTheme="majorHAnsi" w:cstheme="majorHAnsi"/>
                <w:i/>
                <w:iCs/>
                <w:sz w:val="22"/>
                <w:szCs w:val="22"/>
              </w:rPr>
              <w:t>The focus of the learning in this regulated skills program is on providing the learner an opportunity to demonstrate practical skills in kernmantle rope rigging of a load not exceeding 100kg.</w:t>
            </w:r>
          </w:p>
          <w:p w14:paraId="69DA5C77" w14:textId="77777777" w:rsidR="00BF30EC" w:rsidRDefault="00BF30EC" w:rsidP="002D27B0">
            <w:pPr>
              <w:widowControl w:val="0"/>
              <w:autoSpaceDE w:val="0"/>
              <w:autoSpaceDN w:val="0"/>
              <w:spacing w:line="290" w:lineRule="exact"/>
              <w:ind w:left="108"/>
              <w:rPr>
                <w:rFonts w:asciiTheme="majorHAnsi" w:hAnsiTheme="majorHAnsi" w:cstheme="majorHAnsi"/>
                <w:sz w:val="22"/>
                <w:szCs w:val="22"/>
              </w:rPr>
            </w:pPr>
          </w:p>
          <w:p w14:paraId="791A3464" w14:textId="77777777" w:rsidR="00BF30EC" w:rsidRPr="002D27B0" w:rsidRDefault="00BF30EC" w:rsidP="002D27B0">
            <w:pPr>
              <w:widowControl w:val="0"/>
              <w:autoSpaceDE w:val="0"/>
              <w:autoSpaceDN w:val="0"/>
              <w:spacing w:line="290" w:lineRule="exact"/>
              <w:ind w:left="360"/>
              <w:rPr>
                <w:rFonts w:asciiTheme="majorHAnsi" w:hAnsiTheme="majorHAnsi" w:cstheme="majorHAnsi"/>
                <w:bCs/>
              </w:rPr>
            </w:pPr>
            <w:r w:rsidRPr="002D27B0">
              <w:rPr>
                <w:rFonts w:asciiTheme="majorHAnsi" w:hAnsiTheme="majorHAnsi" w:cstheme="majorHAnsi"/>
                <w:bCs/>
              </w:rPr>
              <w:t>Basic principles of kernmantle rope rigging (KM)</w:t>
            </w:r>
          </w:p>
          <w:p w14:paraId="2F3C6EA4" w14:textId="7D58E77F" w:rsidR="00BF30EC" w:rsidRPr="002D27B0" w:rsidRDefault="00BF30EC" w:rsidP="002D27B0">
            <w:pPr>
              <w:widowControl w:val="0"/>
              <w:autoSpaceDE w:val="0"/>
              <w:autoSpaceDN w:val="0"/>
              <w:spacing w:line="290" w:lineRule="exact"/>
              <w:ind w:left="360"/>
              <w:rPr>
                <w:rFonts w:asciiTheme="majorHAnsi" w:hAnsiTheme="majorHAnsi" w:cstheme="majorHAnsi"/>
              </w:rPr>
            </w:pPr>
            <w:r w:rsidRPr="002D27B0">
              <w:rPr>
                <w:rFonts w:asciiTheme="majorHAnsi" w:hAnsiTheme="majorHAnsi" w:cstheme="majorHAnsi"/>
              </w:rPr>
              <w:t>Perform</w:t>
            </w:r>
            <w:r w:rsidRPr="002D27B0">
              <w:rPr>
                <w:rFonts w:asciiTheme="majorHAnsi" w:hAnsiTheme="majorHAnsi" w:cstheme="majorHAnsi"/>
                <w:spacing w:val="-2"/>
              </w:rPr>
              <w:t xml:space="preserve"> </w:t>
            </w:r>
            <w:r w:rsidRPr="002D27B0">
              <w:rPr>
                <w:rFonts w:asciiTheme="majorHAnsi" w:hAnsiTheme="majorHAnsi" w:cstheme="majorHAnsi"/>
              </w:rPr>
              <w:t>kernmantle</w:t>
            </w:r>
            <w:r w:rsidRPr="002D27B0">
              <w:rPr>
                <w:rFonts w:asciiTheme="majorHAnsi" w:hAnsiTheme="majorHAnsi" w:cstheme="majorHAnsi"/>
                <w:spacing w:val="-1"/>
              </w:rPr>
              <w:t xml:space="preserve"> </w:t>
            </w:r>
            <w:r w:rsidRPr="002D27B0">
              <w:rPr>
                <w:rFonts w:asciiTheme="majorHAnsi" w:hAnsiTheme="majorHAnsi" w:cstheme="majorHAnsi"/>
              </w:rPr>
              <w:t>rope</w:t>
            </w:r>
            <w:r w:rsidRPr="002D27B0">
              <w:rPr>
                <w:rFonts w:asciiTheme="majorHAnsi" w:hAnsiTheme="majorHAnsi" w:cstheme="majorHAnsi"/>
                <w:spacing w:val="-3"/>
              </w:rPr>
              <w:t xml:space="preserve"> </w:t>
            </w:r>
            <w:r w:rsidRPr="002D27B0">
              <w:rPr>
                <w:rFonts w:asciiTheme="majorHAnsi" w:hAnsiTheme="majorHAnsi" w:cstheme="majorHAnsi"/>
              </w:rPr>
              <w:t>rigging</w:t>
            </w:r>
            <w:r w:rsidRPr="002D27B0">
              <w:rPr>
                <w:rFonts w:asciiTheme="majorHAnsi" w:hAnsiTheme="majorHAnsi" w:cstheme="majorHAnsi"/>
                <w:spacing w:val="-4"/>
              </w:rPr>
              <w:t xml:space="preserve"> </w:t>
            </w:r>
            <w:r w:rsidRPr="002D27B0">
              <w:rPr>
                <w:rFonts w:asciiTheme="majorHAnsi" w:hAnsiTheme="majorHAnsi" w:cstheme="majorHAnsi"/>
              </w:rPr>
              <w:t>activities (PM)</w:t>
            </w:r>
          </w:p>
        </w:tc>
        <w:tc>
          <w:tcPr>
            <w:tcW w:w="850" w:type="dxa"/>
          </w:tcPr>
          <w:p w14:paraId="3C6D4346" w14:textId="1B6DB790" w:rsidR="00BF30EC" w:rsidRPr="0069167C" w:rsidRDefault="00BF30EC" w:rsidP="00BF30EC">
            <w:pPr>
              <w:widowControl w:val="0"/>
              <w:autoSpaceDE w:val="0"/>
              <w:autoSpaceDN w:val="0"/>
              <w:spacing w:line="290" w:lineRule="exact"/>
              <w:ind w:left="109"/>
              <w:rPr>
                <w:rFonts w:asciiTheme="majorHAnsi" w:hAnsiTheme="majorHAnsi" w:cstheme="majorHAnsi"/>
                <w:sz w:val="22"/>
                <w:szCs w:val="22"/>
              </w:rPr>
            </w:pPr>
            <w:r w:rsidRPr="0069167C">
              <w:rPr>
                <w:rFonts w:asciiTheme="majorHAnsi" w:hAnsiTheme="majorHAnsi" w:cstheme="majorHAnsi"/>
                <w:sz w:val="22"/>
                <w:szCs w:val="22"/>
              </w:rPr>
              <w:t>2</w:t>
            </w:r>
          </w:p>
        </w:tc>
        <w:tc>
          <w:tcPr>
            <w:tcW w:w="851" w:type="dxa"/>
          </w:tcPr>
          <w:p w14:paraId="46BAA906" w14:textId="23EEFCF0" w:rsidR="00BF30EC" w:rsidRPr="003E7D35" w:rsidRDefault="00BF30EC" w:rsidP="00BF30EC">
            <w:pPr>
              <w:widowControl w:val="0"/>
              <w:autoSpaceDE w:val="0"/>
              <w:autoSpaceDN w:val="0"/>
              <w:spacing w:line="290" w:lineRule="exact"/>
              <w:ind w:left="108"/>
              <w:rPr>
                <w:rFonts w:asciiTheme="majorHAnsi" w:hAnsiTheme="majorHAnsi" w:cstheme="majorHAnsi"/>
                <w:bCs/>
                <w:sz w:val="22"/>
                <w:szCs w:val="22"/>
              </w:rPr>
            </w:pPr>
            <w:r w:rsidRPr="003E7D35">
              <w:rPr>
                <w:rFonts w:asciiTheme="majorHAnsi" w:hAnsiTheme="majorHAnsi" w:cstheme="majorHAnsi"/>
                <w:bCs/>
                <w:sz w:val="22"/>
                <w:szCs w:val="22"/>
              </w:rPr>
              <w:t>2</w:t>
            </w:r>
          </w:p>
        </w:tc>
        <w:tc>
          <w:tcPr>
            <w:tcW w:w="1984" w:type="dxa"/>
          </w:tcPr>
          <w:p w14:paraId="226A516A" w14:textId="77777777" w:rsidR="00BF30EC" w:rsidRPr="00DA1147" w:rsidRDefault="00BF30EC" w:rsidP="00D71228">
            <w:pPr>
              <w:pStyle w:val="Default"/>
              <w:numPr>
                <w:ilvl w:val="0"/>
                <w:numId w:val="6"/>
              </w:numPr>
              <w:rPr>
                <w:rFonts w:asciiTheme="majorHAnsi" w:hAnsiTheme="majorHAnsi" w:cstheme="majorHAnsi"/>
                <w:sz w:val="22"/>
                <w:szCs w:val="22"/>
              </w:rPr>
            </w:pPr>
            <w:r w:rsidRPr="00DA1147">
              <w:rPr>
                <w:rFonts w:asciiTheme="majorHAnsi" w:hAnsiTheme="majorHAnsi" w:cstheme="majorHAnsi"/>
                <w:sz w:val="22"/>
                <w:szCs w:val="22"/>
              </w:rPr>
              <w:t>CR 18 (1) (c)</w:t>
            </w:r>
          </w:p>
          <w:p w14:paraId="7618C6C7" w14:textId="77777777" w:rsidR="00BF30EC" w:rsidRPr="003E7D35" w:rsidRDefault="00BF30EC" w:rsidP="00BF30EC">
            <w:pPr>
              <w:widowControl w:val="0"/>
              <w:autoSpaceDE w:val="0"/>
              <w:autoSpaceDN w:val="0"/>
              <w:spacing w:line="290" w:lineRule="exact"/>
              <w:ind w:left="108"/>
              <w:rPr>
                <w:rFonts w:asciiTheme="majorHAnsi" w:hAnsiTheme="majorHAnsi" w:cstheme="majorHAnsi"/>
                <w:bCs/>
                <w:sz w:val="22"/>
                <w:szCs w:val="22"/>
              </w:rPr>
            </w:pPr>
          </w:p>
        </w:tc>
      </w:tr>
      <w:tr w:rsidR="00BF30EC" w:rsidRPr="0069167C" w14:paraId="4B1660E1" w14:textId="0758273F" w:rsidTr="003C5613">
        <w:trPr>
          <w:trHeight w:val="528"/>
        </w:trPr>
        <w:tc>
          <w:tcPr>
            <w:tcW w:w="709" w:type="dxa"/>
          </w:tcPr>
          <w:p w14:paraId="3EFF61D2" w14:textId="1CA42D2D" w:rsidR="00BF30EC" w:rsidRPr="00064CF1" w:rsidRDefault="00BF30EC" w:rsidP="00BF30EC">
            <w:pPr>
              <w:pStyle w:val="ListParagraph"/>
              <w:widowControl w:val="0"/>
              <w:numPr>
                <w:ilvl w:val="0"/>
                <w:numId w:val="2"/>
              </w:numPr>
              <w:autoSpaceDE w:val="0"/>
              <w:autoSpaceDN w:val="0"/>
              <w:spacing w:line="290" w:lineRule="exact"/>
              <w:ind w:right="188"/>
              <w:rPr>
                <w:rFonts w:asciiTheme="majorHAnsi" w:hAnsiTheme="majorHAnsi" w:cstheme="majorHAnsi"/>
                <w:sz w:val="22"/>
                <w:szCs w:val="22"/>
                <w:lang w:val="en-US" w:eastAsia="en-US"/>
              </w:rPr>
            </w:pPr>
          </w:p>
        </w:tc>
        <w:tc>
          <w:tcPr>
            <w:tcW w:w="1830" w:type="dxa"/>
            <w:shd w:val="clear" w:color="auto" w:fill="auto"/>
          </w:tcPr>
          <w:p w14:paraId="289CA552" w14:textId="77777777" w:rsidR="00BF30EC" w:rsidRPr="00934174" w:rsidRDefault="00BF30EC" w:rsidP="00BF30EC">
            <w:pPr>
              <w:widowControl w:val="0"/>
              <w:autoSpaceDE w:val="0"/>
              <w:autoSpaceDN w:val="0"/>
              <w:spacing w:line="256" w:lineRule="auto"/>
              <w:ind w:left="108" w:right="318"/>
              <w:jc w:val="center"/>
              <w:rPr>
                <w:rFonts w:asciiTheme="majorHAnsi" w:hAnsiTheme="majorHAnsi" w:cstheme="majorHAnsi"/>
                <w:b/>
                <w:bCs/>
                <w:sz w:val="22"/>
                <w:szCs w:val="22"/>
              </w:rPr>
            </w:pPr>
            <w:r w:rsidRPr="009B1638">
              <w:rPr>
                <w:rFonts w:asciiTheme="majorHAnsi" w:hAnsiTheme="majorHAnsi" w:cstheme="majorHAnsi"/>
                <w:b/>
                <w:bCs/>
                <w:sz w:val="22"/>
                <w:szCs w:val="22"/>
              </w:rPr>
              <w:t xml:space="preserve">US </w:t>
            </w:r>
            <w:r w:rsidRPr="00934174">
              <w:rPr>
                <w:rFonts w:asciiTheme="majorHAnsi" w:hAnsiTheme="majorHAnsi" w:cstheme="majorHAnsi"/>
                <w:b/>
                <w:bCs/>
                <w:sz w:val="22"/>
                <w:szCs w:val="22"/>
              </w:rPr>
              <w:t>Not Available</w:t>
            </w:r>
          </w:p>
          <w:p w14:paraId="1C7EF550" w14:textId="77777777" w:rsidR="00BF30EC" w:rsidRDefault="00BF30EC" w:rsidP="00BF30EC">
            <w:pPr>
              <w:widowControl w:val="0"/>
              <w:autoSpaceDE w:val="0"/>
              <w:autoSpaceDN w:val="0"/>
              <w:spacing w:line="256" w:lineRule="auto"/>
              <w:ind w:left="108" w:right="318"/>
              <w:jc w:val="center"/>
              <w:rPr>
                <w:rFonts w:asciiTheme="majorHAnsi" w:hAnsiTheme="majorHAnsi" w:cstheme="majorHAnsi"/>
              </w:rPr>
            </w:pPr>
            <w:r w:rsidRPr="00304C12">
              <w:rPr>
                <w:rFonts w:asciiTheme="majorHAnsi" w:hAnsiTheme="majorHAnsi" w:cstheme="majorHAnsi"/>
              </w:rPr>
              <w:t>LNQ</w:t>
            </w:r>
          </w:p>
          <w:p w14:paraId="74420A99" w14:textId="4D95AC38" w:rsidR="00BF30EC" w:rsidRPr="009B1638" w:rsidRDefault="00BF30EC" w:rsidP="00BF30EC">
            <w:pPr>
              <w:widowControl w:val="0"/>
              <w:autoSpaceDE w:val="0"/>
              <w:autoSpaceDN w:val="0"/>
              <w:spacing w:line="259" w:lineRule="auto"/>
              <w:ind w:left="108" w:right="318"/>
              <w:jc w:val="center"/>
              <w:rPr>
                <w:rFonts w:asciiTheme="minorHAnsi" w:hAnsiTheme="minorHAnsi" w:cstheme="minorHAnsi"/>
                <w:bCs/>
                <w:sz w:val="16"/>
                <w:szCs w:val="16"/>
                <w:lang w:val="en-US" w:eastAsia="en-US"/>
              </w:rPr>
            </w:pPr>
            <w:r w:rsidRPr="00FB44AF">
              <w:rPr>
                <w:rFonts w:asciiTheme="majorHAnsi" w:hAnsiTheme="majorHAnsi" w:cstheme="majorHAnsi"/>
              </w:rPr>
              <w:t>20230053</w:t>
            </w:r>
          </w:p>
        </w:tc>
        <w:tc>
          <w:tcPr>
            <w:tcW w:w="4544" w:type="dxa"/>
            <w:gridSpan w:val="2"/>
            <w:shd w:val="clear" w:color="auto" w:fill="auto"/>
          </w:tcPr>
          <w:p w14:paraId="56DE75FD" w14:textId="77777777" w:rsidR="00BF30EC" w:rsidRPr="002D27B0" w:rsidRDefault="00BF30EC" w:rsidP="002D27B0">
            <w:pPr>
              <w:widowControl w:val="0"/>
              <w:autoSpaceDE w:val="0"/>
              <w:autoSpaceDN w:val="0"/>
              <w:spacing w:line="290" w:lineRule="exact"/>
              <w:ind w:left="360"/>
              <w:rPr>
                <w:rFonts w:asciiTheme="majorHAnsi" w:hAnsiTheme="majorHAnsi" w:cstheme="majorHAnsi"/>
                <w:sz w:val="22"/>
                <w:szCs w:val="22"/>
              </w:rPr>
            </w:pPr>
            <w:r w:rsidRPr="002D27B0">
              <w:rPr>
                <w:rFonts w:asciiTheme="majorHAnsi" w:hAnsiTheme="majorHAnsi" w:cstheme="majorHAnsi"/>
                <w:b/>
                <w:bCs/>
                <w:sz w:val="22"/>
                <w:szCs w:val="22"/>
              </w:rPr>
              <w:t>Pole Climber</w:t>
            </w:r>
            <w:r w:rsidRPr="002D27B0">
              <w:rPr>
                <w:rFonts w:asciiTheme="majorHAnsi" w:hAnsiTheme="majorHAnsi" w:cstheme="majorHAnsi"/>
                <w:sz w:val="22"/>
                <w:szCs w:val="22"/>
              </w:rPr>
              <w:t xml:space="preserve"> </w:t>
            </w:r>
          </w:p>
          <w:p w14:paraId="2F6144E7" w14:textId="77777777" w:rsidR="00BF30EC" w:rsidRPr="002D27B0" w:rsidRDefault="00BF30EC" w:rsidP="002D27B0">
            <w:pPr>
              <w:widowControl w:val="0"/>
              <w:autoSpaceDE w:val="0"/>
              <w:autoSpaceDN w:val="0"/>
              <w:spacing w:line="290" w:lineRule="exact"/>
              <w:ind w:left="360"/>
              <w:rPr>
                <w:rFonts w:asciiTheme="majorHAnsi" w:hAnsiTheme="majorHAnsi" w:cstheme="majorHAnsi"/>
                <w:i/>
                <w:iCs/>
                <w:sz w:val="22"/>
                <w:szCs w:val="22"/>
              </w:rPr>
            </w:pPr>
            <w:r w:rsidRPr="002D27B0">
              <w:rPr>
                <w:rFonts w:asciiTheme="majorHAnsi" w:hAnsiTheme="majorHAnsi" w:cstheme="majorHAnsi"/>
                <w:i/>
                <w:iCs/>
                <w:sz w:val="22"/>
                <w:szCs w:val="22"/>
              </w:rPr>
              <w:t>The focus of the learning in this regulated skills program is on providing the learner an opportunity to climb and work safely from a pole.</w:t>
            </w:r>
          </w:p>
          <w:p w14:paraId="419D222B" w14:textId="77777777" w:rsidR="00BF30EC" w:rsidRDefault="00BF30EC" w:rsidP="002D27B0">
            <w:pPr>
              <w:widowControl w:val="0"/>
              <w:autoSpaceDE w:val="0"/>
              <w:autoSpaceDN w:val="0"/>
              <w:spacing w:line="290" w:lineRule="exact"/>
              <w:ind w:left="108"/>
              <w:rPr>
                <w:rFonts w:asciiTheme="majorHAnsi" w:hAnsiTheme="majorHAnsi" w:cstheme="majorHAnsi"/>
                <w:sz w:val="22"/>
                <w:szCs w:val="22"/>
              </w:rPr>
            </w:pPr>
          </w:p>
          <w:p w14:paraId="249D916F" w14:textId="443493B4" w:rsidR="00BF30EC" w:rsidRPr="002D27B0" w:rsidRDefault="00BF30EC" w:rsidP="002D27B0">
            <w:pPr>
              <w:widowControl w:val="0"/>
              <w:autoSpaceDE w:val="0"/>
              <w:autoSpaceDN w:val="0"/>
              <w:spacing w:line="290" w:lineRule="exact"/>
              <w:ind w:left="360"/>
              <w:rPr>
                <w:rFonts w:asciiTheme="majorHAnsi" w:hAnsiTheme="majorHAnsi" w:cstheme="majorHAnsi"/>
                <w:lang w:val="en-US" w:eastAsia="en-US"/>
              </w:rPr>
            </w:pPr>
            <w:r w:rsidRPr="002D27B0">
              <w:rPr>
                <w:rFonts w:asciiTheme="majorHAnsi" w:hAnsiTheme="majorHAnsi" w:cstheme="majorHAnsi"/>
              </w:rPr>
              <w:t>Inspect and use pole climbing shoes (PM)</w:t>
            </w:r>
          </w:p>
        </w:tc>
        <w:tc>
          <w:tcPr>
            <w:tcW w:w="850" w:type="dxa"/>
            <w:shd w:val="clear" w:color="auto" w:fill="auto"/>
          </w:tcPr>
          <w:p w14:paraId="4BE120EC" w14:textId="6B2C8C6F" w:rsidR="00BF30EC" w:rsidRPr="0069167C" w:rsidRDefault="00BF30EC" w:rsidP="00BF30EC">
            <w:pPr>
              <w:widowControl w:val="0"/>
              <w:autoSpaceDE w:val="0"/>
              <w:autoSpaceDN w:val="0"/>
              <w:spacing w:line="290" w:lineRule="exact"/>
              <w:ind w:left="109"/>
              <w:rPr>
                <w:rFonts w:asciiTheme="majorHAnsi" w:hAnsiTheme="majorHAnsi" w:cstheme="majorHAnsi"/>
                <w:sz w:val="22"/>
                <w:szCs w:val="22"/>
                <w:lang w:val="en-US" w:eastAsia="en-US"/>
              </w:rPr>
            </w:pPr>
            <w:r w:rsidRPr="0069167C">
              <w:rPr>
                <w:rFonts w:asciiTheme="majorHAnsi" w:hAnsiTheme="majorHAnsi" w:cstheme="majorHAnsi"/>
                <w:sz w:val="22"/>
                <w:szCs w:val="22"/>
              </w:rPr>
              <w:t>2</w:t>
            </w:r>
          </w:p>
        </w:tc>
        <w:tc>
          <w:tcPr>
            <w:tcW w:w="851" w:type="dxa"/>
            <w:shd w:val="clear" w:color="auto" w:fill="auto"/>
          </w:tcPr>
          <w:p w14:paraId="16B8D029" w14:textId="54BA7BA8" w:rsidR="00BF30EC" w:rsidRPr="003E7D35" w:rsidRDefault="00BF30EC" w:rsidP="00BF30EC">
            <w:pPr>
              <w:widowControl w:val="0"/>
              <w:autoSpaceDE w:val="0"/>
              <w:autoSpaceDN w:val="0"/>
              <w:spacing w:line="290" w:lineRule="exact"/>
              <w:ind w:left="108"/>
              <w:rPr>
                <w:rFonts w:asciiTheme="majorHAnsi" w:hAnsiTheme="majorHAnsi" w:cstheme="majorHAnsi"/>
                <w:bCs/>
                <w:sz w:val="22"/>
                <w:szCs w:val="22"/>
                <w:lang w:val="en-US" w:eastAsia="en-US"/>
              </w:rPr>
            </w:pPr>
            <w:r w:rsidRPr="003E7D35">
              <w:rPr>
                <w:rFonts w:asciiTheme="majorHAnsi" w:hAnsiTheme="majorHAnsi" w:cstheme="majorHAnsi"/>
                <w:bCs/>
                <w:sz w:val="22"/>
                <w:szCs w:val="22"/>
              </w:rPr>
              <w:t>1</w:t>
            </w:r>
          </w:p>
        </w:tc>
        <w:tc>
          <w:tcPr>
            <w:tcW w:w="1984" w:type="dxa"/>
          </w:tcPr>
          <w:p w14:paraId="5BE64060" w14:textId="1126BA4B" w:rsidR="00BF30EC" w:rsidRPr="00D71228" w:rsidRDefault="00BF30EC" w:rsidP="00D71228">
            <w:pPr>
              <w:pStyle w:val="ListParagraph"/>
              <w:widowControl w:val="0"/>
              <w:numPr>
                <w:ilvl w:val="0"/>
                <w:numId w:val="6"/>
              </w:numPr>
              <w:autoSpaceDE w:val="0"/>
              <w:autoSpaceDN w:val="0"/>
              <w:spacing w:line="290" w:lineRule="exact"/>
              <w:rPr>
                <w:rFonts w:asciiTheme="majorHAnsi" w:hAnsiTheme="majorHAnsi" w:cstheme="majorHAnsi"/>
                <w:bCs/>
                <w:sz w:val="22"/>
                <w:szCs w:val="22"/>
                <w:lang w:val="en-US" w:eastAsia="en-US"/>
              </w:rPr>
            </w:pPr>
            <w:r w:rsidRPr="00D71228">
              <w:rPr>
                <w:rFonts w:asciiTheme="majorHAnsi" w:hAnsiTheme="majorHAnsi" w:cstheme="majorHAnsi"/>
                <w:color w:val="000000"/>
                <w:sz w:val="22"/>
                <w:szCs w:val="22"/>
              </w:rPr>
              <w:t>OHSA 8 (2) (e)</w:t>
            </w:r>
          </w:p>
        </w:tc>
      </w:tr>
      <w:tr w:rsidR="00BF30EC" w:rsidRPr="0069167C" w14:paraId="0F133A07" w14:textId="41B5C7DD" w:rsidTr="003C5613">
        <w:trPr>
          <w:trHeight w:val="791"/>
        </w:trPr>
        <w:tc>
          <w:tcPr>
            <w:tcW w:w="709" w:type="dxa"/>
          </w:tcPr>
          <w:p w14:paraId="6DDF5D83" w14:textId="6165EB44" w:rsidR="00BF30EC" w:rsidRPr="00064CF1" w:rsidRDefault="00BF30EC" w:rsidP="00BF30EC">
            <w:pPr>
              <w:pStyle w:val="ListParagraph"/>
              <w:widowControl w:val="0"/>
              <w:numPr>
                <w:ilvl w:val="0"/>
                <w:numId w:val="2"/>
              </w:numPr>
              <w:autoSpaceDE w:val="0"/>
              <w:autoSpaceDN w:val="0"/>
              <w:spacing w:line="290" w:lineRule="exact"/>
              <w:ind w:right="188"/>
              <w:rPr>
                <w:rFonts w:asciiTheme="majorHAnsi" w:hAnsiTheme="majorHAnsi" w:cstheme="majorHAnsi"/>
                <w:sz w:val="22"/>
                <w:szCs w:val="22"/>
                <w:lang w:val="en-US" w:eastAsia="en-US"/>
              </w:rPr>
            </w:pPr>
          </w:p>
        </w:tc>
        <w:tc>
          <w:tcPr>
            <w:tcW w:w="1830" w:type="dxa"/>
            <w:shd w:val="clear" w:color="auto" w:fill="auto"/>
          </w:tcPr>
          <w:p w14:paraId="581A6383" w14:textId="77777777" w:rsidR="00BF30EC" w:rsidRDefault="00BF30EC" w:rsidP="00BF30EC">
            <w:pPr>
              <w:widowControl w:val="0"/>
              <w:autoSpaceDE w:val="0"/>
              <w:autoSpaceDN w:val="0"/>
              <w:spacing w:line="259" w:lineRule="auto"/>
              <w:ind w:left="108" w:right="318"/>
              <w:jc w:val="center"/>
              <w:rPr>
                <w:rFonts w:asciiTheme="majorHAnsi" w:hAnsiTheme="majorHAnsi" w:cstheme="majorHAnsi"/>
                <w:b/>
                <w:sz w:val="22"/>
                <w:szCs w:val="22"/>
                <w:lang w:val="en-US" w:eastAsia="en-US"/>
              </w:rPr>
            </w:pPr>
            <w:r w:rsidRPr="0024616E">
              <w:rPr>
                <w:rFonts w:asciiTheme="majorHAnsi" w:hAnsiTheme="majorHAnsi" w:cstheme="majorHAnsi"/>
                <w:b/>
                <w:sz w:val="22"/>
                <w:szCs w:val="22"/>
                <w:lang w:val="en-US" w:eastAsia="en-US"/>
              </w:rPr>
              <w:t>120330</w:t>
            </w:r>
          </w:p>
          <w:p w14:paraId="7BDA4565" w14:textId="07687CEC" w:rsidR="00BF30EC" w:rsidRPr="009B1638" w:rsidRDefault="00BF30EC" w:rsidP="00BF30EC">
            <w:pPr>
              <w:widowControl w:val="0"/>
              <w:autoSpaceDE w:val="0"/>
              <w:autoSpaceDN w:val="0"/>
              <w:spacing w:line="259" w:lineRule="auto"/>
              <w:ind w:left="108" w:right="318"/>
              <w:jc w:val="center"/>
              <w:rPr>
                <w:rFonts w:asciiTheme="minorHAnsi" w:hAnsiTheme="minorHAnsi" w:cstheme="minorHAnsi"/>
                <w:bCs/>
                <w:sz w:val="16"/>
                <w:szCs w:val="16"/>
                <w:lang w:val="en-US" w:eastAsia="en-US"/>
              </w:rPr>
            </w:pPr>
            <w:r w:rsidRPr="009B1638">
              <w:rPr>
                <w:rFonts w:asciiTheme="minorHAnsi" w:hAnsiTheme="minorHAnsi" w:cstheme="minorHAnsi"/>
                <w:bCs/>
                <w:sz w:val="16"/>
                <w:szCs w:val="16"/>
                <w:lang w:eastAsia="en-US"/>
              </w:rPr>
              <w:t>Conduct a continuous risk assessment in a workplace</w:t>
            </w:r>
          </w:p>
        </w:tc>
        <w:tc>
          <w:tcPr>
            <w:tcW w:w="4544" w:type="dxa"/>
            <w:gridSpan w:val="2"/>
            <w:shd w:val="clear" w:color="auto" w:fill="auto"/>
          </w:tcPr>
          <w:p w14:paraId="17E583F0" w14:textId="77777777" w:rsidR="00BF30EC" w:rsidRPr="002D27B0" w:rsidRDefault="00BF30EC" w:rsidP="002D27B0">
            <w:pPr>
              <w:widowControl w:val="0"/>
              <w:autoSpaceDE w:val="0"/>
              <w:autoSpaceDN w:val="0"/>
              <w:spacing w:line="290" w:lineRule="exact"/>
              <w:ind w:left="360"/>
              <w:rPr>
                <w:rFonts w:asciiTheme="majorHAnsi" w:hAnsiTheme="majorHAnsi" w:cstheme="majorHAnsi"/>
                <w:b/>
                <w:sz w:val="22"/>
                <w:szCs w:val="22"/>
                <w:lang w:val="en-US" w:eastAsia="en-US"/>
              </w:rPr>
            </w:pPr>
            <w:r w:rsidRPr="002D27B0">
              <w:rPr>
                <w:rFonts w:asciiTheme="majorHAnsi" w:hAnsiTheme="majorHAnsi" w:cstheme="majorHAnsi"/>
                <w:b/>
                <w:sz w:val="22"/>
                <w:szCs w:val="22"/>
                <w:lang w:val="en-US" w:eastAsia="en-US"/>
              </w:rPr>
              <w:t>Work at Height Risk Assessor</w:t>
            </w:r>
          </w:p>
          <w:p w14:paraId="5B034422" w14:textId="77777777" w:rsidR="00BF30EC" w:rsidRPr="002D27B0" w:rsidRDefault="00BF30EC" w:rsidP="002D27B0">
            <w:pPr>
              <w:widowControl w:val="0"/>
              <w:autoSpaceDE w:val="0"/>
              <w:autoSpaceDN w:val="0"/>
              <w:spacing w:line="290" w:lineRule="exact"/>
              <w:ind w:left="360"/>
              <w:rPr>
                <w:rFonts w:asciiTheme="majorHAnsi" w:hAnsiTheme="majorHAnsi" w:cstheme="majorHAnsi"/>
                <w:bCs/>
                <w:i/>
                <w:iCs/>
                <w:sz w:val="22"/>
                <w:szCs w:val="22"/>
                <w:lang w:val="en-US" w:eastAsia="en-US"/>
              </w:rPr>
            </w:pPr>
            <w:r w:rsidRPr="002D27B0">
              <w:rPr>
                <w:rFonts w:asciiTheme="majorHAnsi" w:hAnsiTheme="majorHAnsi" w:cstheme="majorHAnsi"/>
                <w:bCs/>
                <w:i/>
                <w:iCs/>
                <w:sz w:val="22"/>
                <w:szCs w:val="22"/>
                <w:lang w:val="en-US" w:eastAsia="en-US"/>
              </w:rPr>
              <w:t xml:space="preserve">The focus of the learning in this regulated skills program is on providing the learner an opportunity to demonstrate practical skills in being able to successfully assess the risks for </w:t>
            </w:r>
            <w:r w:rsidRPr="002D27B0">
              <w:rPr>
                <w:rFonts w:asciiTheme="majorHAnsi" w:hAnsiTheme="majorHAnsi" w:cstheme="majorHAnsi"/>
                <w:bCs/>
                <w:i/>
                <w:iCs/>
                <w:sz w:val="22"/>
                <w:szCs w:val="22"/>
                <w:lang w:val="en-US" w:eastAsia="en-US"/>
              </w:rPr>
              <w:lastRenderedPageBreak/>
              <w:t>safe operations and manage or eliminate and mitigate hazards.</w:t>
            </w:r>
          </w:p>
          <w:p w14:paraId="2759C42A" w14:textId="77777777" w:rsidR="00BF30EC" w:rsidRPr="0024616E" w:rsidRDefault="00BF30EC" w:rsidP="002D27B0">
            <w:pPr>
              <w:widowControl w:val="0"/>
              <w:autoSpaceDE w:val="0"/>
              <w:autoSpaceDN w:val="0"/>
              <w:spacing w:line="290" w:lineRule="exact"/>
              <w:ind w:left="108"/>
              <w:rPr>
                <w:rFonts w:asciiTheme="majorHAnsi" w:hAnsiTheme="majorHAnsi" w:cstheme="majorHAnsi"/>
                <w:b/>
                <w:sz w:val="22"/>
                <w:szCs w:val="22"/>
                <w:lang w:val="en-US" w:eastAsia="en-US"/>
              </w:rPr>
            </w:pPr>
          </w:p>
          <w:p w14:paraId="7FA5292D" w14:textId="39C743BE" w:rsidR="00BF30EC" w:rsidRPr="002D27B0" w:rsidRDefault="00BF30EC" w:rsidP="002D27B0">
            <w:pPr>
              <w:widowControl w:val="0"/>
              <w:autoSpaceDE w:val="0"/>
              <w:autoSpaceDN w:val="0"/>
              <w:ind w:left="360"/>
              <w:rPr>
                <w:rFonts w:asciiTheme="majorHAnsi" w:hAnsiTheme="majorHAnsi" w:cstheme="majorHAnsi"/>
                <w:sz w:val="22"/>
                <w:szCs w:val="22"/>
                <w:lang w:val="en-US" w:eastAsia="en-US"/>
              </w:rPr>
            </w:pPr>
            <w:r w:rsidRPr="002D27B0">
              <w:rPr>
                <w:rFonts w:asciiTheme="majorHAnsi" w:hAnsiTheme="majorHAnsi" w:cstheme="majorHAnsi"/>
                <w:lang w:val="en-US" w:eastAsia="en-US"/>
              </w:rPr>
              <w:t>Implement hazard identification and risk assessment for work at height (PM)</w:t>
            </w:r>
          </w:p>
        </w:tc>
        <w:tc>
          <w:tcPr>
            <w:tcW w:w="850" w:type="dxa"/>
            <w:shd w:val="clear" w:color="auto" w:fill="auto"/>
          </w:tcPr>
          <w:p w14:paraId="7E299C5A" w14:textId="126413AB" w:rsidR="00BF30EC" w:rsidRPr="0069167C" w:rsidRDefault="00BF30EC" w:rsidP="00BF30EC">
            <w:pPr>
              <w:widowControl w:val="0"/>
              <w:autoSpaceDE w:val="0"/>
              <w:autoSpaceDN w:val="0"/>
              <w:spacing w:line="290" w:lineRule="exact"/>
              <w:ind w:left="109"/>
              <w:rPr>
                <w:rFonts w:asciiTheme="majorHAnsi" w:hAnsiTheme="majorHAnsi" w:cstheme="majorHAnsi"/>
                <w:sz w:val="22"/>
                <w:szCs w:val="22"/>
                <w:lang w:val="en-US" w:eastAsia="en-US"/>
              </w:rPr>
            </w:pPr>
            <w:r w:rsidRPr="0069167C">
              <w:rPr>
                <w:rFonts w:asciiTheme="majorHAnsi" w:hAnsiTheme="majorHAnsi" w:cstheme="majorHAnsi"/>
                <w:sz w:val="22"/>
                <w:szCs w:val="22"/>
                <w:lang w:val="en-US" w:eastAsia="en-US"/>
              </w:rPr>
              <w:lastRenderedPageBreak/>
              <w:t>4</w:t>
            </w:r>
          </w:p>
        </w:tc>
        <w:tc>
          <w:tcPr>
            <w:tcW w:w="851" w:type="dxa"/>
            <w:shd w:val="clear" w:color="auto" w:fill="auto"/>
          </w:tcPr>
          <w:p w14:paraId="1D603663" w14:textId="277D56F2" w:rsidR="00BF30EC" w:rsidRPr="003E7D35" w:rsidRDefault="00BF30EC" w:rsidP="00BF30EC">
            <w:pPr>
              <w:widowControl w:val="0"/>
              <w:autoSpaceDE w:val="0"/>
              <w:autoSpaceDN w:val="0"/>
              <w:spacing w:line="290" w:lineRule="exact"/>
              <w:ind w:left="108"/>
              <w:rPr>
                <w:rFonts w:asciiTheme="majorHAnsi" w:hAnsiTheme="majorHAnsi" w:cstheme="majorHAnsi"/>
                <w:bCs/>
                <w:sz w:val="22"/>
                <w:szCs w:val="22"/>
                <w:lang w:val="en-US" w:eastAsia="en-US"/>
              </w:rPr>
            </w:pPr>
            <w:r w:rsidRPr="003E7D35">
              <w:rPr>
                <w:rFonts w:asciiTheme="majorHAnsi" w:hAnsiTheme="majorHAnsi" w:cstheme="majorHAnsi"/>
                <w:bCs/>
                <w:sz w:val="22"/>
                <w:szCs w:val="22"/>
                <w:lang w:val="en-US" w:eastAsia="en-US"/>
              </w:rPr>
              <w:t>2</w:t>
            </w:r>
          </w:p>
        </w:tc>
        <w:tc>
          <w:tcPr>
            <w:tcW w:w="1984" w:type="dxa"/>
          </w:tcPr>
          <w:p w14:paraId="0E7D50D1" w14:textId="77777777" w:rsidR="00BF30EC" w:rsidRPr="004430A1" w:rsidRDefault="00BF30EC" w:rsidP="00D71228">
            <w:pPr>
              <w:pStyle w:val="ListParagraph"/>
              <w:numPr>
                <w:ilvl w:val="0"/>
                <w:numId w:val="6"/>
              </w:numPr>
              <w:autoSpaceDE w:val="0"/>
              <w:autoSpaceDN w:val="0"/>
              <w:adjustRightInd w:val="0"/>
              <w:rPr>
                <w:rFonts w:asciiTheme="majorHAnsi" w:hAnsiTheme="majorHAnsi" w:cstheme="majorHAnsi"/>
                <w:color w:val="000000"/>
                <w:sz w:val="22"/>
                <w:szCs w:val="22"/>
              </w:rPr>
            </w:pPr>
            <w:r w:rsidRPr="004430A1">
              <w:rPr>
                <w:rFonts w:asciiTheme="majorHAnsi" w:hAnsiTheme="majorHAnsi" w:cstheme="majorHAnsi"/>
                <w:color w:val="000000"/>
                <w:sz w:val="22"/>
                <w:szCs w:val="22"/>
              </w:rPr>
              <w:t>CR 9 (1) (3)</w:t>
            </w:r>
          </w:p>
          <w:p w14:paraId="75C142D2" w14:textId="78921FAA" w:rsidR="00BF30EC" w:rsidRPr="00D71228" w:rsidRDefault="00BF30EC" w:rsidP="00D71228">
            <w:pPr>
              <w:pStyle w:val="ListParagraph"/>
              <w:widowControl w:val="0"/>
              <w:numPr>
                <w:ilvl w:val="0"/>
                <w:numId w:val="6"/>
              </w:numPr>
              <w:autoSpaceDE w:val="0"/>
              <w:autoSpaceDN w:val="0"/>
              <w:spacing w:line="290" w:lineRule="exact"/>
              <w:rPr>
                <w:rFonts w:asciiTheme="majorHAnsi" w:hAnsiTheme="majorHAnsi" w:cstheme="majorHAnsi"/>
                <w:bCs/>
                <w:sz w:val="22"/>
                <w:szCs w:val="22"/>
                <w:lang w:val="en-US" w:eastAsia="en-US"/>
              </w:rPr>
            </w:pPr>
            <w:r w:rsidRPr="00D71228">
              <w:rPr>
                <w:rFonts w:asciiTheme="majorHAnsi" w:hAnsiTheme="majorHAnsi" w:cstheme="majorHAnsi"/>
                <w:color w:val="000000"/>
                <w:sz w:val="22"/>
                <w:szCs w:val="22"/>
              </w:rPr>
              <w:t>CR 10 (2) (a)</w:t>
            </w:r>
          </w:p>
        </w:tc>
      </w:tr>
      <w:tr w:rsidR="00BF30EC" w:rsidRPr="0069167C" w14:paraId="7DD928C9" w14:textId="65990A27" w:rsidTr="003C5613">
        <w:trPr>
          <w:trHeight w:val="794"/>
        </w:trPr>
        <w:tc>
          <w:tcPr>
            <w:tcW w:w="709" w:type="dxa"/>
          </w:tcPr>
          <w:p w14:paraId="5B20347F" w14:textId="1DFF7A54" w:rsidR="00BF30EC" w:rsidRPr="00064CF1" w:rsidRDefault="00BF30EC" w:rsidP="00BF30EC">
            <w:pPr>
              <w:pStyle w:val="ListParagraph"/>
              <w:widowControl w:val="0"/>
              <w:numPr>
                <w:ilvl w:val="0"/>
                <w:numId w:val="2"/>
              </w:numPr>
              <w:autoSpaceDE w:val="0"/>
              <w:autoSpaceDN w:val="0"/>
              <w:spacing w:line="292" w:lineRule="exact"/>
              <w:ind w:right="188"/>
              <w:rPr>
                <w:rFonts w:asciiTheme="majorHAnsi" w:hAnsiTheme="majorHAnsi" w:cstheme="majorHAnsi"/>
                <w:sz w:val="22"/>
                <w:szCs w:val="22"/>
              </w:rPr>
            </w:pPr>
          </w:p>
        </w:tc>
        <w:tc>
          <w:tcPr>
            <w:tcW w:w="1830" w:type="dxa"/>
            <w:shd w:val="clear" w:color="auto" w:fill="auto"/>
          </w:tcPr>
          <w:p w14:paraId="18D5B060" w14:textId="77777777" w:rsidR="00BF30EC" w:rsidRDefault="00BF30EC" w:rsidP="00BF30EC">
            <w:pPr>
              <w:widowControl w:val="0"/>
              <w:autoSpaceDE w:val="0"/>
              <w:autoSpaceDN w:val="0"/>
              <w:spacing w:line="259" w:lineRule="auto"/>
              <w:ind w:left="108" w:right="318"/>
              <w:jc w:val="center"/>
              <w:rPr>
                <w:rFonts w:asciiTheme="majorHAnsi" w:hAnsiTheme="majorHAnsi" w:cstheme="majorHAnsi"/>
                <w:b/>
                <w:sz w:val="22"/>
                <w:szCs w:val="22"/>
                <w:lang w:val="en-US" w:eastAsia="en-US"/>
              </w:rPr>
            </w:pPr>
            <w:r w:rsidRPr="0024616E">
              <w:rPr>
                <w:rFonts w:asciiTheme="majorHAnsi" w:hAnsiTheme="majorHAnsi" w:cstheme="majorHAnsi"/>
                <w:b/>
                <w:sz w:val="22"/>
                <w:szCs w:val="22"/>
                <w:lang w:val="en-US" w:eastAsia="en-US"/>
              </w:rPr>
              <w:t>244523</w:t>
            </w:r>
          </w:p>
          <w:p w14:paraId="4682867B" w14:textId="58DC10D7" w:rsidR="00BF30EC" w:rsidRPr="0069167C" w:rsidRDefault="00BF30EC" w:rsidP="00BF30EC">
            <w:pPr>
              <w:widowControl w:val="0"/>
              <w:autoSpaceDE w:val="0"/>
              <w:autoSpaceDN w:val="0"/>
              <w:spacing w:line="256" w:lineRule="auto"/>
              <w:ind w:left="108" w:right="318"/>
              <w:jc w:val="center"/>
              <w:rPr>
                <w:rFonts w:asciiTheme="majorHAnsi" w:hAnsiTheme="majorHAnsi" w:cstheme="majorHAnsi"/>
                <w:sz w:val="22"/>
                <w:szCs w:val="22"/>
                <w:lang w:val="en-US" w:eastAsia="en-US"/>
              </w:rPr>
            </w:pPr>
            <w:r w:rsidRPr="009B1638">
              <w:rPr>
                <w:rFonts w:asciiTheme="minorHAnsi" w:hAnsiTheme="minorHAnsi" w:cstheme="minorHAnsi"/>
                <w:bCs/>
                <w:sz w:val="16"/>
                <w:szCs w:val="16"/>
                <w:lang w:val="en-US" w:eastAsia="en-US"/>
              </w:rPr>
              <w:t>Conduct an ergonomic assessment and take appropriate action</w:t>
            </w:r>
          </w:p>
        </w:tc>
        <w:tc>
          <w:tcPr>
            <w:tcW w:w="4544" w:type="dxa"/>
            <w:gridSpan w:val="2"/>
            <w:shd w:val="clear" w:color="auto" w:fill="auto"/>
          </w:tcPr>
          <w:p w14:paraId="58EDE43B" w14:textId="77777777" w:rsidR="00BF30EC" w:rsidRPr="002D27B0" w:rsidRDefault="00BF30EC" w:rsidP="002D27B0">
            <w:pPr>
              <w:widowControl w:val="0"/>
              <w:autoSpaceDE w:val="0"/>
              <w:autoSpaceDN w:val="0"/>
              <w:spacing w:line="290" w:lineRule="exact"/>
              <w:ind w:left="360"/>
              <w:rPr>
                <w:rFonts w:asciiTheme="majorHAnsi" w:hAnsiTheme="majorHAnsi" w:cstheme="majorHAnsi"/>
                <w:b/>
                <w:sz w:val="22"/>
                <w:szCs w:val="22"/>
                <w:lang w:val="en-US" w:eastAsia="en-US"/>
              </w:rPr>
            </w:pPr>
            <w:r w:rsidRPr="002D27B0">
              <w:rPr>
                <w:rFonts w:asciiTheme="majorHAnsi" w:hAnsiTheme="majorHAnsi" w:cstheme="majorHAnsi"/>
                <w:b/>
                <w:sz w:val="22"/>
                <w:szCs w:val="22"/>
                <w:lang w:val="en-US" w:eastAsia="en-US"/>
              </w:rPr>
              <w:t>Ergonomics Risk Assessor for Work at Height</w:t>
            </w:r>
          </w:p>
          <w:p w14:paraId="395987BF" w14:textId="77777777" w:rsidR="00BF30EC" w:rsidRPr="002D27B0" w:rsidRDefault="00BF30EC" w:rsidP="002D27B0">
            <w:pPr>
              <w:widowControl w:val="0"/>
              <w:autoSpaceDE w:val="0"/>
              <w:autoSpaceDN w:val="0"/>
              <w:spacing w:line="290" w:lineRule="exact"/>
              <w:ind w:left="360"/>
              <w:rPr>
                <w:rFonts w:asciiTheme="majorHAnsi" w:hAnsiTheme="majorHAnsi" w:cstheme="majorHAnsi"/>
                <w:bCs/>
                <w:i/>
                <w:iCs/>
                <w:sz w:val="22"/>
                <w:szCs w:val="22"/>
                <w:lang w:val="en-US" w:eastAsia="en-US"/>
              </w:rPr>
            </w:pPr>
            <w:r w:rsidRPr="002D27B0">
              <w:rPr>
                <w:rFonts w:asciiTheme="majorHAnsi" w:hAnsiTheme="majorHAnsi" w:cstheme="majorHAnsi"/>
                <w:bCs/>
                <w:i/>
                <w:iCs/>
                <w:sz w:val="22"/>
                <w:szCs w:val="22"/>
                <w:lang w:val="en-US" w:eastAsia="en-US"/>
              </w:rPr>
              <w:t>The main focus of the learning in this regulated skills program is on providing the learner an opportunity to assess the work at height workplace for risks associated with ergonomics and prepare a risk assessment identifying the hazards and associated risks.</w:t>
            </w:r>
          </w:p>
          <w:p w14:paraId="3AB97BD6" w14:textId="77777777" w:rsidR="00BF30EC" w:rsidRDefault="00BF30EC" w:rsidP="002D27B0">
            <w:pPr>
              <w:widowControl w:val="0"/>
              <w:autoSpaceDE w:val="0"/>
              <w:autoSpaceDN w:val="0"/>
              <w:spacing w:line="290" w:lineRule="exact"/>
              <w:ind w:left="108"/>
              <w:rPr>
                <w:rFonts w:asciiTheme="majorHAnsi" w:hAnsiTheme="majorHAnsi" w:cstheme="majorHAnsi"/>
                <w:b/>
                <w:sz w:val="22"/>
                <w:szCs w:val="22"/>
                <w:lang w:val="en-US" w:eastAsia="en-US"/>
              </w:rPr>
            </w:pPr>
          </w:p>
          <w:p w14:paraId="78D08539" w14:textId="77777777" w:rsidR="00BF30EC" w:rsidRPr="002D27B0" w:rsidRDefault="00BF30EC" w:rsidP="002D27B0">
            <w:pPr>
              <w:widowControl w:val="0"/>
              <w:autoSpaceDE w:val="0"/>
              <w:autoSpaceDN w:val="0"/>
              <w:spacing w:line="290" w:lineRule="exact"/>
              <w:ind w:left="360"/>
              <w:rPr>
                <w:rFonts w:asciiTheme="majorHAnsi" w:hAnsiTheme="majorHAnsi" w:cstheme="majorHAnsi"/>
                <w:bCs/>
                <w:lang w:val="en-US" w:eastAsia="en-US"/>
              </w:rPr>
            </w:pPr>
            <w:r w:rsidRPr="002D27B0">
              <w:rPr>
                <w:rFonts w:asciiTheme="majorHAnsi" w:hAnsiTheme="majorHAnsi" w:cstheme="majorHAnsi"/>
                <w:bCs/>
                <w:lang w:eastAsia="en-US"/>
              </w:rPr>
              <w:t>Concepts of ergonomics in the work at height environment (KM)</w:t>
            </w:r>
          </w:p>
          <w:p w14:paraId="186DFB2C" w14:textId="7293DCA8" w:rsidR="00BF30EC" w:rsidRPr="002D27B0" w:rsidRDefault="00BF30EC" w:rsidP="002D27B0">
            <w:pPr>
              <w:widowControl w:val="0"/>
              <w:autoSpaceDE w:val="0"/>
              <w:autoSpaceDN w:val="0"/>
              <w:ind w:left="360"/>
              <w:rPr>
                <w:rFonts w:asciiTheme="majorHAnsi" w:hAnsiTheme="majorHAnsi" w:cstheme="majorHAnsi"/>
                <w:sz w:val="22"/>
                <w:szCs w:val="22"/>
                <w:lang w:val="en-US" w:eastAsia="en-US"/>
              </w:rPr>
            </w:pPr>
            <w:r w:rsidRPr="002D27B0">
              <w:rPr>
                <w:rFonts w:asciiTheme="majorHAnsi" w:hAnsiTheme="majorHAnsi" w:cstheme="majorHAnsi"/>
                <w:lang w:val="en-US" w:eastAsia="en-US"/>
              </w:rPr>
              <w:t>Prepare for and conduct an ergonomic assessment (PM)</w:t>
            </w:r>
          </w:p>
        </w:tc>
        <w:tc>
          <w:tcPr>
            <w:tcW w:w="850" w:type="dxa"/>
            <w:shd w:val="clear" w:color="auto" w:fill="auto"/>
          </w:tcPr>
          <w:p w14:paraId="4E497C55" w14:textId="63E13EAA" w:rsidR="00BF30EC" w:rsidRPr="0069167C" w:rsidRDefault="00BF30EC" w:rsidP="00BF30EC">
            <w:pPr>
              <w:widowControl w:val="0"/>
              <w:autoSpaceDE w:val="0"/>
              <w:autoSpaceDN w:val="0"/>
              <w:spacing w:line="292" w:lineRule="exact"/>
              <w:ind w:left="109"/>
              <w:rPr>
                <w:rFonts w:asciiTheme="majorHAnsi" w:hAnsiTheme="majorHAnsi" w:cstheme="majorHAnsi"/>
                <w:sz w:val="22"/>
                <w:szCs w:val="22"/>
                <w:lang w:val="en-US" w:eastAsia="en-US"/>
              </w:rPr>
            </w:pPr>
            <w:r w:rsidRPr="0069167C">
              <w:rPr>
                <w:rFonts w:asciiTheme="majorHAnsi" w:hAnsiTheme="majorHAnsi" w:cstheme="majorHAnsi"/>
                <w:sz w:val="22"/>
                <w:szCs w:val="22"/>
                <w:lang w:val="en-US" w:eastAsia="en-US"/>
              </w:rPr>
              <w:t>5</w:t>
            </w:r>
          </w:p>
        </w:tc>
        <w:tc>
          <w:tcPr>
            <w:tcW w:w="851" w:type="dxa"/>
            <w:shd w:val="clear" w:color="auto" w:fill="auto"/>
          </w:tcPr>
          <w:p w14:paraId="7433AF4E" w14:textId="2600BAB5" w:rsidR="00BF30EC" w:rsidRPr="003E7D35" w:rsidRDefault="00BF30EC" w:rsidP="00BF30EC">
            <w:pPr>
              <w:widowControl w:val="0"/>
              <w:autoSpaceDE w:val="0"/>
              <w:autoSpaceDN w:val="0"/>
              <w:spacing w:line="292" w:lineRule="exact"/>
              <w:ind w:left="108"/>
              <w:rPr>
                <w:rFonts w:asciiTheme="majorHAnsi" w:hAnsiTheme="majorHAnsi" w:cstheme="majorHAnsi"/>
                <w:bCs/>
                <w:sz w:val="22"/>
                <w:szCs w:val="22"/>
              </w:rPr>
            </w:pPr>
            <w:r w:rsidRPr="003E7D35">
              <w:rPr>
                <w:rFonts w:asciiTheme="majorHAnsi" w:hAnsiTheme="majorHAnsi" w:cstheme="majorHAnsi"/>
                <w:bCs/>
                <w:sz w:val="22"/>
                <w:szCs w:val="22"/>
                <w:lang w:val="en-US" w:eastAsia="en-US"/>
              </w:rPr>
              <w:t>3</w:t>
            </w:r>
          </w:p>
        </w:tc>
        <w:tc>
          <w:tcPr>
            <w:tcW w:w="1984" w:type="dxa"/>
          </w:tcPr>
          <w:p w14:paraId="3B277247" w14:textId="05076C5A" w:rsidR="00BF30EC" w:rsidRPr="00D71228" w:rsidRDefault="00BF30EC" w:rsidP="00D71228">
            <w:pPr>
              <w:pStyle w:val="ListParagraph"/>
              <w:widowControl w:val="0"/>
              <w:numPr>
                <w:ilvl w:val="0"/>
                <w:numId w:val="6"/>
              </w:numPr>
              <w:autoSpaceDE w:val="0"/>
              <w:autoSpaceDN w:val="0"/>
              <w:spacing w:line="292" w:lineRule="exact"/>
              <w:rPr>
                <w:rFonts w:asciiTheme="majorHAnsi" w:hAnsiTheme="majorHAnsi" w:cstheme="majorHAnsi"/>
                <w:bCs/>
                <w:sz w:val="22"/>
                <w:szCs w:val="22"/>
              </w:rPr>
            </w:pPr>
            <w:r w:rsidRPr="00D71228">
              <w:rPr>
                <w:rFonts w:asciiTheme="majorHAnsi" w:hAnsiTheme="majorHAnsi" w:cstheme="majorHAnsi"/>
                <w:color w:val="000000"/>
                <w:sz w:val="22"/>
                <w:szCs w:val="22"/>
              </w:rPr>
              <w:t>ER 6 (1) (a)</w:t>
            </w:r>
          </w:p>
        </w:tc>
      </w:tr>
      <w:tr w:rsidR="00BF30EC" w:rsidRPr="0069167C" w14:paraId="16DE32BB" w14:textId="41A801A2" w:rsidTr="003C5613">
        <w:trPr>
          <w:trHeight w:val="416"/>
        </w:trPr>
        <w:tc>
          <w:tcPr>
            <w:tcW w:w="709" w:type="dxa"/>
          </w:tcPr>
          <w:p w14:paraId="62A32D0F" w14:textId="6D04AE32" w:rsidR="00BF30EC" w:rsidRPr="0069167C" w:rsidRDefault="00BF30EC" w:rsidP="00BF30EC">
            <w:pPr>
              <w:pStyle w:val="TableParagraph"/>
              <w:numPr>
                <w:ilvl w:val="0"/>
                <w:numId w:val="2"/>
              </w:numPr>
              <w:rPr>
                <w:rFonts w:asciiTheme="majorHAnsi" w:hAnsiTheme="majorHAnsi" w:cstheme="majorHAnsi"/>
              </w:rPr>
            </w:pPr>
          </w:p>
        </w:tc>
        <w:tc>
          <w:tcPr>
            <w:tcW w:w="1830" w:type="dxa"/>
          </w:tcPr>
          <w:p w14:paraId="5885E2CF" w14:textId="77777777" w:rsidR="00BF30EC" w:rsidRPr="00934174" w:rsidRDefault="00BF30EC" w:rsidP="00BF30EC">
            <w:pPr>
              <w:widowControl w:val="0"/>
              <w:autoSpaceDE w:val="0"/>
              <w:autoSpaceDN w:val="0"/>
              <w:spacing w:line="256" w:lineRule="auto"/>
              <w:ind w:left="108" w:right="318"/>
              <w:jc w:val="center"/>
              <w:rPr>
                <w:rFonts w:asciiTheme="majorHAnsi" w:hAnsiTheme="majorHAnsi" w:cstheme="majorHAnsi"/>
                <w:b/>
                <w:bCs/>
                <w:sz w:val="22"/>
                <w:szCs w:val="22"/>
              </w:rPr>
            </w:pPr>
            <w:r w:rsidRPr="009B1638">
              <w:rPr>
                <w:rFonts w:asciiTheme="majorHAnsi" w:hAnsiTheme="majorHAnsi" w:cstheme="majorHAnsi"/>
                <w:b/>
                <w:bCs/>
                <w:sz w:val="22"/>
                <w:szCs w:val="22"/>
              </w:rPr>
              <w:t xml:space="preserve">US </w:t>
            </w:r>
            <w:r w:rsidRPr="00934174">
              <w:rPr>
                <w:rFonts w:asciiTheme="majorHAnsi" w:hAnsiTheme="majorHAnsi" w:cstheme="majorHAnsi"/>
                <w:b/>
                <w:bCs/>
                <w:sz w:val="22"/>
                <w:szCs w:val="22"/>
              </w:rPr>
              <w:t>Not Available</w:t>
            </w:r>
          </w:p>
          <w:p w14:paraId="4B79341D" w14:textId="08D46DD3" w:rsidR="00BF30EC" w:rsidRPr="0069167C" w:rsidRDefault="00BF30EC" w:rsidP="00BF30EC">
            <w:pPr>
              <w:pStyle w:val="TableParagraph"/>
              <w:ind w:right="318"/>
              <w:jc w:val="center"/>
              <w:rPr>
                <w:rFonts w:asciiTheme="majorHAnsi" w:hAnsiTheme="majorHAnsi" w:cstheme="majorHAnsi"/>
              </w:rPr>
            </w:pPr>
          </w:p>
        </w:tc>
        <w:tc>
          <w:tcPr>
            <w:tcW w:w="4544" w:type="dxa"/>
            <w:gridSpan w:val="2"/>
          </w:tcPr>
          <w:p w14:paraId="77A89CEB" w14:textId="77777777" w:rsidR="00BF30EC" w:rsidRPr="002D27B0" w:rsidRDefault="00BF30EC" w:rsidP="002D27B0">
            <w:pPr>
              <w:widowControl w:val="0"/>
              <w:autoSpaceDE w:val="0"/>
              <w:autoSpaceDN w:val="0"/>
              <w:spacing w:line="292" w:lineRule="exact"/>
              <w:ind w:left="360"/>
              <w:rPr>
                <w:rFonts w:asciiTheme="majorHAnsi" w:hAnsiTheme="majorHAnsi" w:cstheme="majorHAnsi"/>
                <w:b/>
                <w:bCs/>
                <w:sz w:val="22"/>
                <w:szCs w:val="22"/>
              </w:rPr>
            </w:pPr>
            <w:r w:rsidRPr="002D27B0">
              <w:rPr>
                <w:rFonts w:asciiTheme="majorHAnsi" w:hAnsiTheme="majorHAnsi" w:cstheme="majorHAnsi"/>
                <w:b/>
                <w:bCs/>
                <w:sz w:val="22"/>
                <w:szCs w:val="22"/>
              </w:rPr>
              <w:t>Work at Height Supervisor</w:t>
            </w:r>
          </w:p>
          <w:p w14:paraId="1A98D4BD" w14:textId="77777777" w:rsidR="00BF30EC" w:rsidRPr="002D27B0" w:rsidRDefault="00BF30EC" w:rsidP="002D27B0">
            <w:pPr>
              <w:widowControl w:val="0"/>
              <w:autoSpaceDE w:val="0"/>
              <w:autoSpaceDN w:val="0"/>
              <w:spacing w:line="292" w:lineRule="exact"/>
              <w:ind w:left="360"/>
              <w:rPr>
                <w:rFonts w:asciiTheme="majorHAnsi" w:hAnsiTheme="majorHAnsi" w:cstheme="majorHAnsi"/>
                <w:i/>
                <w:iCs/>
                <w:sz w:val="22"/>
                <w:szCs w:val="22"/>
              </w:rPr>
            </w:pPr>
            <w:r w:rsidRPr="002D27B0">
              <w:rPr>
                <w:rFonts w:asciiTheme="majorHAnsi" w:hAnsiTheme="majorHAnsi" w:cstheme="majorHAnsi"/>
                <w:i/>
                <w:iCs/>
                <w:sz w:val="22"/>
                <w:szCs w:val="22"/>
              </w:rPr>
              <w:t>The focus of the learning in this regulated skills program is on providing the learner an opportunity to demonstrate practical skills in being able to successfully plan, organise, control and lead a team.</w:t>
            </w:r>
          </w:p>
          <w:p w14:paraId="742629C1" w14:textId="77777777" w:rsidR="00BF30EC" w:rsidRPr="0024616E" w:rsidRDefault="00BF30EC" w:rsidP="002D27B0">
            <w:pPr>
              <w:widowControl w:val="0"/>
              <w:autoSpaceDE w:val="0"/>
              <w:autoSpaceDN w:val="0"/>
              <w:spacing w:line="292" w:lineRule="exact"/>
              <w:ind w:left="108"/>
              <w:rPr>
                <w:rFonts w:asciiTheme="majorHAnsi" w:hAnsiTheme="majorHAnsi" w:cstheme="majorHAnsi"/>
                <w:b/>
                <w:bCs/>
                <w:sz w:val="22"/>
                <w:szCs w:val="22"/>
              </w:rPr>
            </w:pPr>
          </w:p>
          <w:p w14:paraId="771CBBCF" w14:textId="77777777" w:rsidR="00BF30EC" w:rsidRPr="002D27B0" w:rsidRDefault="00BF30EC" w:rsidP="002D27B0">
            <w:pPr>
              <w:widowControl w:val="0"/>
              <w:autoSpaceDE w:val="0"/>
              <w:autoSpaceDN w:val="0"/>
              <w:spacing w:line="292" w:lineRule="exact"/>
              <w:ind w:left="360"/>
              <w:rPr>
                <w:rFonts w:asciiTheme="majorHAnsi" w:hAnsiTheme="majorHAnsi" w:cstheme="majorHAnsi"/>
                <w:bCs/>
              </w:rPr>
            </w:pPr>
            <w:r w:rsidRPr="002D27B0">
              <w:rPr>
                <w:rFonts w:asciiTheme="majorHAnsi" w:hAnsiTheme="majorHAnsi" w:cstheme="majorHAnsi"/>
                <w:bCs/>
              </w:rPr>
              <w:t>Basic supervisory principles (KM)</w:t>
            </w:r>
          </w:p>
          <w:p w14:paraId="05EA02D9" w14:textId="245DE737" w:rsidR="00BF30EC" w:rsidRPr="00734546" w:rsidRDefault="00BF30EC" w:rsidP="002D27B0">
            <w:pPr>
              <w:pStyle w:val="TableParagraph"/>
              <w:spacing w:before="1" w:line="240" w:lineRule="auto"/>
              <w:ind w:left="360"/>
              <w:rPr>
                <w:rFonts w:asciiTheme="majorHAnsi" w:hAnsiTheme="majorHAnsi" w:cstheme="majorHAnsi"/>
              </w:rPr>
            </w:pPr>
            <w:r w:rsidRPr="00936B48">
              <w:rPr>
                <w:rFonts w:asciiTheme="majorHAnsi" w:hAnsiTheme="majorHAnsi" w:cstheme="majorHAnsi"/>
              </w:rPr>
              <w:t>Supervise</w:t>
            </w:r>
            <w:r w:rsidRPr="00936B48">
              <w:rPr>
                <w:rFonts w:asciiTheme="majorHAnsi" w:hAnsiTheme="majorHAnsi" w:cstheme="majorHAnsi"/>
                <w:spacing w:val="-5"/>
              </w:rPr>
              <w:t xml:space="preserve"> </w:t>
            </w:r>
            <w:r w:rsidRPr="00936B48">
              <w:rPr>
                <w:rFonts w:asciiTheme="majorHAnsi" w:hAnsiTheme="majorHAnsi" w:cstheme="majorHAnsi"/>
              </w:rPr>
              <w:t>specific</w:t>
            </w:r>
            <w:r w:rsidRPr="00936B48">
              <w:rPr>
                <w:rFonts w:asciiTheme="majorHAnsi" w:hAnsiTheme="majorHAnsi" w:cstheme="majorHAnsi"/>
                <w:spacing w:val="-2"/>
              </w:rPr>
              <w:t xml:space="preserve"> </w:t>
            </w:r>
            <w:r w:rsidRPr="00936B48">
              <w:rPr>
                <w:rFonts w:asciiTheme="majorHAnsi" w:hAnsiTheme="majorHAnsi" w:cstheme="majorHAnsi"/>
              </w:rPr>
              <w:t>Work</w:t>
            </w:r>
            <w:r w:rsidRPr="00936B48">
              <w:rPr>
                <w:rFonts w:asciiTheme="majorHAnsi" w:hAnsiTheme="majorHAnsi" w:cstheme="majorHAnsi"/>
                <w:spacing w:val="-6"/>
              </w:rPr>
              <w:t xml:space="preserve"> </w:t>
            </w:r>
            <w:r w:rsidRPr="00936B48">
              <w:rPr>
                <w:rFonts w:asciiTheme="majorHAnsi" w:hAnsiTheme="majorHAnsi" w:cstheme="majorHAnsi"/>
              </w:rPr>
              <w:t>at</w:t>
            </w:r>
            <w:r w:rsidRPr="00936B48">
              <w:rPr>
                <w:rFonts w:asciiTheme="majorHAnsi" w:hAnsiTheme="majorHAnsi" w:cstheme="majorHAnsi"/>
                <w:spacing w:val="-1"/>
              </w:rPr>
              <w:t xml:space="preserve"> </w:t>
            </w:r>
            <w:r w:rsidRPr="00936B48">
              <w:rPr>
                <w:rFonts w:asciiTheme="majorHAnsi" w:hAnsiTheme="majorHAnsi" w:cstheme="majorHAnsi"/>
              </w:rPr>
              <w:t>Height-related</w:t>
            </w:r>
            <w:r w:rsidRPr="00936B48">
              <w:rPr>
                <w:rFonts w:asciiTheme="majorHAnsi" w:hAnsiTheme="majorHAnsi" w:cstheme="majorHAnsi"/>
                <w:spacing w:val="-1"/>
              </w:rPr>
              <w:t xml:space="preserve"> </w:t>
            </w:r>
            <w:r w:rsidRPr="00936B48">
              <w:rPr>
                <w:rFonts w:asciiTheme="majorHAnsi" w:hAnsiTheme="majorHAnsi" w:cstheme="majorHAnsi"/>
              </w:rPr>
              <w:t>activities (PM)</w:t>
            </w:r>
          </w:p>
        </w:tc>
        <w:tc>
          <w:tcPr>
            <w:tcW w:w="850" w:type="dxa"/>
          </w:tcPr>
          <w:p w14:paraId="7D7BE006" w14:textId="4C7C8FDC" w:rsidR="00BF30EC" w:rsidRPr="0069167C" w:rsidRDefault="00BF30EC" w:rsidP="00BF30EC">
            <w:pPr>
              <w:pStyle w:val="TableParagraph"/>
              <w:rPr>
                <w:rFonts w:asciiTheme="majorHAnsi" w:hAnsiTheme="majorHAnsi" w:cstheme="majorHAnsi"/>
              </w:rPr>
            </w:pPr>
            <w:r w:rsidRPr="0069167C">
              <w:rPr>
                <w:rFonts w:asciiTheme="majorHAnsi" w:hAnsiTheme="majorHAnsi" w:cstheme="majorHAnsi"/>
              </w:rPr>
              <w:t>4</w:t>
            </w:r>
          </w:p>
        </w:tc>
        <w:tc>
          <w:tcPr>
            <w:tcW w:w="851" w:type="dxa"/>
          </w:tcPr>
          <w:p w14:paraId="144E31EE" w14:textId="7B76870B" w:rsidR="00BF30EC" w:rsidRPr="003E7D35" w:rsidRDefault="00BF30EC" w:rsidP="00BF30EC">
            <w:pPr>
              <w:pStyle w:val="TableParagraph"/>
              <w:rPr>
                <w:rFonts w:asciiTheme="majorHAnsi" w:hAnsiTheme="majorHAnsi" w:cstheme="majorHAnsi"/>
                <w:bCs/>
              </w:rPr>
            </w:pPr>
            <w:r w:rsidRPr="003E7D35">
              <w:rPr>
                <w:rFonts w:asciiTheme="majorHAnsi" w:hAnsiTheme="majorHAnsi" w:cstheme="majorHAnsi"/>
                <w:bCs/>
              </w:rPr>
              <w:t>6</w:t>
            </w:r>
          </w:p>
        </w:tc>
        <w:tc>
          <w:tcPr>
            <w:tcW w:w="1984" w:type="dxa"/>
          </w:tcPr>
          <w:p w14:paraId="0D27B433" w14:textId="77777777" w:rsidR="00BF30EC" w:rsidRPr="004430A1" w:rsidRDefault="00BF30EC" w:rsidP="00D71228">
            <w:pPr>
              <w:pStyle w:val="ListParagraph"/>
              <w:numPr>
                <w:ilvl w:val="0"/>
                <w:numId w:val="6"/>
              </w:numPr>
              <w:autoSpaceDE w:val="0"/>
              <w:autoSpaceDN w:val="0"/>
              <w:adjustRightInd w:val="0"/>
              <w:rPr>
                <w:rFonts w:asciiTheme="majorHAnsi" w:hAnsiTheme="majorHAnsi" w:cstheme="majorHAnsi"/>
                <w:color w:val="000000"/>
                <w:sz w:val="22"/>
                <w:szCs w:val="22"/>
              </w:rPr>
            </w:pPr>
            <w:r w:rsidRPr="004430A1">
              <w:rPr>
                <w:rFonts w:asciiTheme="majorHAnsi" w:hAnsiTheme="majorHAnsi" w:cstheme="majorHAnsi"/>
                <w:color w:val="000000"/>
                <w:sz w:val="22"/>
                <w:szCs w:val="22"/>
              </w:rPr>
              <w:t>CR 12 (2)</w:t>
            </w:r>
          </w:p>
          <w:p w14:paraId="4738BE1A" w14:textId="77777777" w:rsidR="00BF30EC" w:rsidRPr="004430A1" w:rsidRDefault="00BF30EC" w:rsidP="00D71228">
            <w:pPr>
              <w:pStyle w:val="ListParagraph"/>
              <w:numPr>
                <w:ilvl w:val="0"/>
                <w:numId w:val="6"/>
              </w:numPr>
              <w:autoSpaceDE w:val="0"/>
              <w:autoSpaceDN w:val="0"/>
              <w:adjustRightInd w:val="0"/>
              <w:rPr>
                <w:rFonts w:asciiTheme="majorHAnsi" w:hAnsiTheme="majorHAnsi" w:cstheme="majorHAnsi"/>
                <w:color w:val="000000"/>
                <w:sz w:val="22"/>
                <w:szCs w:val="22"/>
              </w:rPr>
            </w:pPr>
            <w:r w:rsidRPr="004430A1">
              <w:rPr>
                <w:rFonts w:asciiTheme="majorHAnsi" w:hAnsiTheme="majorHAnsi" w:cstheme="majorHAnsi"/>
                <w:color w:val="000000"/>
                <w:sz w:val="22"/>
                <w:szCs w:val="22"/>
              </w:rPr>
              <w:t>OHSA 8 (2) (e)</w:t>
            </w:r>
          </w:p>
          <w:p w14:paraId="65537346" w14:textId="77777777" w:rsidR="00BF30EC" w:rsidRDefault="00BF30EC" w:rsidP="00BF30EC">
            <w:pPr>
              <w:pStyle w:val="TableParagraph"/>
              <w:rPr>
                <w:rFonts w:asciiTheme="majorHAnsi" w:hAnsiTheme="majorHAnsi" w:cstheme="majorHAnsi"/>
                <w:color w:val="000000"/>
              </w:rPr>
            </w:pPr>
          </w:p>
        </w:tc>
      </w:tr>
      <w:tr w:rsidR="00BF30EC" w:rsidRPr="0069167C" w14:paraId="2FC80319" w14:textId="25746BE0" w:rsidTr="003C5613">
        <w:trPr>
          <w:trHeight w:val="791"/>
        </w:trPr>
        <w:tc>
          <w:tcPr>
            <w:tcW w:w="709" w:type="dxa"/>
          </w:tcPr>
          <w:p w14:paraId="2B4DCACC" w14:textId="679BB184" w:rsidR="00BF30EC" w:rsidRPr="0069167C" w:rsidRDefault="00BF30EC" w:rsidP="00BF30EC">
            <w:pPr>
              <w:pStyle w:val="TableParagraph"/>
              <w:numPr>
                <w:ilvl w:val="0"/>
                <w:numId w:val="2"/>
              </w:numPr>
              <w:rPr>
                <w:rFonts w:asciiTheme="majorHAnsi" w:hAnsiTheme="majorHAnsi" w:cstheme="majorHAnsi"/>
              </w:rPr>
            </w:pPr>
          </w:p>
        </w:tc>
        <w:tc>
          <w:tcPr>
            <w:tcW w:w="1830" w:type="dxa"/>
            <w:shd w:val="clear" w:color="auto" w:fill="FFFFFF" w:themeFill="background1"/>
          </w:tcPr>
          <w:p w14:paraId="55A277F0" w14:textId="7D9F7B98" w:rsidR="00BF30EC" w:rsidRPr="00304C12" w:rsidRDefault="00BF30EC" w:rsidP="00BF30EC">
            <w:pPr>
              <w:pStyle w:val="TableParagraph"/>
              <w:spacing w:line="259" w:lineRule="auto"/>
              <w:ind w:right="318"/>
              <w:jc w:val="center"/>
              <w:rPr>
                <w:rFonts w:asciiTheme="majorHAnsi" w:hAnsiTheme="majorHAnsi" w:cstheme="majorHAnsi"/>
                <w:sz w:val="20"/>
                <w:szCs w:val="20"/>
              </w:rPr>
            </w:pPr>
            <w:r w:rsidRPr="009B1638">
              <w:rPr>
                <w:rFonts w:asciiTheme="majorHAnsi" w:hAnsiTheme="majorHAnsi" w:cstheme="majorHAnsi"/>
                <w:b/>
                <w:bCs/>
                <w:lang w:val="en-ZA"/>
              </w:rPr>
              <w:t xml:space="preserve">US </w:t>
            </w:r>
            <w:r w:rsidRPr="0024616E">
              <w:rPr>
                <w:rFonts w:asciiTheme="majorHAnsi" w:hAnsiTheme="majorHAnsi" w:cstheme="majorHAnsi"/>
                <w:b/>
                <w:bCs/>
                <w:lang w:val="en-ZA"/>
              </w:rPr>
              <w:t>Not Available</w:t>
            </w:r>
          </w:p>
        </w:tc>
        <w:tc>
          <w:tcPr>
            <w:tcW w:w="4544" w:type="dxa"/>
            <w:gridSpan w:val="2"/>
            <w:shd w:val="clear" w:color="auto" w:fill="FFFFFF" w:themeFill="background1"/>
          </w:tcPr>
          <w:p w14:paraId="6B81C0D8" w14:textId="77777777" w:rsidR="00BF30EC" w:rsidRDefault="00BF30EC" w:rsidP="002D27B0">
            <w:pPr>
              <w:pStyle w:val="TableParagraph"/>
              <w:spacing w:before="1" w:line="240" w:lineRule="auto"/>
              <w:ind w:left="360"/>
              <w:rPr>
                <w:rFonts w:asciiTheme="majorHAnsi" w:hAnsiTheme="majorHAnsi" w:cstheme="majorHAnsi"/>
                <w:b/>
                <w:bCs/>
                <w:color w:val="000000"/>
              </w:rPr>
            </w:pPr>
            <w:r w:rsidRPr="001E3FC9">
              <w:rPr>
                <w:rFonts w:asciiTheme="majorHAnsi" w:hAnsiTheme="majorHAnsi" w:cstheme="majorHAnsi"/>
                <w:b/>
                <w:bCs/>
                <w:color w:val="000000"/>
              </w:rPr>
              <w:t>Class A Falsework Installer and Inspector</w:t>
            </w:r>
          </w:p>
          <w:p w14:paraId="6BD00F4F" w14:textId="77777777" w:rsidR="00BF30EC" w:rsidRDefault="00BF30EC" w:rsidP="002D27B0">
            <w:pPr>
              <w:pStyle w:val="TableParagraph"/>
              <w:spacing w:before="1" w:line="240" w:lineRule="auto"/>
              <w:ind w:left="360"/>
              <w:rPr>
                <w:rFonts w:asciiTheme="majorHAnsi" w:hAnsiTheme="majorHAnsi" w:cstheme="majorHAnsi"/>
                <w:i/>
                <w:iCs/>
              </w:rPr>
            </w:pPr>
            <w:r w:rsidRPr="00A97DA0">
              <w:rPr>
                <w:rFonts w:asciiTheme="majorHAnsi" w:hAnsiTheme="majorHAnsi" w:cstheme="majorHAnsi"/>
                <w:bCs/>
                <w:i/>
                <w:iCs/>
                <w:lang w:val="en-ZA"/>
              </w:rPr>
              <w:t xml:space="preserve">The qualified learner will be able to </w:t>
            </w:r>
            <w:r w:rsidRPr="00A97DA0">
              <w:rPr>
                <w:rFonts w:asciiTheme="majorHAnsi" w:hAnsiTheme="majorHAnsi" w:cstheme="majorHAnsi"/>
                <w:i/>
                <w:iCs/>
              </w:rPr>
              <w:t>install, modify, dismantle and inspect Class A falsework (which is limited to concrete slabs having a thickness not exceeding 0,3 m, beams having a cross-sectional area not exceeding 0,5 m</w:t>
            </w:r>
            <w:r w:rsidRPr="00936B48">
              <w:rPr>
                <w:rFonts w:asciiTheme="majorHAnsi" w:hAnsiTheme="majorHAnsi" w:cstheme="majorHAnsi"/>
                <w:i/>
                <w:iCs/>
                <w:vertAlign w:val="superscript"/>
              </w:rPr>
              <w:t>2</w:t>
            </w:r>
            <w:r w:rsidRPr="00A97DA0">
              <w:rPr>
                <w:rFonts w:asciiTheme="majorHAnsi" w:hAnsiTheme="majorHAnsi" w:cstheme="majorHAnsi"/>
                <w:i/>
                <w:iCs/>
              </w:rPr>
              <w:t>, the clear span of beams and slabs not exceeding 6,0 m and the height to the underside of the permanent structure not exceeding 3.5 m).</w:t>
            </w:r>
          </w:p>
          <w:p w14:paraId="27E838D2" w14:textId="77777777" w:rsidR="00BF30EC" w:rsidRDefault="00BF30EC" w:rsidP="002D27B0">
            <w:pPr>
              <w:pStyle w:val="TableParagraph"/>
              <w:spacing w:before="1" w:line="240" w:lineRule="auto"/>
              <w:rPr>
                <w:rFonts w:asciiTheme="majorHAnsi" w:hAnsiTheme="majorHAnsi" w:cstheme="majorHAnsi"/>
                <w:i/>
                <w:iCs/>
              </w:rPr>
            </w:pPr>
          </w:p>
          <w:p w14:paraId="12D89227" w14:textId="77777777" w:rsidR="00BF30EC" w:rsidRPr="008F73AC" w:rsidRDefault="00BF30EC" w:rsidP="002D27B0">
            <w:pPr>
              <w:pStyle w:val="TableParagraph"/>
              <w:spacing w:before="1"/>
              <w:ind w:left="360"/>
              <w:rPr>
                <w:rFonts w:asciiTheme="majorHAnsi" w:hAnsiTheme="majorHAnsi" w:cstheme="majorHAnsi"/>
                <w:sz w:val="20"/>
                <w:szCs w:val="20"/>
              </w:rPr>
            </w:pPr>
            <w:r w:rsidRPr="008F73AC">
              <w:rPr>
                <w:rFonts w:asciiTheme="majorHAnsi" w:hAnsiTheme="majorHAnsi" w:cstheme="majorHAnsi"/>
                <w:sz w:val="20"/>
                <w:szCs w:val="20"/>
              </w:rPr>
              <w:t>Principles of the installation, modification and dismantling of Class A Falsework</w:t>
            </w:r>
            <w:r>
              <w:rPr>
                <w:rFonts w:asciiTheme="majorHAnsi" w:hAnsiTheme="majorHAnsi" w:cstheme="majorHAnsi"/>
                <w:sz w:val="20"/>
                <w:szCs w:val="20"/>
              </w:rPr>
              <w:t xml:space="preserve"> </w:t>
            </w:r>
            <w:r w:rsidRPr="00C83E04">
              <w:rPr>
                <w:rFonts w:asciiTheme="majorHAnsi" w:hAnsiTheme="majorHAnsi" w:cstheme="majorHAnsi"/>
                <w:sz w:val="20"/>
                <w:szCs w:val="20"/>
              </w:rPr>
              <w:t>(KM)</w:t>
            </w:r>
          </w:p>
          <w:p w14:paraId="196BAF0C" w14:textId="77777777" w:rsidR="00BF30EC" w:rsidRDefault="00BF30EC" w:rsidP="002D27B0">
            <w:pPr>
              <w:pStyle w:val="TableParagraph"/>
              <w:spacing w:before="1"/>
              <w:ind w:left="360"/>
              <w:rPr>
                <w:rFonts w:asciiTheme="majorHAnsi" w:hAnsiTheme="majorHAnsi" w:cstheme="majorHAnsi"/>
                <w:sz w:val="20"/>
                <w:szCs w:val="20"/>
              </w:rPr>
            </w:pPr>
            <w:r w:rsidRPr="008F73AC">
              <w:rPr>
                <w:rFonts w:asciiTheme="majorHAnsi" w:hAnsiTheme="majorHAnsi" w:cstheme="majorHAnsi"/>
                <w:sz w:val="20"/>
                <w:szCs w:val="20"/>
              </w:rPr>
              <w:t>Install, modify and dismantle Class A Falsework</w:t>
            </w:r>
            <w:r w:rsidRPr="00B029A7">
              <w:rPr>
                <w:rFonts w:asciiTheme="majorHAnsi" w:hAnsiTheme="majorHAnsi" w:cstheme="majorHAnsi"/>
                <w:sz w:val="20"/>
                <w:szCs w:val="20"/>
              </w:rPr>
              <w:t xml:space="preserve"> (PM)</w:t>
            </w:r>
          </w:p>
          <w:p w14:paraId="532720C5" w14:textId="77777777" w:rsidR="00BF30EC" w:rsidRPr="008F73AC" w:rsidRDefault="00BF30EC" w:rsidP="002D27B0">
            <w:pPr>
              <w:pStyle w:val="TableParagraph"/>
              <w:spacing w:before="1"/>
              <w:rPr>
                <w:rFonts w:asciiTheme="majorHAnsi" w:hAnsiTheme="majorHAnsi" w:cstheme="majorHAnsi"/>
                <w:sz w:val="20"/>
                <w:szCs w:val="20"/>
              </w:rPr>
            </w:pPr>
          </w:p>
          <w:p w14:paraId="1F21155D" w14:textId="77777777" w:rsidR="00BF30EC" w:rsidRPr="008F73AC" w:rsidRDefault="00BF30EC" w:rsidP="002D27B0">
            <w:pPr>
              <w:pStyle w:val="TableParagraph"/>
              <w:spacing w:before="1" w:line="240" w:lineRule="auto"/>
              <w:ind w:left="360"/>
              <w:rPr>
                <w:rFonts w:asciiTheme="majorHAnsi" w:hAnsiTheme="majorHAnsi" w:cstheme="majorHAnsi"/>
                <w:sz w:val="20"/>
                <w:szCs w:val="20"/>
              </w:rPr>
            </w:pPr>
            <w:r w:rsidRPr="008F73AC">
              <w:rPr>
                <w:rFonts w:asciiTheme="majorHAnsi" w:hAnsiTheme="majorHAnsi" w:cstheme="majorHAnsi"/>
                <w:sz w:val="20"/>
                <w:szCs w:val="20"/>
              </w:rPr>
              <w:t>Principles of inspection of Class A Falsework</w:t>
            </w:r>
            <w:r>
              <w:rPr>
                <w:rFonts w:asciiTheme="majorHAnsi" w:hAnsiTheme="majorHAnsi" w:cstheme="majorHAnsi"/>
                <w:sz w:val="20"/>
                <w:szCs w:val="20"/>
              </w:rPr>
              <w:t xml:space="preserve"> </w:t>
            </w:r>
            <w:r w:rsidRPr="00C83E04">
              <w:rPr>
                <w:rFonts w:asciiTheme="majorHAnsi" w:hAnsiTheme="majorHAnsi" w:cstheme="majorHAnsi"/>
                <w:sz w:val="20"/>
                <w:szCs w:val="20"/>
              </w:rPr>
              <w:t>(KM)</w:t>
            </w:r>
          </w:p>
          <w:p w14:paraId="36536B03" w14:textId="533D448F" w:rsidR="00BF30EC" w:rsidRPr="0024616E" w:rsidRDefault="00BF30EC" w:rsidP="002D27B0">
            <w:pPr>
              <w:pStyle w:val="TableParagraph"/>
              <w:spacing w:before="6" w:line="240" w:lineRule="auto"/>
              <w:ind w:left="360"/>
              <w:rPr>
                <w:rFonts w:asciiTheme="majorHAnsi" w:hAnsiTheme="majorHAnsi" w:cstheme="majorHAnsi"/>
              </w:rPr>
            </w:pPr>
            <w:r w:rsidRPr="008F73AC">
              <w:rPr>
                <w:rFonts w:asciiTheme="majorHAnsi" w:hAnsiTheme="majorHAnsi" w:cstheme="majorHAnsi"/>
                <w:sz w:val="20"/>
                <w:szCs w:val="20"/>
              </w:rPr>
              <w:t>Inspect, sign-off and handover Class A Falsework</w:t>
            </w:r>
            <w:r w:rsidRPr="00287707">
              <w:rPr>
                <w:rFonts w:asciiTheme="majorHAnsi" w:hAnsiTheme="majorHAnsi" w:cstheme="majorHAnsi"/>
                <w:sz w:val="20"/>
                <w:szCs w:val="20"/>
              </w:rPr>
              <w:t xml:space="preserve"> (PM)</w:t>
            </w:r>
          </w:p>
        </w:tc>
        <w:tc>
          <w:tcPr>
            <w:tcW w:w="850" w:type="dxa"/>
            <w:shd w:val="clear" w:color="auto" w:fill="FFFFFF" w:themeFill="background1"/>
          </w:tcPr>
          <w:p w14:paraId="393D2376" w14:textId="626B440A" w:rsidR="00BF30EC" w:rsidRPr="0069167C" w:rsidRDefault="00BF30EC" w:rsidP="00BF30EC">
            <w:pPr>
              <w:pStyle w:val="TableParagraph"/>
              <w:ind w:left="109"/>
              <w:rPr>
                <w:rFonts w:asciiTheme="majorHAnsi" w:hAnsiTheme="majorHAnsi" w:cstheme="majorHAnsi"/>
              </w:rPr>
            </w:pPr>
            <w:r>
              <w:rPr>
                <w:rFonts w:asciiTheme="majorHAnsi" w:hAnsiTheme="majorHAnsi" w:cstheme="majorHAnsi"/>
                <w:color w:val="000000"/>
              </w:rPr>
              <w:t>4</w:t>
            </w:r>
          </w:p>
        </w:tc>
        <w:tc>
          <w:tcPr>
            <w:tcW w:w="851" w:type="dxa"/>
            <w:shd w:val="clear" w:color="auto" w:fill="FFFFFF" w:themeFill="background1"/>
          </w:tcPr>
          <w:p w14:paraId="798649BE" w14:textId="48363BBE" w:rsidR="00BF30EC" w:rsidRPr="003E7D35" w:rsidRDefault="00BF30EC" w:rsidP="00BF30EC">
            <w:pPr>
              <w:pStyle w:val="TableParagraph"/>
              <w:rPr>
                <w:rFonts w:asciiTheme="majorHAnsi" w:hAnsiTheme="majorHAnsi" w:cstheme="majorHAnsi"/>
                <w:bCs/>
              </w:rPr>
            </w:pPr>
            <w:r>
              <w:rPr>
                <w:rFonts w:asciiTheme="majorHAnsi" w:hAnsiTheme="majorHAnsi" w:cstheme="majorHAnsi"/>
                <w:color w:val="000000"/>
              </w:rPr>
              <w:t>9</w:t>
            </w:r>
          </w:p>
        </w:tc>
        <w:tc>
          <w:tcPr>
            <w:tcW w:w="1984" w:type="dxa"/>
            <w:shd w:val="clear" w:color="auto" w:fill="FFFFFF" w:themeFill="background1"/>
          </w:tcPr>
          <w:p w14:paraId="639ED08C" w14:textId="77777777" w:rsidR="00BF30EC" w:rsidRPr="004430A1" w:rsidRDefault="00BF30EC" w:rsidP="00D71228">
            <w:pPr>
              <w:pStyle w:val="ListParagraph"/>
              <w:numPr>
                <w:ilvl w:val="0"/>
                <w:numId w:val="6"/>
              </w:numPr>
              <w:autoSpaceDE w:val="0"/>
              <w:autoSpaceDN w:val="0"/>
              <w:adjustRightInd w:val="0"/>
              <w:rPr>
                <w:rFonts w:asciiTheme="majorHAnsi" w:hAnsiTheme="majorHAnsi" w:cstheme="majorHAnsi"/>
                <w:color w:val="000000"/>
                <w:sz w:val="22"/>
                <w:szCs w:val="22"/>
              </w:rPr>
            </w:pPr>
            <w:r w:rsidRPr="004430A1">
              <w:rPr>
                <w:rFonts w:asciiTheme="majorHAnsi" w:hAnsiTheme="majorHAnsi" w:cstheme="majorHAnsi"/>
                <w:color w:val="000000"/>
                <w:sz w:val="22"/>
                <w:szCs w:val="22"/>
              </w:rPr>
              <w:t>CR 12 (3) (d)</w:t>
            </w:r>
            <w:r>
              <w:rPr>
                <w:rFonts w:asciiTheme="majorHAnsi" w:hAnsiTheme="majorHAnsi" w:cstheme="majorHAnsi"/>
                <w:color w:val="000000"/>
                <w:sz w:val="22"/>
                <w:szCs w:val="22"/>
              </w:rPr>
              <w:t>;</w:t>
            </w:r>
            <w:r w:rsidRPr="004430A1">
              <w:rPr>
                <w:rFonts w:asciiTheme="majorHAnsi" w:hAnsiTheme="majorHAnsi" w:cstheme="majorHAnsi"/>
                <w:color w:val="000000"/>
                <w:sz w:val="22"/>
                <w:szCs w:val="22"/>
              </w:rPr>
              <w:t xml:space="preserve"> (f)</w:t>
            </w:r>
          </w:p>
          <w:p w14:paraId="5EB3739C" w14:textId="77777777" w:rsidR="00BF30EC" w:rsidRPr="004430A1" w:rsidRDefault="00BF30EC" w:rsidP="00D71228">
            <w:pPr>
              <w:pStyle w:val="ListParagraph"/>
              <w:numPr>
                <w:ilvl w:val="0"/>
                <w:numId w:val="6"/>
              </w:numPr>
              <w:autoSpaceDE w:val="0"/>
              <w:autoSpaceDN w:val="0"/>
              <w:adjustRightInd w:val="0"/>
              <w:rPr>
                <w:rFonts w:asciiTheme="majorHAnsi" w:hAnsiTheme="majorHAnsi" w:cstheme="majorHAnsi"/>
                <w:color w:val="000000"/>
                <w:sz w:val="22"/>
                <w:szCs w:val="22"/>
              </w:rPr>
            </w:pPr>
            <w:r w:rsidRPr="004430A1">
              <w:rPr>
                <w:rFonts w:asciiTheme="majorHAnsi" w:hAnsiTheme="majorHAnsi" w:cstheme="majorHAnsi"/>
                <w:color w:val="000000"/>
                <w:sz w:val="22"/>
                <w:szCs w:val="22"/>
              </w:rPr>
              <w:t>OHSA 10 (1)</w:t>
            </w:r>
            <w:r>
              <w:rPr>
                <w:rFonts w:asciiTheme="majorHAnsi" w:hAnsiTheme="majorHAnsi" w:cstheme="majorHAnsi"/>
                <w:color w:val="000000"/>
                <w:sz w:val="22"/>
                <w:szCs w:val="22"/>
              </w:rPr>
              <w:t>;</w:t>
            </w:r>
            <w:r w:rsidRPr="004430A1">
              <w:rPr>
                <w:rFonts w:asciiTheme="majorHAnsi" w:hAnsiTheme="majorHAnsi" w:cstheme="majorHAnsi"/>
                <w:color w:val="000000"/>
                <w:sz w:val="22"/>
                <w:szCs w:val="22"/>
              </w:rPr>
              <w:t xml:space="preserve"> (2)</w:t>
            </w:r>
          </w:p>
          <w:p w14:paraId="2566FEF7" w14:textId="77777777" w:rsidR="00BF30EC" w:rsidRPr="004430A1" w:rsidRDefault="00BF30EC" w:rsidP="00D71228">
            <w:pPr>
              <w:pStyle w:val="ListParagraph"/>
              <w:numPr>
                <w:ilvl w:val="0"/>
                <w:numId w:val="6"/>
              </w:numPr>
              <w:autoSpaceDE w:val="0"/>
              <w:autoSpaceDN w:val="0"/>
              <w:adjustRightInd w:val="0"/>
              <w:rPr>
                <w:rFonts w:asciiTheme="majorHAnsi" w:hAnsiTheme="majorHAnsi" w:cstheme="majorHAnsi"/>
                <w:color w:val="000000"/>
                <w:sz w:val="22"/>
                <w:szCs w:val="22"/>
              </w:rPr>
            </w:pPr>
            <w:r w:rsidRPr="004430A1">
              <w:rPr>
                <w:rFonts w:asciiTheme="majorHAnsi" w:hAnsiTheme="majorHAnsi" w:cstheme="majorHAnsi"/>
                <w:color w:val="000000"/>
                <w:sz w:val="22"/>
                <w:szCs w:val="22"/>
              </w:rPr>
              <w:t>GSR 6</w:t>
            </w:r>
          </w:p>
          <w:p w14:paraId="7E5B32E8" w14:textId="7B5014A8" w:rsidR="00BF30EC" w:rsidRPr="003E7D35" w:rsidRDefault="00BF30EC" w:rsidP="00D71228">
            <w:pPr>
              <w:pStyle w:val="TableParagraph"/>
              <w:numPr>
                <w:ilvl w:val="0"/>
                <w:numId w:val="6"/>
              </w:numPr>
              <w:rPr>
                <w:rFonts w:asciiTheme="majorHAnsi" w:hAnsiTheme="majorHAnsi" w:cstheme="majorHAnsi"/>
                <w:bCs/>
              </w:rPr>
            </w:pPr>
            <w:r w:rsidRPr="00DA1147">
              <w:rPr>
                <w:rFonts w:asciiTheme="majorHAnsi" w:hAnsiTheme="majorHAnsi" w:cstheme="majorHAnsi"/>
                <w:color w:val="000000"/>
              </w:rPr>
              <w:t>CR 16 (1)</w:t>
            </w:r>
            <w:r>
              <w:rPr>
                <w:rFonts w:asciiTheme="majorHAnsi" w:hAnsiTheme="majorHAnsi" w:cstheme="majorHAnsi"/>
                <w:color w:val="000000"/>
              </w:rPr>
              <w:t>;</w:t>
            </w:r>
            <w:r w:rsidRPr="00DA1147">
              <w:rPr>
                <w:rFonts w:asciiTheme="majorHAnsi" w:hAnsiTheme="majorHAnsi" w:cstheme="majorHAnsi"/>
                <w:color w:val="000000"/>
              </w:rPr>
              <w:t xml:space="preserve"> (2)</w:t>
            </w:r>
          </w:p>
        </w:tc>
      </w:tr>
      <w:tr w:rsidR="00BF30EC" w:rsidRPr="0069167C" w14:paraId="79DF33BD" w14:textId="5D93177C" w:rsidTr="003C5613">
        <w:trPr>
          <w:trHeight w:val="789"/>
        </w:trPr>
        <w:tc>
          <w:tcPr>
            <w:tcW w:w="709" w:type="dxa"/>
          </w:tcPr>
          <w:p w14:paraId="2D3EEADD" w14:textId="5AF610CF" w:rsidR="00BF30EC" w:rsidRPr="0069167C" w:rsidRDefault="00BF30EC" w:rsidP="00BF30EC">
            <w:pPr>
              <w:pStyle w:val="TableParagraph"/>
              <w:numPr>
                <w:ilvl w:val="0"/>
                <w:numId w:val="2"/>
              </w:numPr>
              <w:rPr>
                <w:rFonts w:asciiTheme="majorHAnsi" w:hAnsiTheme="majorHAnsi" w:cstheme="majorHAnsi"/>
              </w:rPr>
            </w:pPr>
          </w:p>
        </w:tc>
        <w:tc>
          <w:tcPr>
            <w:tcW w:w="1830" w:type="dxa"/>
            <w:shd w:val="clear" w:color="auto" w:fill="FFFFFF" w:themeFill="background1"/>
          </w:tcPr>
          <w:p w14:paraId="7D34F456" w14:textId="77777777" w:rsidR="00BF30EC" w:rsidRPr="00934174" w:rsidRDefault="00BF30EC" w:rsidP="00BF30EC">
            <w:pPr>
              <w:pStyle w:val="TableParagraph"/>
              <w:spacing w:line="259" w:lineRule="auto"/>
              <w:jc w:val="center"/>
              <w:rPr>
                <w:rFonts w:asciiTheme="majorHAnsi" w:hAnsiTheme="majorHAnsi" w:cstheme="majorHAnsi"/>
                <w:b/>
                <w:bCs/>
                <w:lang w:val="en-ZA"/>
              </w:rPr>
            </w:pPr>
            <w:r w:rsidRPr="009B1638">
              <w:rPr>
                <w:rFonts w:asciiTheme="majorHAnsi" w:hAnsiTheme="majorHAnsi" w:cstheme="majorHAnsi"/>
                <w:b/>
                <w:bCs/>
                <w:lang w:val="en-ZA"/>
              </w:rPr>
              <w:t xml:space="preserve">US </w:t>
            </w:r>
            <w:r w:rsidRPr="00934174">
              <w:rPr>
                <w:rFonts w:asciiTheme="majorHAnsi" w:hAnsiTheme="majorHAnsi" w:cstheme="majorHAnsi"/>
                <w:b/>
                <w:bCs/>
                <w:lang w:val="en-ZA"/>
              </w:rPr>
              <w:t>Not Available</w:t>
            </w:r>
          </w:p>
          <w:p w14:paraId="738E84F8" w14:textId="77777777" w:rsidR="00BF30EC" w:rsidRDefault="00BF30EC" w:rsidP="00BF30EC">
            <w:pPr>
              <w:pStyle w:val="TableParagraph"/>
              <w:spacing w:line="259" w:lineRule="auto"/>
              <w:jc w:val="center"/>
              <w:rPr>
                <w:rFonts w:asciiTheme="majorHAnsi" w:hAnsiTheme="majorHAnsi" w:cstheme="majorHAnsi"/>
                <w:sz w:val="20"/>
                <w:szCs w:val="20"/>
                <w:lang w:val="en-ZA"/>
              </w:rPr>
            </w:pPr>
            <w:r w:rsidRPr="00304C12">
              <w:rPr>
                <w:rFonts w:asciiTheme="majorHAnsi" w:hAnsiTheme="majorHAnsi" w:cstheme="majorHAnsi"/>
                <w:sz w:val="20"/>
                <w:szCs w:val="20"/>
                <w:lang w:val="en-ZA"/>
              </w:rPr>
              <w:t>LNQ</w:t>
            </w:r>
          </w:p>
          <w:p w14:paraId="6A8D62FA" w14:textId="3D901681" w:rsidR="00BF30EC" w:rsidRPr="00BA2724" w:rsidRDefault="00BF30EC" w:rsidP="00BF30EC">
            <w:pPr>
              <w:pStyle w:val="TableParagraph"/>
              <w:spacing w:line="256" w:lineRule="auto"/>
              <w:ind w:right="-10"/>
              <w:jc w:val="center"/>
              <w:rPr>
                <w:rFonts w:asciiTheme="majorHAnsi" w:hAnsiTheme="majorHAnsi" w:cstheme="majorHAnsi"/>
                <w:b/>
              </w:rPr>
            </w:pPr>
            <w:r w:rsidRPr="00FB44AF">
              <w:rPr>
                <w:rFonts w:asciiTheme="majorHAnsi" w:hAnsiTheme="majorHAnsi" w:cstheme="majorHAnsi"/>
                <w:sz w:val="20"/>
                <w:szCs w:val="20"/>
                <w:lang w:val="en-ZA"/>
              </w:rPr>
              <w:t>20190037</w:t>
            </w:r>
          </w:p>
        </w:tc>
        <w:tc>
          <w:tcPr>
            <w:tcW w:w="4544" w:type="dxa"/>
            <w:gridSpan w:val="2"/>
            <w:shd w:val="clear" w:color="auto" w:fill="FFFFFF" w:themeFill="background1"/>
          </w:tcPr>
          <w:p w14:paraId="5C764DC9" w14:textId="65398647" w:rsidR="00BF30EC" w:rsidRDefault="00BF30EC" w:rsidP="002D27B0">
            <w:pPr>
              <w:pStyle w:val="TableParagraph"/>
              <w:spacing w:before="6" w:line="240" w:lineRule="auto"/>
              <w:ind w:left="360"/>
              <w:rPr>
                <w:rFonts w:asciiTheme="majorHAnsi" w:hAnsiTheme="majorHAnsi" w:cstheme="majorHAnsi"/>
                <w:b/>
                <w:lang w:val="en-ZA"/>
              </w:rPr>
            </w:pPr>
            <w:r w:rsidRPr="0024616E">
              <w:rPr>
                <w:rFonts w:asciiTheme="majorHAnsi" w:hAnsiTheme="majorHAnsi" w:cstheme="majorHAnsi"/>
                <w:b/>
                <w:lang w:val="en-ZA"/>
              </w:rPr>
              <w:t xml:space="preserve">Scaffold </w:t>
            </w:r>
            <w:r>
              <w:rPr>
                <w:rFonts w:asciiTheme="majorHAnsi" w:hAnsiTheme="majorHAnsi" w:cstheme="majorHAnsi"/>
                <w:b/>
                <w:lang w:val="en-ZA"/>
              </w:rPr>
              <w:t>E</w:t>
            </w:r>
            <w:r w:rsidRPr="0024616E">
              <w:rPr>
                <w:rFonts w:asciiTheme="majorHAnsi" w:hAnsiTheme="majorHAnsi" w:cstheme="majorHAnsi"/>
                <w:b/>
                <w:lang w:val="en-ZA"/>
              </w:rPr>
              <w:t>rector</w:t>
            </w:r>
            <w:r>
              <w:rPr>
                <w:rFonts w:asciiTheme="majorHAnsi" w:hAnsiTheme="majorHAnsi" w:cstheme="majorHAnsi"/>
                <w:b/>
                <w:lang w:val="en-ZA"/>
              </w:rPr>
              <w:t xml:space="preserve"> and Inspector</w:t>
            </w:r>
            <w:r w:rsidRPr="0024616E">
              <w:rPr>
                <w:rFonts w:asciiTheme="majorHAnsi" w:hAnsiTheme="majorHAnsi" w:cstheme="majorHAnsi"/>
                <w:b/>
                <w:lang w:val="en-ZA"/>
              </w:rPr>
              <w:t xml:space="preserve"> up to 6m</w:t>
            </w:r>
          </w:p>
          <w:p w14:paraId="419307E3" w14:textId="6AE13C57" w:rsidR="00BF30EC" w:rsidRPr="00FB44AF" w:rsidRDefault="00BF30EC" w:rsidP="002D27B0">
            <w:pPr>
              <w:pStyle w:val="TableParagraph"/>
              <w:spacing w:before="6" w:line="240" w:lineRule="auto"/>
              <w:ind w:left="360"/>
              <w:rPr>
                <w:rFonts w:asciiTheme="majorHAnsi" w:hAnsiTheme="majorHAnsi" w:cstheme="majorHAnsi"/>
                <w:bCs/>
                <w:i/>
                <w:iCs/>
                <w:lang w:val="en-ZA"/>
              </w:rPr>
            </w:pPr>
            <w:r w:rsidRPr="00FB44AF">
              <w:rPr>
                <w:rFonts w:asciiTheme="majorHAnsi" w:hAnsiTheme="majorHAnsi" w:cstheme="majorHAnsi"/>
                <w:bCs/>
                <w:i/>
                <w:iCs/>
                <w:lang w:val="en-ZA"/>
              </w:rPr>
              <w:t xml:space="preserve">The qualified learner will be able to Erect, inspect and use low level mobile and static towers up to 6m to gain access to elevated </w:t>
            </w:r>
            <w:r w:rsidRPr="00FB44AF">
              <w:rPr>
                <w:rFonts w:asciiTheme="majorHAnsi" w:hAnsiTheme="majorHAnsi" w:cstheme="majorHAnsi"/>
                <w:bCs/>
                <w:i/>
                <w:iCs/>
                <w:lang w:val="en-ZA"/>
              </w:rPr>
              <w:lastRenderedPageBreak/>
              <w:t>workstation positions for short durations. This includes lightweight access, steel, aluminium, fibre glass, trestles, etc.</w:t>
            </w:r>
          </w:p>
          <w:p w14:paraId="40A27092" w14:textId="77777777" w:rsidR="00BF30EC" w:rsidRPr="0024616E" w:rsidRDefault="00BF30EC" w:rsidP="002D27B0">
            <w:pPr>
              <w:pStyle w:val="TableParagraph"/>
              <w:spacing w:before="6" w:line="240" w:lineRule="auto"/>
              <w:ind w:left="0"/>
              <w:rPr>
                <w:rFonts w:asciiTheme="majorHAnsi" w:hAnsiTheme="majorHAnsi" w:cstheme="majorHAnsi"/>
                <w:b/>
                <w:lang w:val="en-ZA"/>
              </w:rPr>
            </w:pPr>
          </w:p>
          <w:p w14:paraId="32C57A77" w14:textId="77777777" w:rsidR="00BF30EC" w:rsidRPr="00304C12" w:rsidRDefault="00BF30EC" w:rsidP="002D27B0">
            <w:pPr>
              <w:pStyle w:val="TableParagraph"/>
              <w:spacing w:before="6" w:line="240" w:lineRule="auto"/>
              <w:ind w:left="360"/>
              <w:rPr>
                <w:rFonts w:asciiTheme="majorHAnsi" w:hAnsiTheme="majorHAnsi" w:cstheme="majorHAnsi"/>
                <w:bCs/>
                <w:sz w:val="20"/>
                <w:szCs w:val="20"/>
                <w:lang w:val="en-ZA"/>
              </w:rPr>
            </w:pPr>
            <w:r w:rsidRPr="00304C12">
              <w:rPr>
                <w:rFonts w:asciiTheme="majorHAnsi" w:hAnsiTheme="majorHAnsi" w:cstheme="majorHAnsi"/>
                <w:bCs/>
                <w:sz w:val="20"/>
                <w:szCs w:val="20"/>
                <w:lang w:val="en-ZA"/>
              </w:rPr>
              <w:t xml:space="preserve">Principles of the erection, modification and dismantling of </w:t>
            </w:r>
            <w:r>
              <w:rPr>
                <w:rFonts w:asciiTheme="majorHAnsi" w:hAnsiTheme="majorHAnsi" w:cstheme="majorHAnsi"/>
                <w:bCs/>
                <w:sz w:val="20"/>
                <w:szCs w:val="20"/>
                <w:lang w:val="en-ZA"/>
              </w:rPr>
              <w:t>low-level</w:t>
            </w:r>
            <w:r w:rsidRPr="00304C12">
              <w:rPr>
                <w:rFonts w:asciiTheme="majorHAnsi" w:hAnsiTheme="majorHAnsi" w:cstheme="majorHAnsi"/>
                <w:bCs/>
                <w:sz w:val="20"/>
                <w:szCs w:val="20"/>
                <w:lang w:val="en-ZA"/>
              </w:rPr>
              <w:t xml:space="preserve"> mobile and static access towers up to 6m (KM)</w:t>
            </w:r>
          </w:p>
          <w:p w14:paraId="5CF7F082" w14:textId="77777777" w:rsidR="00BF30EC" w:rsidRDefault="00BF30EC" w:rsidP="002D27B0">
            <w:pPr>
              <w:pStyle w:val="TableParagraph"/>
              <w:spacing w:before="6" w:line="240" w:lineRule="auto"/>
              <w:ind w:left="360"/>
              <w:rPr>
                <w:rFonts w:asciiTheme="majorHAnsi" w:hAnsiTheme="majorHAnsi" w:cstheme="majorHAnsi"/>
                <w:sz w:val="20"/>
                <w:szCs w:val="20"/>
                <w:lang w:val="en-ZA"/>
              </w:rPr>
            </w:pPr>
            <w:bookmarkStart w:id="1" w:name="_Hlk51656671"/>
            <w:r w:rsidRPr="00304C12">
              <w:rPr>
                <w:rFonts w:asciiTheme="majorHAnsi" w:hAnsiTheme="majorHAnsi" w:cstheme="majorHAnsi"/>
                <w:sz w:val="20"/>
                <w:szCs w:val="20"/>
                <w:lang w:val="en-ZA"/>
              </w:rPr>
              <w:t xml:space="preserve">Erect, modify and dismantle </w:t>
            </w:r>
            <w:bookmarkEnd w:id="1"/>
            <w:r>
              <w:rPr>
                <w:rFonts w:asciiTheme="majorHAnsi" w:hAnsiTheme="majorHAnsi" w:cstheme="majorHAnsi"/>
                <w:sz w:val="20"/>
                <w:szCs w:val="20"/>
                <w:lang w:val="en-ZA"/>
              </w:rPr>
              <w:t>low-level</w:t>
            </w:r>
            <w:r w:rsidRPr="00304C12">
              <w:rPr>
                <w:rFonts w:asciiTheme="majorHAnsi" w:hAnsiTheme="majorHAnsi" w:cstheme="majorHAnsi"/>
                <w:sz w:val="20"/>
                <w:szCs w:val="20"/>
                <w:lang w:val="en-ZA"/>
              </w:rPr>
              <w:t xml:space="preserve"> mobile and static access towers up to 6m</w:t>
            </w:r>
            <w:r w:rsidRPr="00B029A7">
              <w:rPr>
                <w:rFonts w:asciiTheme="majorHAnsi" w:hAnsiTheme="majorHAnsi" w:cstheme="majorHAnsi"/>
                <w:sz w:val="20"/>
                <w:szCs w:val="20"/>
                <w:lang w:val="en-ZA"/>
              </w:rPr>
              <w:t xml:space="preserve"> (PM)</w:t>
            </w:r>
          </w:p>
          <w:p w14:paraId="2ED29DCB" w14:textId="77777777" w:rsidR="00BF30EC" w:rsidRDefault="00BF30EC" w:rsidP="002D27B0">
            <w:pPr>
              <w:pStyle w:val="TableParagraph"/>
              <w:spacing w:before="6" w:line="240" w:lineRule="auto"/>
              <w:rPr>
                <w:rFonts w:asciiTheme="majorHAnsi" w:hAnsiTheme="majorHAnsi" w:cstheme="majorHAnsi"/>
                <w:sz w:val="20"/>
                <w:szCs w:val="20"/>
                <w:lang w:val="en-ZA"/>
              </w:rPr>
            </w:pPr>
          </w:p>
          <w:p w14:paraId="60FC442B" w14:textId="77777777" w:rsidR="00BF30EC" w:rsidRPr="002815ED" w:rsidRDefault="00BF30EC" w:rsidP="002D27B0">
            <w:pPr>
              <w:pStyle w:val="TableParagraph"/>
              <w:spacing w:before="8" w:line="240" w:lineRule="auto"/>
              <w:ind w:left="360"/>
              <w:rPr>
                <w:rFonts w:asciiTheme="majorHAnsi" w:hAnsiTheme="majorHAnsi" w:cstheme="majorHAnsi"/>
                <w:bCs/>
                <w:sz w:val="20"/>
                <w:szCs w:val="20"/>
              </w:rPr>
            </w:pPr>
            <w:r w:rsidRPr="002815ED">
              <w:rPr>
                <w:rFonts w:asciiTheme="majorHAnsi" w:hAnsiTheme="majorHAnsi" w:cstheme="majorHAnsi"/>
                <w:bCs/>
                <w:sz w:val="20"/>
                <w:szCs w:val="20"/>
                <w:lang w:val="en-ZA"/>
              </w:rPr>
              <w:t>Principles of inspection of scaffold towers (KM)</w:t>
            </w:r>
          </w:p>
          <w:p w14:paraId="4D1B0C3A" w14:textId="48D01424" w:rsidR="00BF30EC" w:rsidRPr="002815ED" w:rsidRDefault="00BF30EC" w:rsidP="002D27B0">
            <w:pPr>
              <w:pStyle w:val="TableParagraph"/>
              <w:spacing w:before="6" w:line="240" w:lineRule="auto"/>
              <w:ind w:left="360"/>
              <w:rPr>
                <w:rFonts w:asciiTheme="majorHAnsi" w:hAnsiTheme="majorHAnsi" w:cstheme="majorHAnsi"/>
                <w:sz w:val="20"/>
                <w:szCs w:val="20"/>
              </w:rPr>
            </w:pPr>
            <w:bookmarkStart w:id="2" w:name="_Hlk51666977"/>
            <w:r w:rsidRPr="002815ED">
              <w:rPr>
                <w:rFonts w:asciiTheme="majorHAnsi" w:hAnsiTheme="majorHAnsi" w:cstheme="majorHAnsi"/>
                <w:sz w:val="20"/>
                <w:szCs w:val="20"/>
                <w:lang w:val="en-ZA"/>
              </w:rPr>
              <w:t>Inspect, sign-off and handover of scaffold towers up to 6</w:t>
            </w:r>
            <w:bookmarkEnd w:id="2"/>
            <w:r w:rsidRPr="002815ED">
              <w:rPr>
                <w:rFonts w:asciiTheme="majorHAnsi" w:hAnsiTheme="majorHAnsi" w:cstheme="majorHAnsi"/>
                <w:sz w:val="20"/>
                <w:szCs w:val="20"/>
                <w:lang w:val="en-ZA"/>
              </w:rPr>
              <w:t>m</w:t>
            </w:r>
            <w:r w:rsidRPr="00B029A7">
              <w:rPr>
                <w:rFonts w:asciiTheme="majorHAnsi" w:hAnsiTheme="majorHAnsi" w:cstheme="majorHAnsi"/>
                <w:sz w:val="20"/>
                <w:szCs w:val="20"/>
                <w:lang w:val="en-ZA"/>
              </w:rPr>
              <w:t xml:space="preserve"> (PM)</w:t>
            </w:r>
          </w:p>
        </w:tc>
        <w:tc>
          <w:tcPr>
            <w:tcW w:w="850" w:type="dxa"/>
            <w:shd w:val="clear" w:color="auto" w:fill="FFFFFF" w:themeFill="background1"/>
          </w:tcPr>
          <w:p w14:paraId="21B0ED21" w14:textId="71A17FD8" w:rsidR="00BF30EC" w:rsidRPr="0069167C" w:rsidRDefault="00BF30EC" w:rsidP="00BF30EC">
            <w:pPr>
              <w:pStyle w:val="TableParagraph"/>
              <w:ind w:left="109"/>
              <w:rPr>
                <w:rFonts w:asciiTheme="majorHAnsi" w:hAnsiTheme="majorHAnsi" w:cstheme="majorHAnsi"/>
                <w:strike/>
              </w:rPr>
            </w:pPr>
            <w:r w:rsidRPr="0069167C">
              <w:rPr>
                <w:rFonts w:asciiTheme="majorHAnsi" w:hAnsiTheme="majorHAnsi" w:cstheme="majorHAnsi"/>
              </w:rPr>
              <w:lastRenderedPageBreak/>
              <w:t>2</w:t>
            </w:r>
          </w:p>
        </w:tc>
        <w:tc>
          <w:tcPr>
            <w:tcW w:w="851" w:type="dxa"/>
            <w:shd w:val="clear" w:color="auto" w:fill="FFFFFF" w:themeFill="background1"/>
          </w:tcPr>
          <w:p w14:paraId="1B85DF96" w14:textId="5BB26858" w:rsidR="00BF30EC" w:rsidRPr="003E7D35" w:rsidRDefault="00BF30EC" w:rsidP="00BF30EC">
            <w:pPr>
              <w:pStyle w:val="TableParagraph"/>
              <w:rPr>
                <w:rFonts w:asciiTheme="majorHAnsi" w:hAnsiTheme="majorHAnsi" w:cstheme="majorHAnsi"/>
                <w:bCs/>
                <w:strike/>
              </w:rPr>
            </w:pPr>
            <w:r w:rsidRPr="003E7D35">
              <w:rPr>
                <w:rFonts w:asciiTheme="majorHAnsi" w:hAnsiTheme="majorHAnsi" w:cstheme="majorHAnsi"/>
                <w:bCs/>
              </w:rPr>
              <w:t>2</w:t>
            </w:r>
          </w:p>
        </w:tc>
        <w:tc>
          <w:tcPr>
            <w:tcW w:w="1984" w:type="dxa"/>
            <w:shd w:val="clear" w:color="auto" w:fill="FFFFFF" w:themeFill="background1"/>
          </w:tcPr>
          <w:p w14:paraId="6659E0F1" w14:textId="77777777" w:rsidR="00BF30EC" w:rsidRPr="004430A1" w:rsidRDefault="00BF30EC" w:rsidP="00D71228">
            <w:pPr>
              <w:pStyle w:val="ListParagraph"/>
              <w:numPr>
                <w:ilvl w:val="0"/>
                <w:numId w:val="6"/>
              </w:numPr>
              <w:spacing w:after="28" w:line="252" w:lineRule="auto"/>
              <w:rPr>
                <w:rFonts w:asciiTheme="majorHAnsi" w:hAnsiTheme="majorHAnsi" w:cstheme="majorHAnsi"/>
                <w:sz w:val="22"/>
                <w:szCs w:val="22"/>
              </w:rPr>
            </w:pPr>
            <w:r w:rsidRPr="004430A1">
              <w:rPr>
                <w:rFonts w:asciiTheme="majorHAnsi" w:hAnsiTheme="majorHAnsi" w:cstheme="majorHAnsi"/>
                <w:sz w:val="22"/>
                <w:szCs w:val="22"/>
              </w:rPr>
              <w:t>CR 12 (3) (d)</w:t>
            </w:r>
          </w:p>
          <w:p w14:paraId="211769C0" w14:textId="77777777" w:rsidR="00BF30EC" w:rsidRPr="004430A1" w:rsidRDefault="00BF30EC" w:rsidP="00D71228">
            <w:pPr>
              <w:pStyle w:val="ListParagraph"/>
              <w:numPr>
                <w:ilvl w:val="0"/>
                <w:numId w:val="6"/>
              </w:numPr>
              <w:spacing w:after="28" w:line="252" w:lineRule="auto"/>
              <w:rPr>
                <w:rFonts w:asciiTheme="majorHAnsi" w:hAnsiTheme="majorHAnsi" w:cstheme="majorHAnsi"/>
                <w:sz w:val="22"/>
                <w:szCs w:val="22"/>
              </w:rPr>
            </w:pPr>
            <w:r w:rsidRPr="004430A1">
              <w:rPr>
                <w:rFonts w:asciiTheme="majorHAnsi" w:hAnsiTheme="majorHAnsi" w:cstheme="majorHAnsi"/>
                <w:sz w:val="22"/>
                <w:szCs w:val="22"/>
              </w:rPr>
              <w:t>OHSA 10 (1)</w:t>
            </w:r>
            <w:r>
              <w:rPr>
                <w:rFonts w:asciiTheme="majorHAnsi" w:hAnsiTheme="majorHAnsi" w:cstheme="majorHAnsi"/>
                <w:sz w:val="22"/>
                <w:szCs w:val="22"/>
              </w:rPr>
              <w:t>;</w:t>
            </w:r>
            <w:r w:rsidRPr="004430A1">
              <w:rPr>
                <w:rFonts w:asciiTheme="majorHAnsi" w:hAnsiTheme="majorHAnsi" w:cstheme="majorHAnsi"/>
                <w:sz w:val="22"/>
                <w:szCs w:val="22"/>
              </w:rPr>
              <w:t xml:space="preserve"> (2)</w:t>
            </w:r>
          </w:p>
          <w:p w14:paraId="1A40A951" w14:textId="77777777" w:rsidR="00BF30EC" w:rsidRPr="004430A1" w:rsidRDefault="00BF30EC" w:rsidP="00D71228">
            <w:pPr>
              <w:pStyle w:val="ListParagraph"/>
              <w:numPr>
                <w:ilvl w:val="0"/>
                <w:numId w:val="6"/>
              </w:numPr>
              <w:spacing w:after="28" w:line="252" w:lineRule="auto"/>
              <w:rPr>
                <w:rFonts w:asciiTheme="majorHAnsi" w:hAnsiTheme="majorHAnsi" w:cstheme="majorHAnsi"/>
                <w:sz w:val="22"/>
                <w:szCs w:val="22"/>
              </w:rPr>
            </w:pPr>
            <w:r w:rsidRPr="004430A1">
              <w:rPr>
                <w:rFonts w:asciiTheme="majorHAnsi" w:hAnsiTheme="majorHAnsi" w:cstheme="majorHAnsi"/>
                <w:sz w:val="22"/>
                <w:szCs w:val="22"/>
              </w:rPr>
              <w:lastRenderedPageBreak/>
              <w:t>GSR 6</w:t>
            </w:r>
          </w:p>
          <w:p w14:paraId="6EF8CCE1" w14:textId="3DAC559A" w:rsidR="00BF30EC" w:rsidRDefault="00BF30EC" w:rsidP="00D71228">
            <w:pPr>
              <w:pStyle w:val="TableParagraph"/>
              <w:numPr>
                <w:ilvl w:val="0"/>
                <w:numId w:val="6"/>
              </w:numPr>
              <w:rPr>
                <w:rFonts w:asciiTheme="majorHAnsi" w:hAnsiTheme="majorHAnsi" w:cstheme="majorHAnsi"/>
                <w:bCs/>
              </w:rPr>
            </w:pPr>
            <w:r w:rsidRPr="00DA1147">
              <w:rPr>
                <w:rFonts w:asciiTheme="majorHAnsi" w:hAnsiTheme="majorHAnsi" w:cstheme="majorHAnsi"/>
              </w:rPr>
              <w:t>CR 16 (1)</w:t>
            </w:r>
            <w:r>
              <w:rPr>
                <w:rFonts w:asciiTheme="majorHAnsi" w:hAnsiTheme="majorHAnsi" w:cstheme="majorHAnsi"/>
              </w:rPr>
              <w:t>;</w:t>
            </w:r>
            <w:r w:rsidRPr="00DA1147">
              <w:rPr>
                <w:rFonts w:asciiTheme="majorHAnsi" w:hAnsiTheme="majorHAnsi" w:cstheme="majorHAnsi"/>
              </w:rPr>
              <w:t xml:space="preserve"> (2)</w:t>
            </w:r>
          </w:p>
        </w:tc>
      </w:tr>
      <w:tr w:rsidR="00BF30EC" w:rsidRPr="0069167C" w14:paraId="64496E2F" w14:textId="6CCDCCE2" w:rsidTr="003C5613">
        <w:trPr>
          <w:trHeight w:val="274"/>
        </w:trPr>
        <w:tc>
          <w:tcPr>
            <w:tcW w:w="709" w:type="dxa"/>
          </w:tcPr>
          <w:p w14:paraId="1D45E1B2" w14:textId="77777777" w:rsidR="00BF30EC" w:rsidRPr="0069167C" w:rsidRDefault="00BF30EC" w:rsidP="00BF30EC">
            <w:pPr>
              <w:pStyle w:val="TableParagraph"/>
              <w:numPr>
                <w:ilvl w:val="0"/>
                <w:numId w:val="2"/>
              </w:numPr>
              <w:rPr>
                <w:rFonts w:asciiTheme="majorHAnsi" w:hAnsiTheme="majorHAnsi" w:cstheme="majorHAnsi"/>
              </w:rPr>
            </w:pPr>
          </w:p>
        </w:tc>
        <w:tc>
          <w:tcPr>
            <w:tcW w:w="1830" w:type="dxa"/>
          </w:tcPr>
          <w:p w14:paraId="5EFA00BE" w14:textId="77777777" w:rsidR="00BF30EC" w:rsidRDefault="00BF30EC" w:rsidP="00BF30EC">
            <w:pPr>
              <w:pStyle w:val="TableParagraph"/>
              <w:spacing w:line="256" w:lineRule="auto"/>
              <w:jc w:val="center"/>
              <w:rPr>
                <w:rFonts w:asciiTheme="majorHAnsi" w:hAnsiTheme="majorHAnsi" w:cstheme="majorHAnsi"/>
                <w:b/>
              </w:rPr>
            </w:pPr>
            <w:r w:rsidRPr="00BA2724">
              <w:rPr>
                <w:rFonts w:asciiTheme="majorHAnsi" w:hAnsiTheme="majorHAnsi" w:cstheme="majorHAnsi"/>
                <w:b/>
              </w:rPr>
              <w:t>243272</w:t>
            </w:r>
          </w:p>
          <w:p w14:paraId="1CF03E43" w14:textId="37FB54A9" w:rsidR="00BF30EC" w:rsidRPr="009B1638" w:rsidRDefault="00BF30EC" w:rsidP="00BF30EC">
            <w:pPr>
              <w:pStyle w:val="TableParagraph"/>
              <w:spacing w:line="259" w:lineRule="auto"/>
              <w:jc w:val="center"/>
              <w:rPr>
                <w:rFonts w:asciiTheme="majorHAnsi" w:hAnsiTheme="majorHAnsi" w:cstheme="majorHAnsi"/>
                <w:b/>
                <w:bCs/>
                <w:lang w:val="en-ZA"/>
              </w:rPr>
            </w:pPr>
            <w:r w:rsidRPr="00106A07">
              <w:rPr>
                <w:rFonts w:asciiTheme="minorHAnsi" w:eastAsia="Times New Roman" w:hAnsiTheme="minorHAnsi" w:cstheme="minorHAnsi"/>
                <w:sz w:val="16"/>
                <w:szCs w:val="16"/>
                <w:lang w:eastAsia="en-ZA"/>
              </w:rPr>
              <w:t>Operate a Mobile Elevating Work</w:t>
            </w:r>
            <w:r>
              <w:rPr>
                <w:rFonts w:asciiTheme="minorHAnsi" w:eastAsia="Times New Roman" w:hAnsiTheme="minorHAnsi" w:cstheme="minorHAnsi"/>
                <w:sz w:val="16"/>
                <w:szCs w:val="16"/>
                <w:lang w:eastAsia="en-ZA"/>
              </w:rPr>
              <w:t xml:space="preserve"> </w:t>
            </w:r>
            <w:r w:rsidRPr="00106A07">
              <w:rPr>
                <w:rFonts w:asciiTheme="minorHAnsi" w:eastAsia="Times New Roman" w:hAnsiTheme="minorHAnsi" w:cstheme="minorHAnsi"/>
                <w:sz w:val="16"/>
                <w:szCs w:val="16"/>
                <w:lang w:eastAsia="en-ZA"/>
              </w:rPr>
              <w:t>Platform (MEWP)</w:t>
            </w:r>
          </w:p>
        </w:tc>
        <w:tc>
          <w:tcPr>
            <w:tcW w:w="4544" w:type="dxa"/>
            <w:gridSpan w:val="2"/>
          </w:tcPr>
          <w:p w14:paraId="50D2B2C5" w14:textId="77777777" w:rsidR="00BF30EC" w:rsidRDefault="00BF30EC" w:rsidP="002D27B0">
            <w:pPr>
              <w:pStyle w:val="TableParagraph"/>
              <w:spacing w:before="6" w:line="240" w:lineRule="auto"/>
              <w:ind w:left="360"/>
              <w:rPr>
                <w:rFonts w:asciiTheme="majorHAnsi" w:hAnsiTheme="majorHAnsi" w:cstheme="majorHAnsi"/>
                <w:b/>
                <w:bCs/>
              </w:rPr>
            </w:pPr>
            <w:r>
              <w:rPr>
                <w:rFonts w:asciiTheme="majorHAnsi" w:hAnsiTheme="majorHAnsi" w:cstheme="majorHAnsi"/>
                <w:b/>
                <w:bCs/>
              </w:rPr>
              <w:t>MEWP Operator – Mobile Boom</w:t>
            </w:r>
          </w:p>
          <w:p w14:paraId="3E2106C9" w14:textId="77777777" w:rsidR="00BF30EC" w:rsidRDefault="00BF30EC" w:rsidP="002D27B0">
            <w:pPr>
              <w:pStyle w:val="TableParagraph"/>
              <w:spacing w:before="6" w:line="240" w:lineRule="auto"/>
              <w:ind w:left="360"/>
              <w:rPr>
                <w:rFonts w:asciiTheme="majorHAnsi" w:hAnsiTheme="majorHAnsi" w:cstheme="majorHAnsi"/>
                <w:i/>
                <w:iCs/>
              </w:rPr>
            </w:pPr>
            <w:r w:rsidRPr="005F3A43">
              <w:rPr>
                <w:rFonts w:asciiTheme="majorHAnsi" w:hAnsiTheme="majorHAnsi" w:cstheme="majorHAnsi"/>
                <w:i/>
                <w:iCs/>
              </w:rPr>
              <w:t>The qualified learner will be able to operate a variety of Mobile Elevating Work Platforms (MEWP)</w:t>
            </w:r>
            <w:r>
              <w:rPr>
                <w:rFonts w:asciiTheme="majorHAnsi" w:hAnsiTheme="majorHAnsi" w:cstheme="majorHAnsi"/>
                <w:i/>
                <w:iCs/>
              </w:rPr>
              <w:t xml:space="preserve"> category – Mobile Boom</w:t>
            </w:r>
            <w:r w:rsidRPr="005F3A43">
              <w:rPr>
                <w:rFonts w:asciiTheme="majorHAnsi" w:hAnsiTheme="majorHAnsi" w:cstheme="majorHAnsi"/>
                <w:i/>
                <w:iCs/>
              </w:rPr>
              <w:t>.</w:t>
            </w:r>
          </w:p>
          <w:p w14:paraId="140E10FC" w14:textId="77777777" w:rsidR="00BF30EC" w:rsidRPr="005F3A43" w:rsidRDefault="00BF30EC" w:rsidP="002D27B0">
            <w:pPr>
              <w:pStyle w:val="TableParagraph"/>
              <w:spacing w:before="6" w:line="240" w:lineRule="auto"/>
              <w:ind w:left="152"/>
              <w:rPr>
                <w:rFonts w:asciiTheme="majorHAnsi" w:hAnsiTheme="majorHAnsi" w:cstheme="majorHAnsi"/>
                <w:i/>
                <w:iCs/>
              </w:rPr>
            </w:pPr>
          </w:p>
          <w:p w14:paraId="7AAE3D5B" w14:textId="77777777" w:rsidR="00BF30EC" w:rsidRDefault="00BF30EC" w:rsidP="002D27B0">
            <w:pPr>
              <w:pStyle w:val="TableParagraph"/>
              <w:spacing w:before="6" w:line="240" w:lineRule="auto"/>
              <w:ind w:left="360"/>
              <w:rPr>
                <w:rFonts w:asciiTheme="majorHAnsi" w:hAnsiTheme="majorHAnsi" w:cstheme="majorHAnsi"/>
                <w:sz w:val="20"/>
                <w:szCs w:val="20"/>
              </w:rPr>
            </w:pPr>
            <w:r w:rsidRPr="002815ED">
              <w:rPr>
                <w:rFonts w:asciiTheme="majorHAnsi" w:hAnsiTheme="majorHAnsi" w:cstheme="majorHAnsi"/>
                <w:bCs/>
                <w:sz w:val="20"/>
                <w:szCs w:val="20"/>
              </w:rPr>
              <w:t>Principles of MEWP operations (KM)</w:t>
            </w:r>
            <w:r w:rsidRPr="002815ED">
              <w:rPr>
                <w:rFonts w:asciiTheme="majorHAnsi" w:hAnsiTheme="majorHAnsi" w:cstheme="majorHAnsi"/>
                <w:sz w:val="20"/>
                <w:szCs w:val="20"/>
              </w:rPr>
              <w:t xml:space="preserve"> </w:t>
            </w:r>
          </w:p>
          <w:p w14:paraId="47914696" w14:textId="0974B38A" w:rsidR="00BF30EC" w:rsidRPr="0069167C" w:rsidRDefault="00BF30EC" w:rsidP="002D27B0">
            <w:pPr>
              <w:pStyle w:val="TableParagraph"/>
              <w:spacing w:line="259" w:lineRule="auto"/>
              <w:ind w:left="360"/>
              <w:rPr>
                <w:rFonts w:asciiTheme="majorHAnsi" w:hAnsiTheme="majorHAnsi" w:cstheme="majorHAnsi"/>
              </w:rPr>
            </w:pPr>
            <w:r w:rsidRPr="002815ED">
              <w:rPr>
                <w:rFonts w:asciiTheme="majorHAnsi" w:hAnsiTheme="majorHAnsi" w:cstheme="majorHAnsi"/>
                <w:sz w:val="20"/>
                <w:szCs w:val="20"/>
              </w:rPr>
              <w:t>Perform set-up, operations and shutdown procedures on a Mobile boom</w:t>
            </w:r>
            <w:r w:rsidRPr="00B029A7">
              <w:rPr>
                <w:rFonts w:asciiTheme="majorHAnsi" w:hAnsiTheme="majorHAnsi" w:cstheme="majorHAnsi"/>
                <w:sz w:val="20"/>
                <w:szCs w:val="20"/>
              </w:rPr>
              <w:t xml:space="preserve"> (PM)</w:t>
            </w:r>
          </w:p>
        </w:tc>
        <w:tc>
          <w:tcPr>
            <w:tcW w:w="850" w:type="dxa"/>
          </w:tcPr>
          <w:p w14:paraId="5D1862C3" w14:textId="77777777" w:rsidR="00BF30EC" w:rsidRPr="0069167C" w:rsidRDefault="00BF30EC" w:rsidP="00BF30EC">
            <w:pPr>
              <w:pStyle w:val="TableParagraph"/>
              <w:ind w:left="109"/>
              <w:jc w:val="center"/>
              <w:rPr>
                <w:rFonts w:asciiTheme="majorHAnsi" w:hAnsiTheme="majorHAnsi" w:cstheme="majorHAnsi"/>
                <w:strike/>
              </w:rPr>
            </w:pPr>
            <w:r w:rsidRPr="0069167C">
              <w:rPr>
                <w:rFonts w:asciiTheme="majorHAnsi" w:hAnsiTheme="majorHAnsi" w:cstheme="majorHAnsi"/>
              </w:rPr>
              <w:t>2</w:t>
            </w:r>
          </w:p>
          <w:p w14:paraId="2B4DD5D0" w14:textId="77777777" w:rsidR="00BF30EC" w:rsidRPr="0069167C" w:rsidRDefault="00BF30EC" w:rsidP="00BF30EC">
            <w:pPr>
              <w:pStyle w:val="TableParagraph"/>
              <w:ind w:left="109"/>
              <w:rPr>
                <w:rFonts w:asciiTheme="majorHAnsi" w:hAnsiTheme="majorHAnsi" w:cstheme="majorHAnsi"/>
              </w:rPr>
            </w:pPr>
          </w:p>
        </w:tc>
        <w:tc>
          <w:tcPr>
            <w:tcW w:w="851" w:type="dxa"/>
          </w:tcPr>
          <w:p w14:paraId="0B91C46F" w14:textId="77777777" w:rsidR="00BF30EC" w:rsidRPr="003E7D35" w:rsidRDefault="00BF30EC" w:rsidP="00BF30EC">
            <w:pPr>
              <w:pStyle w:val="TableParagraph"/>
              <w:jc w:val="center"/>
              <w:rPr>
                <w:rFonts w:asciiTheme="majorHAnsi" w:hAnsiTheme="majorHAnsi" w:cstheme="majorHAnsi"/>
                <w:bCs/>
                <w:strike/>
              </w:rPr>
            </w:pPr>
            <w:r>
              <w:rPr>
                <w:rFonts w:asciiTheme="majorHAnsi" w:hAnsiTheme="majorHAnsi" w:cstheme="majorHAnsi"/>
                <w:bCs/>
              </w:rPr>
              <w:t>2</w:t>
            </w:r>
          </w:p>
          <w:p w14:paraId="641066ED" w14:textId="77777777" w:rsidR="00BF30EC" w:rsidRPr="003E7D35" w:rsidRDefault="00BF30EC" w:rsidP="00BF30EC">
            <w:pPr>
              <w:pStyle w:val="TableParagraph"/>
              <w:rPr>
                <w:rFonts w:asciiTheme="majorHAnsi" w:hAnsiTheme="majorHAnsi" w:cstheme="majorHAnsi"/>
                <w:bCs/>
              </w:rPr>
            </w:pPr>
          </w:p>
        </w:tc>
        <w:tc>
          <w:tcPr>
            <w:tcW w:w="1984" w:type="dxa"/>
          </w:tcPr>
          <w:p w14:paraId="722997E2" w14:textId="77777777" w:rsidR="00BF30EC" w:rsidRPr="004430A1" w:rsidRDefault="00BF30EC" w:rsidP="00D71228">
            <w:pPr>
              <w:pStyle w:val="ListParagraph"/>
              <w:numPr>
                <w:ilvl w:val="0"/>
                <w:numId w:val="6"/>
              </w:numPr>
              <w:autoSpaceDE w:val="0"/>
              <w:autoSpaceDN w:val="0"/>
              <w:adjustRightInd w:val="0"/>
              <w:rPr>
                <w:rFonts w:asciiTheme="majorHAnsi" w:hAnsiTheme="majorHAnsi" w:cstheme="majorHAnsi"/>
                <w:color w:val="000000"/>
                <w:sz w:val="22"/>
                <w:szCs w:val="22"/>
              </w:rPr>
            </w:pPr>
            <w:r w:rsidRPr="004430A1">
              <w:rPr>
                <w:rFonts w:asciiTheme="majorHAnsi" w:hAnsiTheme="majorHAnsi" w:cstheme="majorHAnsi"/>
                <w:color w:val="000000"/>
                <w:sz w:val="22"/>
                <w:szCs w:val="22"/>
              </w:rPr>
              <w:t>DMR 18 (11)</w:t>
            </w:r>
          </w:p>
          <w:p w14:paraId="40B4B6D5" w14:textId="77777777" w:rsidR="00BF30EC" w:rsidRPr="004430A1" w:rsidRDefault="00BF30EC" w:rsidP="00D71228">
            <w:pPr>
              <w:pStyle w:val="ListParagraph"/>
              <w:numPr>
                <w:ilvl w:val="0"/>
                <w:numId w:val="6"/>
              </w:numPr>
              <w:autoSpaceDE w:val="0"/>
              <w:autoSpaceDN w:val="0"/>
              <w:adjustRightInd w:val="0"/>
              <w:rPr>
                <w:rFonts w:asciiTheme="majorHAnsi" w:hAnsiTheme="majorHAnsi" w:cstheme="majorHAnsi"/>
                <w:color w:val="000000"/>
                <w:sz w:val="22"/>
                <w:szCs w:val="22"/>
              </w:rPr>
            </w:pPr>
            <w:r w:rsidRPr="004430A1">
              <w:rPr>
                <w:rFonts w:asciiTheme="majorHAnsi" w:hAnsiTheme="majorHAnsi" w:cstheme="majorHAnsi"/>
                <w:color w:val="000000"/>
                <w:sz w:val="22"/>
                <w:szCs w:val="22"/>
              </w:rPr>
              <w:t>CR 23 (d) (i)</w:t>
            </w:r>
          </w:p>
          <w:p w14:paraId="2E39F0B7" w14:textId="6FD6DB6C" w:rsidR="00BF30EC" w:rsidRDefault="00BF30EC" w:rsidP="00D71228">
            <w:pPr>
              <w:pStyle w:val="TableParagraph"/>
              <w:numPr>
                <w:ilvl w:val="0"/>
                <w:numId w:val="6"/>
              </w:numPr>
              <w:rPr>
                <w:rFonts w:asciiTheme="majorHAnsi" w:hAnsiTheme="majorHAnsi" w:cstheme="majorHAnsi"/>
                <w:bCs/>
              </w:rPr>
            </w:pPr>
            <w:r w:rsidRPr="00DA1147">
              <w:rPr>
                <w:rFonts w:asciiTheme="majorHAnsi" w:hAnsiTheme="majorHAnsi" w:cstheme="majorHAnsi"/>
                <w:color w:val="000000"/>
              </w:rPr>
              <w:t>NCOP – C53</w:t>
            </w:r>
          </w:p>
        </w:tc>
      </w:tr>
      <w:tr w:rsidR="00BF30EC" w:rsidRPr="0069167C" w14:paraId="037F1A4B" w14:textId="47445F36" w:rsidTr="003C5613">
        <w:trPr>
          <w:trHeight w:val="558"/>
        </w:trPr>
        <w:tc>
          <w:tcPr>
            <w:tcW w:w="709" w:type="dxa"/>
          </w:tcPr>
          <w:p w14:paraId="7E64B659" w14:textId="77777777" w:rsidR="00BF30EC" w:rsidRPr="0069167C" w:rsidRDefault="00BF30EC" w:rsidP="00BF30EC">
            <w:pPr>
              <w:pStyle w:val="TableParagraph"/>
              <w:numPr>
                <w:ilvl w:val="0"/>
                <w:numId w:val="2"/>
              </w:numPr>
              <w:rPr>
                <w:rFonts w:asciiTheme="majorHAnsi" w:hAnsiTheme="majorHAnsi" w:cstheme="majorHAnsi"/>
              </w:rPr>
            </w:pPr>
          </w:p>
        </w:tc>
        <w:tc>
          <w:tcPr>
            <w:tcW w:w="1830" w:type="dxa"/>
          </w:tcPr>
          <w:p w14:paraId="1D7A475E" w14:textId="77777777" w:rsidR="00BF30EC" w:rsidRDefault="00BF30EC" w:rsidP="00BF30EC">
            <w:pPr>
              <w:pStyle w:val="TableParagraph"/>
              <w:spacing w:line="256" w:lineRule="auto"/>
              <w:jc w:val="center"/>
              <w:rPr>
                <w:rFonts w:asciiTheme="majorHAnsi" w:hAnsiTheme="majorHAnsi" w:cstheme="majorHAnsi"/>
                <w:b/>
              </w:rPr>
            </w:pPr>
            <w:r w:rsidRPr="00BA2724">
              <w:rPr>
                <w:rFonts w:asciiTheme="majorHAnsi" w:hAnsiTheme="majorHAnsi" w:cstheme="majorHAnsi"/>
                <w:b/>
              </w:rPr>
              <w:t>243272</w:t>
            </w:r>
          </w:p>
          <w:p w14:paraId="78B4694B" w14:textId="77109658" w:rsidR="00BF30EC" w:rsidRPr="009B1638" w:rsidRDefault="00BF30EC" w:rsidP="00BF30EC">
            <w:pPr>
              <w:pStyle w:val="TableParagraph"/>
              <w:spacing w:line="259" w:lineRule="auto"/>
              <w:jc w:val="center"/>
              <w:rPr>
                <w:rFonts w:asciiTheme="majorHAnsi" w:hAnsiTheme="majorHAnsi" w:cstheme="majorHAnsi"/>
                <w:b/>
                <w:bCs/>
                <w:lang w:val="en-ZA"/>
              </w:rPr>
            </w:pPr>
            <w:r w:rsidRPr="00106A07">
              <w:rPr>
                <w:rFonts w:asciiTheme="minorHAnsi" w:eastAsia="Times New Roman" w:hAnsiTheme="minorHAnsi" w:cstheme="minorHAnsi"/>
                <w:sz w:val="16"/>
                <w:szCs w:val="16"/>
                <w:lang w:eastAsia="en-ZA"/>
              </w:rPr>
              <w:t>Operate a Mobile Elevating Work Platform (MEWP)</w:t>
            </w:r>
          </w:p>
        </w:tc>
        <w:tc>
          <w:tcPr>
            <w:tcW w:w="4544" w:type="dxa"/>
            <w:gridSpan w:val="2"/>
          </w:tcPr>
          <w:p w14:paraId="7B46E20E" w14:textId="77777777" w:rsidR="00BF30EC" w:rsidRDefault="00BF30EC" w:rsidP="002D27B0">
            <w:pPr>
              <w:pStyle w:val="TableParagraph"/>
              <w:spacing w:before="6" w:line="240" w:lineRule="auto"/>
              <w:ind w:left="360"/>
              <w:rPr>
                <w:rFonts w:asciiTheme="majorHAnsi" w:hAnsiTheme="majorHAnsi" w:cstheme="majorHAnsi"/>
                <w:i/>
                <w:iCs/>
              </w:rPr>
            </w:pPr>
            <w:r>
              <w:rPr>
                <w:rFonts w:asciiTheme="majorHAnsi" w:hAnsiTheme="majorHAnsi" w:cstheme="majorHAnsi"/>
                <w:b/>
                <w:bCs/>
              </w:rPr>
              <w:t>MEWP Operator – Mobile Vertical</w:t>
            </w:r>
            <w:r w:rsidRPr="005F3A43">
              <w:rPr>
                <w:rFonts w:asciiTheme="majorHAnsi" w:hAnsiTheme="majorHAnsi" w:cstheme="majorHAnsi"/>
                <w:i/>
                <w:iCs/>
              </w:rPr>
              <w:t xml:space="preserve"> </w:t>
            </w:r>
          </w:p>
          <w:p w14:paraId="695B3742" w14:textId="77777777" w:rsidR="00BF30EC" w:rsidRDefault="00BF30EC" w:rsidP="002D27B0">
            <w:pPr>
              <w:pStyle w:val="TableParagraph"/>
              <w:spacing w:before="6" w:line="240" w:lineRule="auto"/>
              <w:ind w:left="360"/>
              <w:rPr>
                <w:rFonts w:asciiTheme="majorHAnsi" w:hAnsiTheme="majorHAnsi" w:cstheme="majorHAnsi"/>
                <w:i/>
                <w:iCs/>
              </w:rPr>
            </w:pPr>
            <w:r w:rsidRPr="005F3A43">
              <w:rPr>
                <w:rFonts w:asciiTheme="majorHAnsi" w:hAnsiTheme="majorHAnsi" w:cstheme="majorHAnsi"/>
                <w:i/>
                <w:iCs/>
              </w:rPr>
              <w:t xml:space="preserve">The qualified learner will be able to operate a variety of Mobile Elevating Work Platforms (MEWP) category – Mobile </w:t>
            </w:r>
            <w:r>
              <w:rPr>
                <w:rFonts w:asciiTheme="majorHAnsi" w:hAnsiTheme="majorHAnsi" w:cstheme="majorHAnsi"/>
                <w:i/>
                <w:iCs/>
              </w:rPr>
              <w:t>Vertical</w:t>
            </w:r>
            <w:r w:rsidRPr="005F3A43">
              <w:rPr>
                <w:rFonts w:asciiTheme="majorHAnsi" w:hAnsiTheme="majorHAnsi" w:cstheme="majorHAnsi"/>
                <w:i/>
                <w:iCs/>
              </w:rPr>
              <w:t>.</w:t>
            </w:r>
          </w:p>
          <w:p w14:paraId="6B63C8B3" w14:textId="77777777" w:rsidR="00BF30EC" w:rsidRDefault="00BF30EC" w:rsidP="002D27B0">
            <w:pPr>
              <w:pStyle w:val="TableParagraph"/>
              <w:spacing w:before="6" w:line="240" w:lineRule="auto"/>
              <w:ind w:left="152"/>
              <w:rPr>
                <w:rFonts w:asciiTheme="majorHAnsi" w:hAnsiTheme="majorHAnsi" w:cstheme="majorHAnsi"/>
                <w:b/>
                <w:bCs/>
              </w:rPr>
            </w:pPr>
          </w:p>
          <w:p w14:paraId="6E17602E" w14:textId="77777777" w:rsidR="00BF30EC" w:rsidRDefault="00BF30EC" w:rsidP="002D27B0">
            <w:pPr>
              <w:pStyle w:val="TableParagraph"/>
              <w:spacing w:before="6" w:line="240" w:lineRule="auto"/>
              <w:ind w:left="360"/>
              <w:rPr>
                <w:rFonts w:asciiTheme="majorHAnsi" w:hAnsiTheme="majorHAnsi" w:cstheme="majorHAnsi"/>
                <w:sz w:val="20"/>
                <w:szCs w:val="20"/>
              </w:rPr>
            </w:pPr>
            <w:r w:rsidRPr="002815ED">
              <w:rPr>
                <w:rFonts w:asciiTheme="majorHAnsi" w:hAnsiTheme="majorHAnsi" w:cstheme="majorHAnsi"/>
                <w:bCs/>
                <w:sz w:val="20"/>
                <w:szCs w:val="20"/>
              </w:rPr>
              <w:t>Principles of MEWP operations (KM)</w:t>
            </w:r>
            <w:r w:rsidRPr="002815ED">
              <w:rPr>
                <w:rFonts w:asciiTheme="majorHAnsi" w:hAnsiTheme="majorHAnsi" w:cstheme="majorHAnsi"/>
                <w:sz w:val="20"/>
                <w:szCs w:val="20"/>
              </w:rPr>
              <w:t xml:space="preserve"> </w:t>
            </w:r>
          </w:p>
          <w:p w14:paraId="3C3850EA" w14:textId="11D1A6F2" w:rsidR="00BF30EC" w:rsidRPr="0069167C" w:rsidRDefault="00BF30EC" w:rsidP="002D27B0">
            <w:pPr>
              <w:pStyle w:val="TableParagraph"/>
              <w:spacing w:line="259" w:lineRule="auto"/>
              <w:ind w:left="360"/>
              <w:rPr>
                <w:rFonts w:asciiTheme="majorHAnsi" w:hAnsiTheme="majorHAnsi" w:cstheme="majorHAnsi"/>
              </w:rPr>
            </w:pPr>
            <w:r w:rsidRPr="002815ED">
              <w:rPr>
                <w:rFonts w:asciiTheme="majorHAnsi" w:hAnsiTheme="majorHAnsi" w:cstheme="majorHAnsi"/>
                <w:sz w:val="20"/>
                <w:szCs w:val="20"/>
              </w:rPr>
              <w:t>Perform set-up, operations and shutdown procedures on a Mobile vertical</w:t>
            </w:r>
            <w:r w:rsidRPr="00091F0D">
              <w:rPr>
                <w:rFonts w:asciiTheme="majorHAnsi" w:hAnsiTheme="majorHAnsi" w:cstheme="majorHAnsi"/>
                <w:sz w:val="20"/>
                <w:szCs w:val="20"/>
              </w:rPr>
              <w:t xml:space="preserve"> (PM)</w:t>
            </w:r>
          </w:p>
        </w:tc>
        <w:tc>
          <w:tcPr>
            <w:tcW w:w="850" w:type="dxa"/>
          </w:tcPr>
          <w:p w14:paraId="32FE4A7C" w14:textId="77777777" w:rsidR="00BF30EC" w:rsidRPr="0069167C" w:rsidRDefault="00BF30EC" w:rsidP="00BF30EC">
            <w:pPr>
              <w:pStyle w:val="TableParagraph"/>
              <w:ind w:left="109"/>
              <w:jc w:val="center"/>
              <w:rPr>
                <w:rFonts w:asciiTheme="majorHAnsi" w:hAnsiTheme="majorHAnsi" w:cstheme="majorHAnsi"/>
                <w:strike/>
              </w:rPr>
            </w:pPr>
            <w:r w:rsidRPr="0069167C">
              <w:rPr>
                <w:rFonts w:asciiTheme="majorHAnsi" w:hAnsiTheme="majorHAnsi" w:cstheme="majorHAnsi"/>
              </w:rPr>
              <w:t>2</w:t>
            </w:r>
          </w:p>
          <w:p w14:paraId="578505C9" w14:textId="77777777" w:rsidR="00BF30EC" w:rsidRPr="0069167C" w:rsidRDefault="00BF30EC" w:rsidP="00BF30EC">
            <w:pPr>
              <w:pStyle w:val="TableParagraph"/>
              <w:ind w:left="109"/>
              <w:rPr>
                <w:rFonts w:asciiTheme="majorHAnsi" w:hAnsiTheme="majorHAnsi" w:cstheme="majorHAnsi"/>
              </w:rPr>
            </w:pPr>
          </w:p>
        </w:tc>
        <w:tc>
          <w:tcPr>
            <w:tcW w:w="851" w:type="dxa"/>
          </w:tcPr>
          <w:p w14:paraId="607C5634" w14:textId="77777777" w:rsidR="00BF30EC" w:rsidRPr="003E7D35" w:rsidRDefault="00BF30EC" w:rsidP="00BF30EC">
            <w:pPr>
              <w:pStyle w:val="TableParagraph"/>
              <w:jc w:val="center"/>
              <w:rPr>
                <w:rFonts w:asciiTheme="majorHAnsi" w:hAnsiTheme="majorHAnsi" w:cstheme="majorHAnsi"/>
                <w:bCs/>
                <w:strike/>
              </w:rPr>
            </w:pPr>
            <w:r>
              <w:rPr>
                <w:rFonts w:asciiTheme="majorHAnsi" w:hAnsiTheme="majorHAnsi" w:cstheme="majorHAnsi"/>
                <w:bCs/>
              </w:rPr>
              <w:t>2</w:t>
            </w:r>
          </w:p>
          <w:p w14:paraId="253BD5A0" w14:textId="77777777" w:rsidR="00BF30EC" w:rsidRPr="003E7D35" w:rsidRDefault="00BF30EC" w:rsidP="00BF30EC">
            <w:pPr>
              <w:pStyle w:val="TableParagraph"/>
              <w:rPr>
                <w:rFonts w:asciiTheme="majorHAnsi" w:hAnsiTheme="majorHAnsi" w:cstheme="majorHAnsi"/>
                <w:bCs/>
              </w:rPr>
            </w:pPr>
          </w:p>
        </w:tc>
        <w:tc>
          <w:tcPr>
            <w:tcW w:w="1984" w:type="dxa"/>
          </w:tcPr>
          <w:p w14:paraId="1D03FCF5" w14:textId="77777777" w:rsidR="00BF30EC" w:rsidRPr="004430A1" w:rsidRDefault="00BF30EC" w:rsidP="00D71228">
            <w:pPr>
              <w:pStyle w:val="ListParagraph"/>
              <w:numPr>
                <w:ilvl w:val="0"/>
                <w:numId w:val="6"/>
              </w:numPr>
              <w:autoSpaceDE w:val="0"/>
              <w:autoSpaceDN w:val="0"/>
              <w:adjustRightInd w:val="0"/>
              <w:rPr>
                <w:rFonts w:asciiTheme="majorHAnsi" w:hAnsiTheme="majorHAnsi" w:cstheme="majorHAnsi"/>
                <w:color w:val="000000"/>
                <w:sz w:val="22"/>
                <w:szCs w:val="22"/>
              </w:rPr>
            </w:pPr>
            <w:r w:rsidRPr="004430A1">
              <w:rPr>
                <w:rFonts w:asciiTheme="majorHAnsi" w:hAnsiTheme="majorHAnsi" w:cstheme="majorHAnsi"/>
                <w:color w:val="000000"/>
                <w:sz w:val="22"/>
                <w:szCs w:val="22"/>
              </w:rPr>
              <w:t>DMR 18 (11)</w:t>
            </w:r>
          </w:p>
          <w:p w14:paraId="3D0C0458" w14:textId="77777777" w:rsidR="00BF30EC" w:rsidRPr="004430A1" w:rsidRDefault="00BF30EC" w:rsidP="00D71228">
            <w:pPr>
              <w:pStyle w:val="ListParagraph"/>
              <w:numPr>
                <w:ilvl w:val="0"/>
                <w:numId w:val="6"/>
              </w:numPr>
              <w:autoSpaceDE w:val="0"/>
              <w:autoSpaceDN w:val="0"/>
              <w:adjustRightInd w:val="0"/>
              <w:rPr>
                <w:rFonts w:asciiTheme="majorHAnsi" w:hAnsiTheme="majorHAnsi" w:cstheme="majorHAnsi"/>
                <w:color w:val="000000"/>
                <w:sz w:val="22"/>
                <w:szCs w:val="22"/>
              </w:rPr>
            </w:pPr>
            <w:r w:rsidRPr="004430A1">
              <w:rPr>
                <w:rFonts w:asciiTheme="majorHAnsi" w:hAnsiTheme="majorHAnsi" w:cstheme="majorHAnsi"/>
                <w:color w:val="000000"/>
                <w:sz w:val="22"/>
                <w:szCs w:val="22"/>
              </w:rPr>
              <w:t>CR 23 (d) (i)</w:t>
            </w:r>
          </w:p>
          <w:p w14:paraId="25056B18" w14:textId="110F666F" w:rsidR="00BF30EC" w:rsidRDefault="00BF30EC" w:rsidP="00D71228">
            <w:pPr>
              <w:pStyle w:val="TableParagraph"/>
              <w:numPr>
                <w:ilvl w:val="0"/>
                <w:numId w:val="6"/>
              </w:numPr>
              <w:rPr>
                <w:rFonts w:asciiTheme="majorHAnsi" w:hAnsiTheme="majorHAnsi" w:cstheme="majorHAnsi"/>
                <w:bCs/>
              </w:rPr>
            </w:pPr>
            <w:r w:rsidRPr="00DA1147">
              <w:rPr>
                <w:rFonts w:asciiTheme="majorHAnsi" w:hAnsiTheme="majorHAnsi" w:cstheme="majorHAnsi"/>
                <w:color w:val="000000"/>
              </w:rPr>
              <w:t>NCOP – C53</w:t>
            </w:r>
          </w:p>
        </w:tc>
      </w:tr>
      <w:tr w:rsidR="00BF30EC" w:rsidRPr="0069167C" w14:paraId="5CB5CEBD" w14:textId="2E6FC08A" w:rsidTr="003C5613">
        <w:trPr>
          <w:trHeight w:val="558"/>
        </w:trPr>
        <w:tc>
          <w:tcPr>
            <w:tcW w:w="709" w:type="dxa"/>
          </w:tcPr>
          <w:p w14:paraId="2F608CC5" w14:textId="77777777" w:rsidR="00BF30EC" w:rsidRPr="0069167C" w:rsidRDefault="00BF30EC" w:rsidP="00BF30EC">
            <w:pPr>
              <w:pStyle w:val="TableParagraph"/>
              <w:numPr>
                <w:ilvl w:val="0"/>
                <w:numId w:val="2"/>
              </w:numPr>
              <w:rPr>
                <w:rFonts w:asciiTheme="majorHAnsi" w:hAnsiTheme="majorHAnsi" w:cstheme="majorHAnsi"/>
              </w:rPr>
            </w:pPr>
          </w:p>
        </w:tc>
        <w:tc>
          <w:tcPr>
            <w:tcW w:w="1830" w:type="dxa"/>
          </w:tcPr>
          <w:p w14:paraId="2D801984" w14:textId="77777777" w:rsidR="00BF30EC" w:rsidRDefault="00BF30EC" w:rsidP="00BF30EC">
            <w:pPr>
              <w:pStyle w:val="TableParagraph"/>
              <w:spacing w:line="256" w:lineRule="auto"/>
              <w:ind w:right="-10"/>
              <w:jc w:val="center"/>
              <w:rPr>
                <w:rFonts w:asciiTheme="majorHAnsi" w:hAnsiTheme="majorHAnsi" w:cstheme="majorHAnsi"/>
                <w:b/>
              </w:rPr>
            </w:pPr>
            <w:r w:rsidRPr="00BA2724">
              <w:rPr>
                <w:rFonts w:asciiTheme="majorHAnsi" w:hAnsiTheme="majorHAnsi" w:cstheme="majorHAnsi"/>
                <w:b/>
              </w:rPr>
              <w:t>243272</w:t>
            </w:r>
          </w:p>
          <w:p w14:paraId="260531E4" w14:textId="265FA962" w:rsidR="00BF30EC" w:rsidRPr="00BA2724" w:rsidRDefault="00BF30EC" w:rsidP="00BF30EC">
            <w:pPr>
              <w:pStyle w:val="TableParagraph"/>
              <w:spacing w:line="256" w:lineRule="auto"/>
              <w:ind w:right="-10"/>
              <w:jc w:val="center"/>
              <w:rPr>
                <w:rFonts w:asciiTheme="majorHAnsi" w:hAnsiTheme="majorHAnsi" w:cstheme="majorHAnsi"/>
                <w:b/>
              </w:rPr>
            </w:pPr>
            <w:r w:rsidRPr="00106A07">
              <w:rPr>
                <w:rFonts w:asciiTheme="minorHAnsi" w:eastAsia="Times New Roman" w:hAnsiTheme="minorHAnsi" w:cstheme="minorHAnsi"/>
                <w:sz w:val="16"/>
                <w:szCs w:val="16"/>
                <w:lang w:eastAsia="en-ZA"/>
              </w:rPr>
              <w:t>Operate a Mobile Elevating Work Platform (MEWP)</w:t>
            </w:r>
          </w:p>
        </w:tc>
        <w:tc>
          <w:tcPr>
            <w:tcW w:w="4544" w:type="dxa"/>
            <w:gridSpan w:val="2"/>
          </w:tcPr>
          <w:p w14:paraId="5E27E6D5" w14:textId="77777777" w:rsidR="00BF30EC" w:rsidRDefault="00BF30EC" w:rsidP="002D27B0">
            <w:pPr>
              <w:pStyle w:val="TableParagraph"/>
              <w:spacing w:before="6" w:line="240" w:lineRule="auto"/>
              <w:ind w:left="360"/>
              <w:rPr>
                <w:rFonts w:asciiTheme="majorHAnsi" w:hAnsiTheme="majorHAnsi" w:cstheme="majorHAnsi"/>
                <w:i/>
                <w:iCs/>
              </w:rPr>
            </w:pPr>
            <w:r>
              <w:rPr>
                <w:rFonts w:asciiTheme="majorHAnsi" w:hAnsiTheme="majorHAnsi" w:cstheme="majorHAnsi"/>
                <w:b/>
                <w:bCs/>
              </w:rPr>
              <w:t>MEWP Operator – Static Boom</w:t>
            </w:r>
            <w:r w:rsidRPr="005F3A43">
              <w:rPr>
                <w:rFonts w:asciiTheme="majorHAnsi" w:hAnsiTheme="majorHAnsi" w:cstheme="majorHAnsi"/>
                <w:i/>
                <w:iCs/>
              </w:rPr>
              <w:t xml:space="preserve"> </w:t>
            </w:r>
          </w:p>
          <w:p w14:paraId="3BCF5145" w14:textId="77777777" w:rsidR="00BF30EC" w:rsidRDefault="00BF30EC" w:rsidP="002D27B0">
            <w:pPr>
              <w:pStyle w:val="TableParagraph"/>
              <w:spacing w:before="6" w:line="240" w:lineRule="auto"/>
              <w:ind w:left="360"/>
              <w:rPr>
                <w:rFonts w:asciiTheme="majorHAnsi" w:hAnsiTheme="majorHAnsi" w:cstheme="majorHAnsi"/>
                <w:i/>
                <w:iCs/>
              </w:rPr>
            </w:pPr>
            <w:r w:rsidRPr="005F3A43">
              <w:rPr>
                <w:rFonts w:asciiTheme="majorHAnsi" w:hAnsiTheme="majorHAnsi" w:cstheme="majorHAnsi"/>
                <w:i/>
                <w:iCs/>
              </w:rPr>
              <w:t xml:space="preserve">The qualified learner will be able to operate a variety of Mobile Elevating Work Platforms (MEWP) category – </w:t>
            </w:r>
            <w:r>
              <w:rPr>
                <w:rFonts w:asciiTheme="majorHAnsi" w:hAnsiTheme="majorHAnsi" w:cstheme="majorHAnsi"/>
                <w:i/>
                <w:iCs/>
              </w:rPr>
              <w:t>Static</w:t>
            </w:r>
            <w:r w:rsidRPr="005F3A43">
              <w:rPr>
                <w:rFonts w:asciiTheme="majorHAnsi" w:hAnsiTheme="majorHAnsi" w:cstheme="majorHAnsi"/>
                <w:i/>
                <w:iCs/>
              </w:rPr>
              <w:t xml:space="preserve"> Boom.</w:t>
            </w:r>
          </w:p>
          <w:p w14:paraId="1B6DA061" w14:textId="77777777" w:rsidR="00BF30EC" w:rsidRDefault="00BF30EC" w:rsidP="002D27B0">
            <w:pPr>
              <w:pStyle w:val="TableParagraph"/>
              <w:spacing w:before="6" w:line="240" w:lineRule="auto"/>
              <w:ind w:left="152"/>
              <w:rPr>
                <w:rFonts w:asciiTheme="majorHAnsi" w:hAnsiTheme="majorHAnsi" w:cstheme="majorHAnsi"/>
                <w:b/>
                <w:bCs/>
              </w:rPr>
            </w:pPr>
          </w:p>
          <w:p w14:paraId="57AE7AAF" w14:textId="77777777" w:rsidR="00BF30EC" w:rsidRDefault="00BF30EC" w:rsidP="002D27B0">
            <w:pPr>
              <w:pStyle w:val="TableParagraph"/>
              <w:spacing w:before="6" w:line="240" w:lineRule="auto"/>
              <w:ind w:left="360"/>
              <w:rPr>
                <w:rFonts w:asciiTheme="majorHAnsi" w:hAnsiTheme="majorHAnsi" w:cstheme="majorHAnsi"/>
                <w:sz w:val="20"/>
                <w:szCs w:val="20"/>
              </w:rPr>
            </w:pPr>
            <w:r w:rsidRPr="002815ED">
              <w:rPr>
                <w:rFonts w:asciiTheme="majorHAnsi" w:hAnsiTheme="majorHAnsi" w:cstheme="majorHAnsi"/>
                <w:bCs/>
                <w:sz w:val="20"/>
                <w:szCs w:val="20"/>
              </w:rPr>
              <w:t>Principles of MEWP operations (KM)</w:t>
            </w:r>
            <w:r w:rsidRPr="002815ED">
              <w:rPr>
                <w:rFonts w:asciiTheme="majorHAnsi" w:hAnsiTheme="majorHAnsi" w:cstheme="majorHAnsi"/>
                <w:sz w:val="20"/>
                <w:szCs w:val="20"/>
              </w:rPr>
              <w:t xml:space="preserve"> </w:t>
            </w:r>
          </w:p>
          <w:p w14:paraId="3057C6E1" w14:textId="5BA5766C" w:rsidR="00BF30EC" w:rsidRDefault="00BF30EC" w:rsidP="002D27B0">
            <w:pPr>
              <w:pStyle w:val="TableParagraph"/>
              <w:spacing w:before="6" w:line="240" w:lineRule="auto"/>
              <w:ind w:left="360"/>
              <w:rPr>
                <w:rFonts w:asciiTheme="majorHAnsi" w:hAnsiTheme="majorHAnsi" w:cstheme="majorHAnsi"/>
                <w:b/>
                <w:bCs/>
              </w:rPr>
            </w:pPr>
            <w:r w:rsidRPr="002815ED">
              <w:rPr>
                <w:rFonts w:asciiTheme="majorHAnsi" w:hAnsiTheme="majorHAnsi" w:cstheme="majorHAnsi"/>
                <w:sz w:val="20"/>
                <w:szCs w:val="20"/>
              </w:rPr>
              <w:t>Perform set-up, operations and shutdown procedures on a Static boom</w:t>
            </w:r>
            <w:r w:rsidRPr="00091F0D">
              <w:rPr>
                <w:rFonts w:asciiTheme="majorHAnsi" w:hAnsiTheme="majorHAnsi" w:cstheme="majorHAnsi"/>
                <w:sz w:val="20"/>
                <w:szCs w:val="20"/>
              </w:rPr>
              <w:t xml:space="preserve"> (PM)</w:t>
            </w:r>
          </w:p>
        </w:tc>
        <w:tc>
          <w:tcPr>
            <w:tcW w:w="850" w:type="dxa"/>
          </w:tcPr>
          <w:p w14:paraId="75BCE7D2" w14:textId="77777777" w:rsidR="00BF30EC" w:rsidRPr="0069167C" w:rsidRDefault="00BF30EC" w:rsidP="00BF30EC">
            <w:pPr>
              <w:pStyle w:val="TableParagraph"/>
              <w:ind w:left="109"/>
              <w:jc w:val="center"/>
              <w:rPr>
                <w:rFonts w:asciiTheme="majorHAnsi" w:hAnsiTheme="majorHAnsi" w:cstheme="majorHAnsi"/>
                <w:strike/>
              </w:rPr>
            </w:pPr>
            <w:r w:rsidRPr="0069167C">
              <w:rPr>
                <w:rFonts w:asciiTheme="majorHAnsi" w:hAnsiTheme="majorHAnsi" w:cstheme="majorHAnsi"/>
              </w:rPr>
              <w:t>2</w:t>
            </w:r>
          </w:p>
          <w:p w14:paraId="3275716B" w14:textId="77777777" w:rsidR="00BF30EC" w:rsidRPr="0069167C" w:rsidRDefault="00BF30EC" w:rsidP="00BF30EC">
            <w:pPr>
              <w:pStyle w:val="TableParagraph"/>
              <w:ind w:left="109"/>
              <w:rPr>
                <w:rFonts w:asciiTheme="majorHAnsi" w:hAnsiTheme="majorHAnsi" w:cstheme="majorHAnsi"/>
              </w:rPr>
            </w:pPr>
          </w:p>
        </w:tc>
        <w:tc>
          <w:tcPr>
            <w:tcW w:w="851" w:type="dxa"/>
          </w:tcPr>
          <w:p w14:paraId="6B165447" w14:textId="77777777" w:rsidR="00BF30EC" w:rsidRPr="003E7D35" w:rsidRDefault="00BF30EC" w:rsidP="00BF30EC">
            <w:pPr>
              <w:pStyle w:val="TableParagraph"/>
              <w:jc w:val="center"/>
              <w:rPr>
                <w:rFonts w:asciiTheme="majorHAnsi" w:hAnsiTheme="majorHAnsi" w:cstheme="majorHAnsi"/>
                <w:bCs/>
                <w:strike/>
              </w:rPr>
            </w:pPr>
            <w:r>
              <w:rPr>
                <w:rFonts w:asciiTheme="majorHAnsi" w:hAnsiTheme="majorHAnsi" w:cstheme="majorHAnsi"/>
                <w:bCs/>
              </w:rPr>
              <w:t>2</w:t>
            </w:r>
          </w:p>
          <w:p w14:paraId="5E8CDAE1" w14:textId="77777777" w:rsidR="00BF30EC" w:rsidRDefault="00BF30EC" w:rsidP="00BF30EC">
            <w:pPr>
              <w:pStyle w:val="TableParagraph"/>
              <w:rPr>
                <w:rFonts w:asciiTheme="majorHAnsi" w:hAnsiTheme="majorHAnsi" w:cstheme="majorHAnsi"/>
                <w:bCs/>
              </w:rPr>
            </w:pPr>
          </w:p>
        </w:tc>
        <w:tc>
          <w:tcPr>
            <w:tcW w:w="1984" w:type="dxa"/>
          </w:tcPr>
          <w:p w14:paraId="52AC24B3" w14:textId="77777777" w:rsidR="00BF30EC" w:rsidRPr="004430A1" w:rsidRDefault="00BF30EC" w:rsidP="00D71228">
            <w:pPr>
              <w:pStyle w:val="ListParagraph"/>
              <w:numPr>
                <w:ilvl w:val="0"/>
                <w:numId w:val="6"/>
              </w:numPr>
              <w:autoSpaceDE w:val="0"/>
              <w:autoSpaceDN w:val="0"/>
              <w:adjustRightInd w:val="0"/>
              <w:rPr>
                <w:rFonts w:asciiTheme="majorHAnsi" w:hAnsiTheme="majorHAnsi" w:cstheme="majorHAnsi"/>
                <w:color w:val="000000"/>
                <w:sz w:val="22"/>
                <w:szCs w:val="22"/>
              </w:rPr>
            </w:pPr>
            <w:r w:rsidRPr="004430A1">
              <w:rPr>
                <w:rFonts w:asciiTheme="majorHAnsi" w:hAnsiTheme="majorHAnsi" w:cstheme="majorHAnsi"/>
                <w:color w:val="000000"/>
                <w:sz w:val="22"/>
                <w:szCs w:val="22"/>
              </w:rPr>
              <w:t>DMR 18 (11)</w:t>
            </w:r>
          </w:p>
          <w:p w14:paraId="3108B913" w14:textId="77777777" w:rsidR="00BF30EC" w:rsidRPr="004430A1" w:rsidRDefault="00BF30EC" w:rsidP="00D71228">
            <w:pPr>
              <w:pStyle w:val="ListParagraph"/>
              <w:numPr>
                <w:ilvl w:val="0"/>
                <w:numId w:val="6"/>
              </w:numPr>
              <w:autoSpaceDE w:val="0"/>
              <w:autoSpaceDN w:val="0"/>
              <w:adjustRightInd w:val="0"/>
              <w:rPr>
                <w:rFonts w:asciiTheme="majorHAnsi" w:hAnsiTheme="majorHAnsi" w:cstheme="majorHAnsi"/>
                <w:color w:val="000000"/>
                <w:sz w:val="22"/>
                <w:szCs w:val="22"/>
              </w:rPr>
            </w:pPr>
            <w:r w:rsidRPr="004430A1">
              <w:rPr>
                <w:rFonts w:asciiTheme="majorHAnsi" w:hAnsiTheme="majorHAnsi" w:cstheme="majorHAnsi"/>
                <w:color w:val="000000"/>
                <w:sz w:val="22"/>
                <w:szCs w:val="22"/>
              </w:rPr>
              <w:t>CR 23 (d) (i)</w:t>
            </w:r>
          </w:p>
          <w:p w14:paraId="103A4C19" w14:textId="36B0E3C5" w:rsidR="00BF30EC" w:rsidRDefault="00BF30EC" w:rsidP="00D71228">
            <w:pPr>
              <w:pStyle w:val="TableParagraph"/>
              <w:numPr>
                <w:ilvl w:val="0"/>
                <w:numId w:val="6"/>
              </w:numPr>
              <w:rPr>
                <w:rFonts w:asciiTheme="majorHAnsi" w:hAnsiTheme="majorHAnsi" w:cstheme="majorHAnsi"/>
                <w:bCs/>
              </w:rPr>
            </w:pPr>
            <w:r w:rsidRPr="00DA1147">
              <w:rPr>
                <w:rFonts w:asciiTheme="majorHAnsi" w:hAnsiTheme="majorHAnsi" w:cstheme="majorHAnsi"/>
                <w:color w:val="000000"/>
              </w:rPr>
              <w:t>NCOP – C53</w:t>
            </w:r>
          </w:p>
        </w:tc>
      </w:tr>
      <w:tr w:rsidR="00BF30EC" w:rsidRPr="0069167C" w14:paraId="5861C85B" w14:textId="632B669D" w:rsidTr="003C5613">
        <w:trPr>
          <w:trHeight w:val="558"/>
        </w:trPr>
        <w:tc>
          <w:tcPr>
            <w:tcW w:w="709" w:type="dxa"/>
          </w:tcPr>
          <w:p w14:paraId="45BDFDAA" w14:textId="2CEFB8B5" w:rsidR="00BF30EC" w:rsidRPr="0069167C" w:rsidRDefault="00BF30EC" w:rsidP="00BF30EC">
            <w:pPr>
              <w:pStyle w:val="TableParagraph"/>
              <w:numPr>
                <w:ilvl w:val="0"/>
                <w:numId w:val="2"/>
              </w:numPr>
              <w:rPr>
                <w:rFonts w:asciiTheme="majorHAnsi" w:hAnsiTheme="majorHAnsi" w:cstheme="majorHAnsi"/>
              </w:rPr>
            </w:pPr>
          </w:p>
        </w:tc>
        <w:tc>
          <w:tcPr>
            <w:tcW w:w="1830" w:type="dxa"/>
          </w:tcPr>
          <w:p w14:paraId="3B1EDC8D" w14:textId="77777777" w:rsidR="00BF30EC" w:rsidRDefault="00BF30EC" w:rsidP="00BF30EC">
            <w:pPr>
              <w:pStyle w:val="TableParagraph"/>
              <w:spacing w:line="256" w:lineRule="auto"/>
              <w:ind w:right="-10"/>
              <w:jc w:val="center"/>
              <w:rPr>
                <w:rFonts w:asciiTheme="majorHAnsi" w:hAnsiTheme="majorHAnsi" w:cstheme="majorHAnsi"/>
                <w:b/>
              </w:rPr>
            </w:pPr>
            <w:r w:rsidRPr="00BA2724">
              <w:rPr>
                <w:rFonts w:asciiTheme="majorHAnsi" w:hAnsiTheme="majorHAnsi" w:cstheme="majorHAnsi"/>
                <w:b/>
              </w:rPr>
              <w:t>243272</w:t>
            </w:r>
          </w:p>
          <w:p w14:paraId="66560D59" w14:textId="29FFDADA" w:rsidR="00BF30EC" w:rsidRPr="0069167C" w:rsidRDefault="00BF30EC" w:rsidP="00BF30EC">
            <w:pPr>
              <w:pStyle w:val="TableParagraph"/>
              <w:spacing w:line="259" w:lineRule="auto"/>
              <w:ind w:right="318"/>
              <w:jc w:val="center"/>
              <w:rPr>
                <w:rFonts w:asciiTheme="majorHAnsi" w:hAnsiTheme="majorHAnsi" w:cstheme="majorHAnsi"/>
              </w:rPr>
            </w:pPr>
            <w:r w:rsidRPr="00106A07">
              <w:rPr>
                <w:rFonts w:asciiTheme="minorHAnsi" w:eastAsia="Times New Roman" w:hAnsiTheme="minorHAnsi" w:cstheme="minorHAnsi"/>
                <w:sz w:val="16"/>
                <w:szCs w:val="16"/>
                <w:lang w:eastAsia="en-ZA"/>
              </w:rPr>
              <w:t>Operate a Mobile Elevating Work Platform (MEWP)</w:t>
            </w:r>
          </w:p>
        </w:tc>
        <w:tc>
          <w:tcPr>
            <w:tcW w:w="4544" w:type="dxa"/>
            <w:gridSpan w:val="2"/>
          </w:tcPr>
          <w:p w14:paraId="3B725C42" w14:textId="77777777" w:rsidR="00BF30EC" w:rsidRDefault="00BF30EC" w:rsidP="002D27B0">
            <w:pPr>
              <w:pStyle w:val="TableParagraph"/>
              <w:spacing w:before="6" w:line="240" w:lineRule="auto"/>
              <w:ind w:left="360"/>
              <w:rPr>
                <w:rFonts w:asciiTheme="majorHAnsi" w:hAnsiTheme="majorHAnsi" w:cstheme="majorHAnsi"/>
                <w:b/>
                <w:bCs/>
              </w:rPr>
            </w:pPr>
            <w:r>
              <w:rPr>
                <w:rFonts w:asciiTheme="majorHAnsi" w:hAnsiTheme="majorHAnsi" w:cstheme="majorHAnsi"/>
                <w:b/>
                <w:bCs/>
              </w:rPr>
              <w:t>MEWP Operator – Static Vertical</w:t>
            </w:r>
          </w:p>
          <w:p w14:paraId="2D4A2DDD" w14:textId="77777777" w:rsidR="00BF30EC" w:rsidRDefault="00BF30EC" w:rsidP="002D27B0">
            <w:pPr>
              <w:pStyle w:val="TableParagraph"/>
              <w:spacing w:before="6" w:line="240" w:lineRule="auto"/>
              <w:ind w:left="360"/>
              <w:rPr>
                <w:rFonts w:asciiTheme="majorHAnsi" w:hAnsiTheme="majorHAnsi" w:cstheme="majorHAnsi"/>
                <w:i/>
                <w:iCs/>
              </w:rPr>
            </w:pPr>
            <w:r w:rsidRPr="005F3A43">
              <w:rPr>
                <w:rFonts w:asciiTheme="majorHAnsi" w:hAnsiTheme="majorHAnsi" w:cstheme="majorHAnsi"/>
                <w:i/>
                <w:iCs/>
              </w:rPr>
              <w:t xml:space="preserve">The qualified learner will be able to operate a variety of Mobile Elevating Work Platforms (MEWP) category – </w:t>
            </w:r>
            <w:r>
              <w:rPr>
                <w:rFonts w:asciiTheme="majorHAnsi" w:hAnsiTheme="majorHAnsi" w:cstheme="majorHAnsi"/>
                <w:i/>
                <w:iCs/>
              </w:rPr>
              <w:t>Static vertical</w:t>
            </w:r>
            <w:r w:rsidRPr="005F3A43">
              <w:rPr>
                <w:rFonts w:asciiTheme="majorHAnsi" w:hAnsiTheme="majorHAnsi" w:cstheme="majorHAnsi"/>
                <w:i/>
                <w:iCs/>
              </w:rPr>
              <w:t>.</w:t>
            </w:r>
          </w:p>
          <w:p w14:paraId="11CE419E" w14:textId="77777777" w:rsidR="00BF30EC" w:rsidRDefault="00BF30EC" w:rsidP="002D27B0">
            <w:pPr>
              <w:pStyle w:val="TableParagraph"/>
              <w:spacing w:before="6" w:line="240" w:lineRule="auto"/>
              <w:ind w:left="152"/>
              <w:rPr>
                <w:rFonts w:asciiTheme="majorHAnsi" w:hAnsiTheme="majorHAnsi" w:cstheme="majorHAnsi"/>
                <w:b/>
                <w:bCs/>
              </w:rPr>
            </w:pPr>
          </w:p>
          <w:p w14:paraId="30B80512" w14:textId="77777777" w:rsidR="00BF30EC" w:rsidRDefault="00BF30EC" w:rsidP="002D27B0">
            <w:pPr>
              <w:pStyle w:val="TableParagraph"/>
              <w:spacing w:before="6" w:line="240" w:lineRule="auto"/>
              <w:ind w:left="360"/>
              <w:rPr>
                <w:rFonts w:asciiTheme="majorHAnsi" w:hAnsiTheme="majorHAnsi" w:cstheme="majorHAnsi"/>
                <w:sz w:val="20"/>
                <w:szCs w:val="20"/>
              </w:rPr>
            </w:pPr>
            <w:r w:rsidRPr="002815ED">
              <w:rPr>
                <w:rFonts w:asciiTheme="majorHAnsi" w:hAnsiTheme="majorHAnsi" w:cstheme="majorHAnsi"/>
                <w:bCs/>
                <w:sz w:val="20"/>
                <w:szCs w:val="20"/>
              </w:rPr>
              <w:t>Principles of MEWP operations (KM)</w:t>
            </w:r>
            <w:r w:rsidRPr="002815ED">
              <w:rPr>
                <w:rFonts w:asciiTheme="majorHAnsi" w:hAnsiTheme="majorHAnsi" w:cstheme="majorHAnsi"/>
                <w:sz w:val="20"/>
                <w:szCs w:val="20"/>
              </w:rPr>
              <w:t xml:space="preserve"> </w:t>
            </w:r>
          </w:p>
          <w:p w14:paraId="0E4AF490" w14:textId="1EA73FA2" w:rsidR="00BF30EC" w:rsidRPr="002815ED" w:rsidRDefault="00BF30EC" w:rsidP="002D27B0">
            <w:pPr>
              <w:pStyle w:val="TableParagraph"/>
              <w:spacing w:line="259" w:lineRule="auto"/>
              <w:ind w:left="360"/>
              <w:rPr>
                <w:rFonts w:asciiTheme="majorHAnsi" w:hAnsiTheme="majorHAnsi" w:cstheme="majorHAnsi"/>
                <w:sz w:val="20"/>
                <w:szCs w:val="20"/>
              </w:rPr>
            </w:pPr>
            <w:r w:rsidRPr="002815ED">
              <w:rPr>
                <w:rFonts w:asciiTheme="majorHAnsi" w:hAnsiTheme="majorHAnsi" w:cstheme="majorHAnsi"/>
                <w:sz w:val="20"/>
                <w:szCs w:val="20"/>
              </w:rPr>
              <w:t>Perform set-up, operations and shutdown procedures on a Static vertical</w:t>
            </w:r>
            <w:r w:rsidRPr="00091F0D">
              <w:rPr>
                <w:rFonts w:asciiTheme="majorHAnsi" w:hAnsiTheme="majorHAnsi" w:cstheme="majorHAnsi"/>
                <w:sz w:val="20"/>
                <w:szCs w:val="20"/>
              </w:rPr>
              <w:t xml:space="preserve"> (PM)</w:t>
            </w:r>
          </w:p>
        </w:tc>
        <w:tc>
          <w:tcPr>
            <w:tcW w:w="850" w:type="dxa"/>
          </w:tcPr>
          <w:p w14:paraId="1140F741" w14:textId="77777777" w:rsidR="00BF30EC" w:rsidRPr="0069167C" w:rsidRDefault="00BF30EC" w:rsidP="00BF30EC">
            <w:pPr>
              <w:pStyle w:val="TableParagraph"/>
              <w:ind w:left="109"/>
              <w:jc w:val="center"/>
              <w:rPr>
                <w:rFonts w:asciiTheme="majorHAnsi" w:hAnsiTheme="majorHAnsi" w:cstheme="majorHAnsi"/>
                <w:strike/>
              </w:rPr>
            </w:pPr>
            <w:r w:rsidRPr="0069167C">
              <w:rPr>
                <w:rFonts w:asciiTheme="majorHAnsi" w:hAnsiTheme="majorHAnsi" w:cstheme="majorHAnsi"/>
              </w:rPr>
              <w:t>2</w:t>
            </w:r>
          </w:p>
          <w:p w14:paraId="6C94FAFF" w14:textId="16E44E7B" w:rsidR="00BF30EC" w:rsidRPr="0069167C" w:rsidRDefault="00BF30EC" w:rsidP="00BF30EC">
            <w:pPr>
              <w:pStyle w:val="TableParagraph"/>
              <w:ind w:left="109"/>
              <w:rPr>
                <w:rFonts w:asciiTheme="majorHAnsi" w:hAnsiTheme="majorHAnsi" w:cstheme="majorHAnsi"/>
              </w:rPr>
            </w:pPr>
          </w:p>
        </w:tc>
        <w:tc>
          <w:tcPr>
            <w:tcW w:w="851" w:type="dxa"/>
          </w:tcPr>
          <w:p w14:paraId="16007600" w14:textId="77777777" w:rsidR="00BF30EC" w:rsidRPr="003E7D35" w:rsidRDefault="00BF30EC" w:rsidP="00BF30EC">
            <w:pPr>
              <w:pStyle w:val="TableParagraph"/>
              <w:jc w:val="center"/>
              <w:rPr>
                <w:rFonts w:asciiTheme="majorHAnsi" w:hAnsiTheme="majorHAnsi" w:cstheme="majorHAnsi"/>
                <w:bCs/>
                <w:strike/>
              </w:rPr>
            </w:pPr>
            <w:r>
              <w:rPr>
                <w:rFonts w:asciiTheme="majorHAnsi" w:hAnsiTheme="majorHAnsi" w:cstheme="majorHAnsi"/>
                <w:bCs/>
              </w:rPr>
              <w:t>2</w:t>
            </w:r>
          </w:p>
          <w:p w14:paraId="2A6DFBCE" w14:textId="045A4472" w:rsidR="00BF30EC" w:rsidRPr="003E7D35" w:rsidRDefault="00BF30EC" w:rsidP="00BF30EC">
            <w:pPr>
              <w:pStyle w:val="TableParagraph"/>
              <w:rPr>
                <w:rFonts w:asciiTheme="majorHAnsi" w:hAnsiTheme="majorHAnsi" w:cstheme="majorHAnsi"/>
                <w:bCs/>
              </w:rPr>
            </w:pPr>
          </w:p>
        </w:tc>
        <w:tc>
          <w:tcPr>
            <w:tcW w:w="1984" w:type="dxa"/>
          </w:tcPr>
          <w:p w14:paraId="2ABB9466" w14:textId="77777777" w:rsidR="00BF30EC" w:rsidRPr="004430A1" w:rsidRDefault="00BF30EC" w:rsidP="00D71228">
            <w:pPr>
              <w:pStyle w:val="ListParagraph"/>
              <w:numPr>
                <w:ilvl w:val="0"/>
                <w:numId w:val="6"/>
              </w:numPr>
              <w:autoSpaceDE w:val="0"/>
              <w:autoSpaceDN w:val="0"/>
              <w:adjustRightInd w:val="0"/>
              <w:rPr>
                <w:rFonts w:asciiTheme="majorHAnsi" w:hAnsiTheme="majorHAnsi" w:cstheme="majorHAnsi"/>
                <w:color w:val="000000"/>
                <w:sz w:val="22"/>
                <w:szCs w:val="22"/>
              </w:rPr>
            </w:pPr>
            <w:r w:rsidRPr="004430A1">
              <w:rPr>
                <w:rFonts w:asciiTheme="majorHAnsi" w:hAnsiTheme="majorHAnsi" w:cstheme="majorHAnsi"/>
                <w:color w:val="000000"/>
                <w:sz w:val="22"/>
                <w:szCs w:val="22"/>
              </w:rPr>
              <w:t>DMR 18 (11)</w:t>
            </w:r>
          </w:p>
          <w:p w14:paraId="7938E1F2" w14:textId="77777777" w:rsidR="00BF30EC" w:rsidRPr="004430A1" w:rsidRDefault="00BF30EC" w:rsidP="00D71228">
            <w:pPr>
              <w:pStyle w:val="ListParagraph"/>
              <w:numPr>
                <w:ilvl w:val="0"/>
                <w:numId w:val="6"/>
              </w:numPr>
              <w:autoSpaceDE w:val="0"/>
              <w:autoSpaceDN w:val="0"/>
              <w:adjustRightInd w:val="0"/>
              <w:rPr>
                <w:rFonts w:asciiTheme="majorHAnsi" w:hAnsiTheme="majorHAnsi" w:cstheme="majorHAnsi"/>
                <w:color w:val="000000"/>
                <w:sz w:val="22"/>
                <w:szCs w:val="22"/>
              </w:rPr>
            </w:pPr>
            <w:r w:rsidRPr="004430A1">
              <w:rPr>
                <w:rFonts w:asciiTheme="majorHAnsi" w:hAnsiTheme="majorHAnsi" w:cstheme="majorHAnsi"/>
                <w:color w:val="000000"/>
                <w:sz w:val="22"/>
                <w:szCs w:val="22"/>
              </w:rPr>
              <w:t>CR 23 (d) (i)</w:t>
            </w:r>
          </w:p>
          <w:p w14:paraId="130C8548" w14:textId="1640F967" w:rsidR="00BF30EC" w:rsidRPr="003E7D35" w:rsidRDefault="00BF30EC" w:rsidP="00D71228">
            <w:pPr>
              <w:pStyle w:val="TableParagraph"/>
              <w:numPr>
                <w:ilvl w:val="0"/>
                <w:numId w:val="6"/>
              </w:numPr>
              <w:rPr>
                <w:rFonts w:asciiTheme="majorHAnsi" w:hAnsiTheme="majorHAnsi" w:cstheme="majorHAnsi"/>
                <w:bCs/>
              </w:rPr>
            </w:pPr>
            <w:r w:rsidRPr="00DA1147">
              <w:rPr>
                <w:rFonts w:asciiTheme="majorHAnsi" w:hAnsiTheme="majorHAnsi" w:cstheme="majorHAnsi"/>
                <w:color w:val="000000"/>
              </w:rPr>
              <w:t>NCOP – C53</w:t>
            </w:r>
          </w:p>
        </w:tc>
      </w:tr>
      <w:tr w:rsidR="00BF30EC" w:rsidRPr="0069167C" w14:paraId="67F78D11" w14:textId="28CC129B" w:rsidTr="003C5613">
        <w:trPr>
          <w:trHeight w:val="274"/>
        </w:trPr>
        <w:tc>
          <w:tcPr>
            <w:tcW w:w="709" w:type="dxa"/>
          </w:tcPr>
          <w:p w14:paraId="14B6A5A2" w14:textId="038DB3A0" w:rsidR="00BF30EC" w:rsidRPr="0069167C" w:rsidRDefault="00BF30EC" w:rsidP="00BF30EC">
            <w:pPr>
              <w:pStyle w:val="TableParagraph"/>
              <w:numPr>
                <w:ilvl w:val="0"/>
                <w:numId w:val="2"/>
              </w:numPr>
              <w:rPr>
                <w:rFonts w:asciiTheme="majorHAnsi" w:hAnsiTheme="majorHAnsi" w:cstheme="majorHAnsi"/>
              </w:rPr>
            </w:pPr>
          </w:p>
        </w:tc>
        <w:tc>
          <w:tcPr>
            <w:tcW w:w="1830" w:type="dxa"/>
          </w:tcPr>
          <w:p w14:paraId="59BEF8B0" w14:textId="77777777" w:rsidR="00BF30EC" w:rsidRPr="00165046" w:rsidRDefault="00BF30EC" w:rsidP="00BF30EC">
            <w:pPr>
              <w:pStyle w:val="TableParagraph"/>
              <w:spacing w:line="259" w:lineRule="auto"/>
              <w:jc w:val="center"/>
              <w:rPr>
                <w:rFonts w:asciiTheme="majorHAnsi" w:hAnsiTheme="majorHAnsi" w:cstheme="majorHAnsi"/>
                <w:b/>
                <w:bCs/>
                <w:lang w:val="en-ZA"/>
              </w:rPr>
            </w:pPr>
            <w:r w:rsidRPr="009B1638">
              <w:rPr>
                <w:rFonts w:asciiTheme="majorHAnsi" w:hAnsiTheme="majorHAnsi" w:cstheme="majorHAnsi"/>
                <w:b/>
                <w:bCs/>
                <w:lang w:val="en-ZA"/>
              </w:rPr>
              <w:t xml:space="preserve">US </w:t>
            </w:r>
            <w:r w:rsidRPr="00165046">
              <w:rPr>
                <w:rFonts w:asciiTheme="majorHAnsi" w:hAnsiTheme="majorHAnsi" w:cstheme="majorHAnsi"/>
                <w:b/>
                <w:bCs/>
                <w:lang w:val="en-ZA"/>
              </w:rPr>
              <w:t>Not Available</w:t>
            </w:r>
          </w:p>
          <w:p w14:paraId="558D38BB" w14:textId="55AC9AE4" w:rsidR="00BF30EC" w:rsidRPr="00BA2724" w:rsidRDefault="00BF30EC" w:rsidP="00BF30EC">
            <w:pPr>
              <w:pStyle w:val="TableParagraph"/>
              <w:spacing w:line="259" w:lineRule="auto"/>
              <w:ind w:left="0" w:right="318"/>
              <w:jc w:val="center"/>
              <w:rPr>
                <w:rFonts w:asciiTheme="majorHAnsi" w:hAnsiTheme="majorHAnsi" w:cstheme="majorHAnsi"/>
                <w:b/>
              </w:rPr>
            </w:pPr>
          </w:p>
        </w:tc>
        <w:tc>
          <w:tcPr>
            <w:tcW w:w="4544" w:type="dxa"/>
            <w:gridSpan w:val="2"/>
          </w:tcPr>
          <w:p w14:paraId="4AE2A32F" w14:textId="3D256775" w:rsidR="00BF30EC" w:rsidRDefault="00BF30EC" w:rsidP="002D27B0">
            <w:pPr>
              <w:pStyle w:val="TableParagraph"/>
              <w:spacing w:line="259" w:lineRule="auto"/>
              <w:ind w:left="360"/>
              <w:rPr>
                <w:rFonts w:asciiTheme="majorHAnsi" w:hAnsiTheme="majorHAnsi" w:cstheme="majorHAnsi"/>
                <w:i/>
                <w:iCs/>
              </w:rPr>
            </w:pPr>
            <w:r>
              <w:rPr>
                <w:rFonts w:asciiTheme="majorHAnsi" w:hAnsiTheme="majorHAnsi" w:cstheme="majorHAnsi"/>
                <w:b/>
              </w:rPr>
              <w:t xml:space="preserve">MEWP Handover Operator </w:t>
            </w:r>
            <w:r w:rsidRPr="005F3A43">
              <w:rPr>
                <w:rFonts w:asciiTheme="majorHAnsi" w:hAnsiTheme="majorHAnsi" w:cstheme="majorHAnsi"/>
                <w:i/>
                <w:iCs/>
              </w:rPr>
              <w:t xml:space="preserve"> </w:t>
            </w:r>
          </w:p>
          <w:p w14:paraId="739B1A69" w14:textId="77777777" w:rsidR="00BF30EC" w:rsidRDefault="00BF30EC" w:rsidP="002D27B0">
            <w:pPr>
              <w:pStyle w:val="TableParagraph"/>
              <w:spacing w:line="259" w:lineRule="auto"/>
              <w:ind w:left="360"/>
              <w:rPr>
                <w:rFonts w:asciiTheme="majorHAnsi" w:hAnsiTheme="majorHAnsi" w:cstheme="majorHAnsi"/>
                <w:i/>
                <w:iCs/>
              </w:rPr>
            </w:pPr>
            <w:r w:rsidRPr="005F3A43">
              <w:rPr>
                <w:rFonts w:asciiTheme="majorHAnsi" w:hAnsiTheme="majorHAnsi" w:cstheme="majorHAnsi"/>
                <w:i/>
                <w:iCs/>
              </w:rPr>
              <w:t xml:space="preserve">The qualified learner will be able to </w:t>
            </w:r>
            <w:r>
              <w:t>conduct</w:t>
            </w:r>
            <w:r w:rsidRPr="005F3A43">
              <w:rPr>
                <w:rFonts w:asciiTheme="majorHAnsi" w:hAnsiTheme="majorHAnsi" w:cstheme="majorHAnsi"/>
                <w:i/>
                <w:iCs/>
              </w:rPr>
              <w:t xml:space="preserve"> familiarisation training in the workplace.</w:t>
            </w:r>
          </w:p>
          <w:p w14:paraId="20513445" w14:textId="77777777" w:rsidR="00BF30EC" w:rsidRDefault="00BF30EC" w:rsidP="002D27B0">
            <w:pPr>
              <w:pStyle w:val="TableParagraph"/>
              <w:spacing w:line="259" w:lineRule="auto"/>
              <w:ind w:left="138"/>
              <w:rPr>
                <w:rFonts w:asciiTheme="majorHAnsi" w:hAnsiTheme="majorHAnsi" w:cstheme="majorHAnsi"/>
                <w:b/>
              </w:rPr>
            </w:pPr>
          </w:p>
          <w:p w14:paraId="25C64D6E" w14:textId="664EF3EF" w:rsidR="00BF30EC" w:rsidRPr="00BA2724" w:rsidRDefault="00BF30EC" w:rsidP="002D27B0">
            <w:pPr>
              <w:pStyle w:val="TableParagraph"/>
              <w:spacing w:before="8" w:line="240" w:lineRule="auto"/>
              <w:ind w:left="360"/>
              <w:rPr>
                <w:rFonts w:asciiTheme="majorHAnsi" w:hAnsiTheme="majorHAnsi" w:cstheme="majorHAnsi"/>
                <w:sz w:val="12"/>
                <w:szCs w:val="12"/>
              </w:rPr>
            </w:pPr>
            <w:r w:rsidRPr="002815ED">
              <w:rPr>
                <w:rFonts w:asciiTheme="majorHAnsi" w:hAnsiTheme="majorHAnsi" w:cstheme="majorHAnsi"/>
                <w:sz w:val="20"/>
                <w:szCs w:val="20"/>
              </w:rPr>
              <w:t xml:space="preserve">Facilitate familiarisation training in the </w:t>
            </w:r>
            <w:r>
              <w:rPr>
                <w:rFonts w:asciiTheme="majorHAnsi" w:hAnsiTheme="majorHAnsi" w:cstheme="majorHAnsi"/>
                <w:sz w:val="20"/>
                <w:szCs w:val="20"/>
              </w:rPr>
              <w:t>workplace</w:t>
            </w:r>
            <w:r w:rsidRPr="00091F0D">
              <w:rPr>
                <w:rFonts w:asciiTheme="majorHAnsi" w:hAnsiTheme="majorHAnsi" w:cstheme="majorHAnsi"/>
                <w:sz w:val="20"/>
                <w:szCs w:val="20"/>
              </w:rPr>
              <w:t xml:space="preserve"> (PM)</w:t>
            </w:r>
          </w:p>
        </w:tc>
        <w:tc>
          <w:tcPr>
            <w:tcW w:w="850" w:type="dxa"/>
          </w:tcPr>
          <w:p w14:paraId="246D3F24" w14:textId="77777777" w:rsidR="00BF30EC" w:rsidRPr="0069167C" w:rsidRDefault="00BF30EC" w:rsidP="00BF30EC">
            <w:pPr>
              <w:pStyle w:val="TableParagraph"/>
              <w:ind w:left="109"/>
              <w:jc w:val="center"/>
              <w:rPr>
                <w:rFonts w:asciiTheme="majorHAnsi" w:hAnsiTheme="majorHAnsi" w:cstheme="majorHAnsi"/>
              </w:rPr>
            </w:pPr>
            <w:r w:rsidRPr="0069167C">
              <w:rPr>
                <w:rFonts w:asciiTheme="majorHAnsi" w:hAnsiTheme="majorHAnsi" w:cstheme="majorHAnsi"/>
              </w:rPr>
              <w:t>3</w:t>
            </w:r>
          </w:p>
          <w:p w14:paraId="4395333A" w14:textId="7DF112DA" w:rsidR="00BF30EC" w:rsidRPr="0069167C" w:rsidRDefault="00BF30EC" w:rsidP="00BF30EC">
            <w:pPr>
              <w:pStyle w:val="TableParagraph"/>
              <w:ind w:left="0"/>
              <w:rPr>
                <w:rFonts w:asciiTheme="majorHAnsi" w:hAnsiTheme="majorHAnsi" w:cstheme="majorHAnsi"/>
              </w:rPr>
            </w:pPr>
          </w:p>
        </w:tc>
        <w:tc>
          <w:tcPr>
            <w:tcW w:w="851" w:type="dxa"/>
          </w:tcPr>
          <w:p w14:paraId="4DDB0FBC" w14:textId="0E1C0AFE" w:rsidR="00BF30EC" w:rsidRPr="003E7D35" w:rsidRDefault="00BF30EC" w:rsidP="00BF30EC">
            <w:pPr>
              <w:pStyle w:val="TableParagraph"/>
              <w:rPr>
                <w:rFonts w:asciiTheme="majorHAnsi" w:hAnsiTheme="majorHAnsi" w:cstheme="majorHAnsi"/>
                <w:bCs/>
                <w:sz w:val="12"/>
                <w:szCs w:val="12"/>
              </w:rPr>
            </w:pPr>
            <w:r w:rsidRPr="003E7D35">
              <w:rPr>
                <w:rFonts w:asciiTheme="majorHAnsi" w:hAnsiTheme="majorHAnsi" w:cstheme="majorHAnsi"/>
                <w:bCs/>
              </w:rPr>
              <w:t>1</w:t>
            </w:r>
          </w:p>
        </w:tc>
        <w:tc>
          <w:tcPr>
            <w:tcW w:w="1984" w:type="dxa"/>
          </w:tcPr>
          <w:p w14:paraId="64DE6D9D" w14:textId="77777777" w:rsidR="00BF30EC" w:rsidRPr="004430A1" w:rsidRDefault="00BF30EC" w:rsidP="00D71228">
            <w:pPr>
              <w:pStyle w:val="ListParagraph"/>
              <w:numPr>
                <w:ilvl w:val="0"/>
                <w:numId w:val="6"/>
              </w:numPr>
              <w:spacing w:after="28" w:line="252" w:lineRule="auto"/>
              <w:rPr>
                <w:rFonts w:asciiTheme="majorHAnsi" w:hAnsiTheme="majorHAnsi" w:cstheme="majorHAnsi"/>
                <w:sz w:val="22"/>
                <w:szCs w:val="22"/>
              </w:rPr>
            </w:pPr>
            <w:r w:rsidRPr="004430A1">
              <w:rPr>
                <w:rFonts w:asciiTheme="majorHAnsi" w:hAnsiTheme="majorHAnsi" w:cstheme="majorHAnsi"/>
                <w:sz w:val="22"/>
                <w:szCs w:val="22"/>
              </w:rPr>
              <w:t>DMR 18 (11)</w:t>
            </w:r>
          </w:p>
          <w:p w14:paraId="44201AD8" w14:textId="77777777" w:rsidR="00BF30EC" w:rsidRPr="004430A1" w:rsidRDefault="00BF30EC" w:rsidP="00D71228">
            <w:pPr>
              <w:pStyle w:val="ListParagraph"/>
              <w:numPr>
                <w:ilvl w:val="0"/>
                <w:numId w:val="6"/>
              </w:numPr>
              <w:spacing w:after="28" w:line="252" w:lineRule="auto"/>
              <w:rPr>
                <w:rFonts w:asciiTheme="majorHAnsi" w:hAnsiTheme="majorHAnsi" w:cstheme="majorHAnsi"/>
                <w:sz w:val="22"/>
                <w:szCs w:val="22"/>
              </w:rPr>
            </w:pPr>
            <w:r w:rsidRPr="004430A1">
              <w:rPr>
                <w:rFonts w:asciiTheme="majorHAnsi" w:hAnsiTheme="majorHAnsi" w:cstheme="majorHAnsi"/>
                <w:sz w:val="22"/>
                <w:szCs w:val="22"/>
              </w:rPr>
              <w:t>CR 23 (d) (i)</w:t>
            </w:r>
          </w:p>
          <w:p w14:paraId="1EB29F25" w14:textId="77777777" w:rsidR="00BF30EC" w:rsidRPr="004430A1" w:rsidRDefault="00BF30EC" w:rsidP="00D71228">
            <w:pPr>
              <w:pStyle w:val="ListParagraph"/>
              <w:numPr>
                <w:ilvl w:val="0"/>
                <w:numId w:val="6"/>
              </w:numPr>
              <w:spacing w:after="28" w:line="252" w:lineRule="auto"/>
              <w:rPr>
                <w:rFonts w:asciiTheme="majorHAnsi" w:hAnsiTheme="majorHAnsi" w:cstheme="majorHAnsi"/>
                <w:sz w:val="22"/>
                <w:szCs w:val="22"/>
              </w:rPr>
            </w:pPr>
            <w:r w:rsidRPr="004430A1">
              <w:rPr>
                <w:rFonts w:asciiTheme="majorHAnsi" w:hAnsiTheme="majorHAnsi" w:cstheme="majorHAnsi"/>
                <w:sz w:val="22"/>
                <w:szCs w:val="22"/>
              </w:rPr>
              <w:t>NCOP – C53</w:t>
            </w:r>
          </w:p>
          <w:p w14:paraId="37F27EE7" w14:textId="45901DA4" w:rsidR="00BF30EC" w:rsidRPr="003E7D35" w:rsidRDefault="00BF30EC" w:rsidP="00D71228">
            <w:pPr>
              <w:pStyle w:val="TableParagraph"/>
              <w:numPr>
                <w:ilvl w:val="0"/>
                <w:numId w:val="6"/>
              </w:numPr>
              <w:rPr>
                <w:rFonts w:asciiTheme="majorHAnsi" w:hAnsiTheme="majorHAnsi" w:cstheme="majorHAnsi"/>
                <w:bCs/>
              </w:rPr>
            </w:pPr>
            <w:r w:rsidRPr="00DA1147">
              <w:rPr>
                <w:rFonts w:asciiTheme="majorHAnsi" w:hAnsiTheme="majorHAnsi" w:cstheme="majorHAnsi"/>
              </w:rPr>
              <w:t>OHSA 8 (2) (e)</w:t>
            </w:r>
          </w:p>
        </w:tc>
      </w:tr>
      <w:tr w:rsidR="00BF30EC" w:rsidRPr="0069167C" w14:paraId="1C28F5C0" w14:textId="3B7B5DCA" w:rsidTr="003C5613">
        <w:trPr>
          <w:trHeight w:val="958"/>
        </w:trPr>
        <w:tc>
          <w:tcPr>
            <w:tcW w:w="709" w:type="dxa"/>
          </w:tcPr>
          <w:p w14:paraId="2C55563F" w14:textId="6E30B99E" w:rsidR="00BF30EC" w:rsidRPr="0069167C" w:rsidRDefault="00BF30EC" w:rsidP="00BF30EC">
            <w:pPr>
              <w:pStyle w:val="TableParagraph"/>
              <w:numPr>
                <w:ilvl w:val="0"/>
                <w:numId w:val="2"/>
              </w:numPr>
              <w:rPr>
                <w:rFonts w:asciiTheme="majorHAnsi" w:hAnsiTheme="majorHAnsi" w:cstheme="majorHAnsi"/>
              </w:rPr>
            </w:pPr>
          </w:p>
        </w:tc>
        <w:tc>
          <w:tcPr>
            <w:tcW w:w="1830" w:type="dxa"/>
          </w:tcPr>
          <w:p w14:paraId="2C6A98EF" w14:textId="77777777" w:rsidR="00BF30EC" w:rsidRDefault="00BF30EC" w:rsidP="00BF30EC">
            <w:pPr>
              <w:pStyle w:val="TableParagraph"/>
              <w:spacing w:line="259" w:lineRule="auto"/>
              <w:ind w:left="0" w:right="-12"/>
              <w:jc w:val="center"/>
              <w:rPr>
                <w:rFonts w:asciiTheme="majorHAnsi" w:hAnsiTheme="majorHAnsi" w:cstheme="majorHAnsi"/>
                <w:b/>
              </w:rPr>
            </w:pPr>
            <w:r w:rsidRPr="00BA2724">
              <w:rPr>
                <w:rFonts w:asciiTheme="majorHAnsi" w:hAnsiTheme="majorHAnsi" w:cstheme="majorHAnsi"/>
                <w:b/>
              </w:rPr>
              <w:t>230000</w:t>
            </w:r>
          </w:p>
          <w:p w14:paraId="50D88745" w14:textId="1079C837" w:rsidR="00BF30EC" w:rsidRPr="00BA2724" w:rsidRDefault="00BF30EC" w:rsidP="00BF30EC">
            <w:pPr>
              <w:pStyle w:val="TableParagraph"/>
              <w:spacing w:line="259" w:lineRule="auto"/>
              <w:ind w:right="318"/>
              <w:jc w:val="center"/>
              <w:rPr>
                <w:rFonts w:asciiTheme="majorHAnsi" w:hAnsiTheme="majorHAnsi" w:cstheme="majorHAnsi"/>
                <w:b/>
              </w:rPr>
            </w:pPr>
            <w:r w:rsidRPr="00106A07">
              <w:rPr>
                <w:rFonts w:asciiTheme="minorHAnsi" w:eastAsia="Times New Roman" w:hAnsiTheme="minorHAnsi" w:cstheme="minorHAnsi"/>
                <w:color w:val="000000"/>
                <w:sz w:val="16"/>
                <w:szCs w:val="16"/>
                <w:lang w:eastAsia="en-ZA"/>
              </w:rPr>
              <w:t>Perform a limited range of rope access tasks and rescues</w:t>
            </w:r>
          </w:p>
        </w:tc>
        <w:tc>
          <w:tcPr>
            <w:tcW w:w="4544" w:type="dxa"/>
            <w:gridSpan w:val="2"/>
          </w:tcPr>
          <w:p w14:paraId="219D02F3" w14:textId="480262FD" w:rsidR="00BF30EC" w:rsidRDefault="00BF30EC" w:rsidP="002D27B0">
            <w:pPr>
              <w:pStyle w:val="TableParagraph"/>
              <w:spacing w:before="8" w:line="240" w:lineRule="auto"/>
              <w:ind w:left="360"/>
              <w:rPr>
                <w:rFonts w:asciiTheme="majorHAnsi" w:hAnsiTheme="majorHAnsi" w:cstheme="majorHAnsi"/>
                <w:b/>
                <w:bCs/>
              </w:rPr>
            </w:pPr>
            <w:r w:rsidRPr="00BA2724">
              <w:rPr>
                <w:rFonts w:asciiTheme="majorHAnsi" w:hAnsiTheme="majorHAnsi" w:cstheme="majorHAnsi"/>
                <w:b/>
                <w:bCs/>
              </w:rPr>
              <w:t>Rope Access Technician</w:t>
            </w:r>
          </w:p>
          <w:p w14:paraId="1F86E159" w14:textId="77777777" w:rsidR="00BF30EC" w:rsidRDefault="00BF30EC" w:rsidP="002D27B0">
            <w:pPr>
              <w:pStyle w:val="TableParagraph"/>
              <w:spacing w:before="8" w:line="240" w:lineRule="auto"/>
              <w:ind w:left="360"/>
              <w:rPr>
                <w:rFonts w:asciiTheme="majorHAnsi" w:hAnsiTheme="majorHAnsi" w:cstheme="majorHAnsi"/>
                <w:i/>
                <w:iCs/>
              </w:rPr>
            </w:pPr>
            <w:r w:rsidRPr="004C5A1E">
              <w:rPr>
                <w:rFonts w:asciiTheme="majorHAnsi" w:hAnsiTheme="majorHAnsi" w:cstheme="majorHAnsi"/>
                <w:i/>
                <w:iCs/>
              </w:rPr>
              <w:t xml:space="preserve">The focus of the learning in this </w:t>
            </w:r>
            <w:r>
              <w:rPr>
                <w:rFonts w:asciiTheme="majorHAnsi" w:hAnsiTheme="majorHAnsi" w:cstheme="majorHAnsi"/>
                <w:i/>
                <w:iCs/>
              </w:rPr>
              <w:t>regulated skills program</w:t>
            </w:r>
            <w:r w:rsidRPr="004C5A1E">
              <w:rPr>
                <w:rFonts w:asciiTheme="majorHAnsi" w:hAnsiTheme="majorHAnsi" w:cstheme="majorHAnsi"/>
                <w:i/>
                <w:iCs/>
              </w:rPr>
              <w:t xml:space="preserve"> is on providing the learner an opportunity to perform basic rope access techniques, and rescue and equipment management</w:t>
            </w:r>
            <w:r>
              <w:rPr>
                <w:rFonts w:asciiTheme="majorHAnsi" w:hAnsiTheme="majorHAnsi" w:cstheme="majorHAnsi"/>
                <w:i/>
                <w:iCs/>
              </w:rPr>
              <w:t>.</w:t>
            </w:r>
          </w:p>
          <w:p w14:paraId="147FC83C" w14:textId="77777777" w:rsidR="00BF30EC" w:rsidRDefault="00BF30EC" w:rsidP="002D27B0">
            <w:pPr>
              <w:pStyle w:val="TableParagraph"/>
              <w:spacing w:before="8" w:line="240" w:lineRule="auto"/>
              <w:ind w:left="138"/>
              <w:rPr>
                <w:rFonts w:asciiTheme="majorHAnsi" w:hAnsiTheme="majorHAnsi" w:cstheme="majorHAnsi"/>
                <w:b/>
                <w:bCs/>
              </w:rPr>
            </w:pPr>
          </w:p>
          <w:p w14:paraId="0531626B" w14:textId="77777777" w:rsidR="00BF30EC" w:rsidRDefault="00BF30EC" w:rsidP="002D27B0">
            <w:pPr>
              <w:pStyle w:val="TableParagraph"/>
              <w:spacing w:before="8" w:line="240" w:lineRule="auto"/>
              <w:ind w:left="360"/>
              <w:rPr>
                <w:rFonts w:asciiTheme="majorHAnsi" w:hAnsiTheme="majorHAnsi" w:cstheme="majorHAnsi"/>
                <w:bCs/>
                <w:sz w:val="20"/>
                <w:szCs w:val="20"/>
              </w:rPr>
            </w:pPr>
            <w:r w:rsidRPr="002933A8">
              <w:rPr>
                <w:rFonts w:asciiTheme="majorHAnsi" w:hAnsiTheme="majorHAnsi" w:cstheme="majorHAnsi"/>
                <w:bCs/>
                <w:sz w:val="20"/>
                <w:szCs w:val="20"/>
              </w:rPr>
              <w:t>Basic principles of Rope Access (KM)</w:t>
            </w:r>
          </w:p>
          <w:p w14:paraId="52995453" w14:textId="77777777" w:rsidR="00BF30EC" w:rsidRPr="002933A8" w:rsidRDefault="00BF30EC" w:rsidP="002D27B0">
            <w:pPr>
              <w:pStyle w:val="TableParagraph"/>
              <w:spacing w:before="8" w:line="240" w:lineRule="auto"/>
              <w:ind w:left="360"/>
              <w:rPr>
                <w:rFonts w:asciiTheme="majorHAnsi" w:hAnsiTheme="majorHAnsi" w:cstheme="majorHAnsi"/>
                <w:bCs/>
                <w:sz w:val="20"/>
                <w:szCs w:val="20"/>
              </w:rPr>
            </w:pPr>
            <w:r w:rsidRPr="00CC60CB">
              <w:rPr>
                <w:rFonts w:asciiTheme="majorHAnsi" w:hAnsiTheme="majorHAnsi" w:cstheme="majorHAnsi"/>
                <w:bCs/>
                <w:sz w:val="20"/>
                <w:szCs w:val="20"/>
              </w:rPr>
              <w:t>Perform fall protection activities</w:t>
            </w:r>
            <w:r w:rsidRPr="001614E3">
              <w:rPr>
                <w:rFonts w:asciiTheme="majorHAnsi" w:hAnsiTheme="majorHAnsi" w:cstheme="majorHAnsi"/>
                <w:bCs/>
                <w:sz w:val="20"/>
                <w:szCs w:val="20"/>
              </w:rPr>
              <w:t xml:space="preserve"> (PM)</w:t>
            </w:r>
          </w:p>
          <w:p w14:paraId="5F44C97E" w14:textId="77777777" w:rsidR="00BF30EC" w:rsidRPr="002933A8" w:rsidRDefault="00BF30EC" w:rsidP="002D27B0">
            <w:pPr>
              <w:pStyle w:val="TableParagraph"/>
              <w:spacing w:before="8" w:line="240" w:lineRule="auto"/>
              <w:ind w:left="360"/>
              <w:rPr>
                <w:rFonts w:asciiTheme="majorHAnsi" w:hAnsiTheme="majorHAnsi" w:cstheme="majorHAnsi"/>
                <w:sz w:val="20"/>
                <w:szCs w:val="20"/>
                <w:lang w:val="en-ZA"/>
              </w:rPr>
            </w:pPr>
            <w:bookmarkStart w:id="3" w:name="_Hlk53568585"/>
            <w:r w:rsidRPr="002933A8">
              <w:rPr>
                <w:rFonts w:asciiTheme="majorHAnsi" w:hAnsiTheme="majorHAnsi" w:cstheme="majorHAnsi"/>
                <w:sz w:val="20"/>
                <w:szCs w:val="20"/>
                <w:lang w:val="en-ZA"/>
              </w:rPr>
              <w:t xml:space="preserve">Perform basic rope access </w:t>
            </w:r>
            <w:bookmarkEnd w:id="3"/>
            <w:r w:rsidRPr="002933A8">
              <w:rPr>
                <w:rFonts w:asciiTheme="majorHAnsi" w:hAnsiTheme="majorHAnsi" w:cstheme="majorHAnsi"/>
                <w:sz w:val="20"/>
                <w:szCs w:val="20"/>
                <w:lang w:val="en-ZA"/>
              </w:rPr>
              <w:t>techniques</w:t>
            </w:r>
            <w:r w:rsidRPr="005D4BA9">
              <w:rPr>
                <w:rFonts w:asciiTheme="majorHAnsi" w:hAnsiTheme="majorHAnsi" w:cstheme="majorHAnsi"/>
                <w:sz w:val="20"/>
                <w:szCs w:val="20"/>
                <w:lang w:val="en-ZA"/>
              </w:rPr>
              <w:t xml:space="preserve"> (PM)</w:t>
            </w:r>
          </w:p>
          <w:p w14:paraId="1DCA4739" w14:textId="6CF2E2B4" w:rsidR="00BF30EC" w:rsidRPr="00BA2724" w:rsidRDefault="00BF30EC" w:rsidP="002D27B0">
            <w:pPr>
              <w:pStyle w:val="TableParagraph"/>
              <w:spacing w:line="240" w:lineRule="auto"/>
              <w:ind w:left="360"/>
              <w:rPr>
                <w:rFonts w:asciiTheme="majorHAnsi" w:hAnsiTheme="majorHAnsi" w:cstheme="majorHAnsi"/>
              </w:rPr>
            </w:pPr>
            <w:r w:rsidRPr="002933A8">
              <w:rPr>
                <w:rFonts w:asciiTheme="majorHAnsi" w:hAnsiTheme="majorHAnsi" w:cstheme="majorHAnsi"/>
                <w:bCs/>
                <w:sz w:val="20"/>
                <w:szCs w:val="20"/>
              </w:rPr>
              <w:t>Processes and procedures for basic rope access techniques (AM)</w:t>
            </w:r>
          </w:p>
        </w:tc>
        <w:tc>
          <w:tcPr>
            <w:tcW w:w="850" w:type="dxa"/>
          </w:tcPr>
          <w:p w14:paraId="741B116C" w14:textId="3CEFFDDD" w:rsidR="00BF30EC" w:rsidRPr="0069167C" w:rsidRDefault="00BF30EC" w:rsidP="00BF30EC">
            <w:pPr>
              <w:pStyle w:val="TableParagraph"/>
              <w:ind w:left="109"/>
              <w:rPr>
                <w:rFonts w:asciiTheme="majorHAnsi" w:hAnsiTheme="majorHAnsi" w:cstheme="majorHAnsi"/>
              </w:rPr>
            </w:pPr>
            <w:r w:rsidRPr="0069167C">
              <w:rPr>
                <w:rFonts w:asciiTheme="majorHAnsi" w:hAnsiTheme="majorHAnsi" w:cstheme="majorHAnsi"/>
              </w:rPr>
              <w:t>2</w:t>
            </w:r>
          </w:p>
        </w:tc>
        <w:tc>
          <w:tcPr>
            <w:tcW w:w="851" w:type="dxa"/>
          </w:tcPr>
          <w:p w14:paraId="5DEAE578" w14:textId="77777777" w:rsidR="00BF30EC" w:rsidRDefault="00BF30EC" w:rsidP="00BF30EC">
            <w:pPr>
              <w:pStyle w:val="TableParagraph"/>
              <w:ind w:left="0"/>
              <w:jc w:val="center"/>
              <w:rPr>
                <w:rFonts w:asciiTheme="majorHAnsi" w:hAnsiTheme="majorHAnsi" w:cstheme="majorHAnsi"/>
                <w:bCs/>
              </w:rPr>
            </w:pPr>
            <w:r>
              <w:rPr>
                <w:rFonts w:asciiTheme="majorHAnsi" w:hAnsiTheme="majorHAnsi" w:cstheme="majorHAnsi"/>
                <w:bCs/>
              </w:rPr>
              <w:t>5</w:t>
            </w:r>
          </w:p>
          <w:p w14:paraId="177212CC" w14:textId="77777777" w:rsidR="00BF30EC" w:rsidRPr="003E7D35" w:rsidRDefault="00BF30EC" w:rsidP="00BF30EC">
            <w:pPr>
              <w:pStyle w:val="TableParagraph"/>
              <w:ind w:left="0"/>
              <w:jc w:val="center"/>
              <w:rPr>
                <w:rFonts w:asciiTheme="majorHAnsi" w:hAnsiTheme="majorHAnsi" w:cstheme="majorHAnsi"/>
                <w:bCs/>
              </w:rPr>
            </w:pPr>
            <w:r>
              <w:rPr>
                <w:rFonts w:asciiTheme="majorHAnsi" w:hAnsiTheme="majorHAnsi" w:cstheme="majorHAnsi"/>
                <w:bCs/>
              </w:rPr>
              <w:t>+*WE</w:t>
            </w:r>
          </w:p>
          <w:p w14:paraId="0E47ECA9" w14:textId="77777777" w:rsidR="00BF30EC" w:rsidRPr="003E7D35" w:rsidRDefault="00BF30EC" w:rsidP="00BF30EC">
            <w:pPr>
              <w:pStyle w:val="TableParagraph"/>
              <w:jc w:val="center"/>
              <w:rPr>
                <w:rFonts w:asciiTheme="majorHAnsi" w:hAnsiTheme="majorHAnsi" w:cstheme="majorHAnsi"/>
                <w:bCs/>
                <w:sz w:val="12"/>
                <w:szCs w:val="12"/>
              </w:rPr>
            </w:pPr>
          </w:p>
          <w:p w14:paraId="4D785385" w14:textId="7927497E" w:rsidR="00BF30EC" w:rsidRPr="003E7D35" w:rsidRDefault="00BF30EC" w:rsidP="00BF30EC">
            <w:pPr>
              <w:pStyle w:val="TableParagraph"/>
              <w:rPr>
                <w:rFonts w:asciiTheme="majorHAnsi" w:hAnsiTheme="majorHAnsi" w:cstheme="majorHAnsi"/>
                <w:bCs/>
                <w:sz w:val="12"/>
                <w:szCs w:val="12"/>
              </w:rPr>
            </w:pPr>
          </w:p>
        </w:tc>
        <w:tc>
          <w:tcPr>
            <w:tcW w:w="1984" w:type="dxa"/>
          </w:tcPr>
          <w:p w14:paraId="784ECCFC" w14:textId="77777777" w:rsidR="00BF30EC" w:rsidRPr="004430A1" w:rsidRDefault="00BF30EC" w:rsidP="00D71228">
            <w:pPr>
              <w:pStyle w:val="ListParagraph"/>
              <w:numPr>
                <w:ilvl w:val="0"/>
                <w:numId w:val="6"/>
              </w:numPr>
              <w:autoSpaceDE w:val="0"/>
              <w:autoSpaceDN w:val="0"/>
              <w:adjustRightInd w:val="0"/>
              <w:rPr>
                <w:rFonts w:asciiTheme="majorHAnsi" w:hAnsiTheme="majorHAnsi" w:cstheme="majorHAnsi"/>
                <w:color w:val="000000"/>
                <w:sz w:val="22"/>
                <w:szCs w:val="22"/>
              </w:rPr>
            </w:pPr>
            <w:r w:rsidRPr="004430A1">
              <w:rPr>
                <w:rFonts w:asciiTheme="majorHAnsi" w:hAnsiTheme="majorHAnsi" w:cstheme="majorHAnsi"/>
                <w:color w:val="000000"/>
                <w:sz w:val="22"/>
                <w:szCs w:val="22"/>
              </w:rPr>
              <w:t>CR 18 (1) (c)</w:t>
            </w:r>
          </w:p>
          <w:p w14:paraId="06C9E4EE" w14:textId="77777777" w:rsidR="00BF30EC" w:rsidRPr="003E7D35" w:rsidRDefault="00BF30EC" w:rsidP="00BF30EC">
            <w:pPr>
              <w:pStyle w:val="TableParagraph"/>
              <w:ind w:left="0"/>
              <w:rPr>
                <w:rFonts w:asciiTheme="majorHAnsi" w:hAnsiTheme="majorHAnsi" w:cstheme="majorHAnsi"/>
                <w:bCs/>
              </w:rPr>
            </w:pPr>
          </w:p>
        </w:tc>
      </w:tr>
      <w:tr w:rsidR="00BF30EC" w:rsidRPr="0069167C" w14:paraId="1D0FD09E" w14:textId="376883CB" w:rsidTr="003C5613">
        <w:trPr>
          <w:trHeight w:val="274"/>
        </w:trPr>
        <w:tc>
          <w:tcPr>
            <w:tcW w:w="709" w:type="dxa"/>
          </w:tcPr>
          <w:p w14:paraId="3A407ECE" w14:textId="5E4DE0F3" w:rsidR="00BF30EC" w:rsidRPr="0069167C" w:rsidRDefault="00BF30EC" w:rsidP="00BF30EC">
            <w:pPr>
              <w:pStyle w:val="TableParagraph"/>
              <w:numPr>
                <w:ilvl w:val="0"/>
                <w:numId w:val="2"/>
              </w:numPr>
              <w:rPr>
                <w:rFonts w:asciiTheme="majorHAnsi" w:hAnsiTheme="majorHAnsi" w:cstheme="majorHAnsi"/>
              </w:rPr>
            </w:pPr>
          </w:p>
        </w:tc>
        <w:tc>
          <w:tcPr>
            <w:tcW w:w="1830" w:type="dxa"/>
          </w:tcPr>
          <w:p w14:paraId="580D0847" w14:textId="77777777" w:rsidR="00BF30EC" w:rsidRDefault="00BF30EC" w:rsidP="00BF30EC">
            <w:pPr>
              <w:pStyle w:val="TableParagraph"/>
              <w:spacing w:line="259" w:lineRule="auto"/>
              <w:jc w:val="center"/>
              <w:rPr>
                <w:rFonts w:asciiTheme="majorHAnsi" w:hAnsiTheme="majorHAnsi" w:cstheme="majorHAnsi"/>
                <w:b/>
              </w:rPr>
            </w:pPr>
            <w:r w:rsidRPr="00BA2724">
              <w:rPr>
                <w:rFonts w:asciiTheme="majorHAnsi" w:hAnsiTheme="majorHAnsi" w:cstheme="majorHAnsi"/>
                <w:b/>
              </w:rPr>
              <w:t>229996</w:t>
            </w:r>
          </w:p>
          <w:p w14:paraId="499541A8" w14:textId="07036D35" w:rsidR="00BF30EC" w:rsidRPr="00BA2724" w:rsidRDefault="00BF30EC" w:rsidP="00BF30EC">
            <w:pPr>
              <w:pStyle w:val="TableParagraph"/>
              <w:spacing w:line="259" w:lineRule="auto"/>
              <w:ind w:left="0" w:right="318"/>
              <w:jc w:val="center"/>
              <w:rPr>
                <w:rFonts w:asciiTheme="majorHAnsi" w:hAnsiTheme="majorHAnsi" w:cstheme="majorHAnsi"/>
                <w:b/>
              </w:rPr>
            </w:pPr>
            <w:r w:rsidRPr="00106A07">
              <w:rPr>
                <w:rFonts w:asciiTheme="minorHAnsi" w:eastAsia="Times New Roman" w:hAnsiTheme="minorHAnsi" w:cstheme="minorHAnsi"/>
                <w:color w:val="000000"/>
                <w:sz w:val="16"/>
                <w:szCs w:val="16"/>
                <w:lang w:eastAsia="en-ZA"/>
              </w:rPr>
              <w:t>Rig working ropes, undertake rescues and perform a range of rope access tasks</w:t>
            </w:r>
          </w:p>
        </w:tc>
        <w:tc>
          <w:tcPr>
            <w:tcW w:w="4544" w:type="dxa"/>
            <w:gridSpan w:val="2"/>
          </w:tcPr>
          <w:p w14:paraId="5CA03252" w14:textId="77777777" w:rsidR="00BF30EC" w:rsidRDefault="00BF30EC" w:rsidP="002D27B0">
            <w:pPr>
              <w:pStyle w:val="TableParagraph"/>
              <w:ind w:left="360"/>
              <w:rPr>
                <w:rFonts w:asciiTheme="majorHAnsi" w:hAnsiTheme="majorHAnsi" w:cstheme="majorHAnsi"/>
                <w:b/>
                <w:bCs/>
                <w:iCs/>
                <w:lang w:val="en-ZA"/>
              </w:rPr>
            </w:pPr>
            <w:r w:rsidRPr="00BA2724">
              <w:rPr>
                <w:rFonts w:asciiTheme="majorHAnsi" w:hAnsiTheme="majorHAnsi" w:cstheme="majorHAnsi"/>
                <w:b/>
                <w:bCs/>
                <w:iCs/>
                <w:lang w:val="en-ZA"/>
              </w:rPr>
              <w:t xml:space="preserve">Rope Access Practitioner </w:t>
            </w:r>
          </w:p>
          <w:p w14:paraId="08B768AE" w14:textId="77777777" w:rsidR="00BF30EC" w:rsidRPr="00791184" w:rsidRDefault="00BF30EC" w:rsidP="002D27B0">
            <w:pPr>
              <w:pStyle w:val="TableParagraph"/>
              <w:ind w:left="360"/>
              <w:rPr>
                <w:rFonts w:asciiTheme="majorHAnsi" w:hAnsiTheme="majorHAnsi" w:cstheme="majorHAnsi"/>
                <w:i/>
                <w:lang w:val="en-ZA"/>
              </w:rPr>
            </w:pPr>
            <w:r w:rsidRPr="00791184">
              <w:rPr>
                <w:rFonts w:asciiTheme="majorHAnsi" w:hAnsiTheme="majorHAnsi" w:cstheme="majorHAnsi"/>
                <w:i/>
                <w:lang w:val="en-ZA"/>
              </w:rPr>
              <w:t xml:space="preserve">The focus of the learning in this regulated skills program is on providing the learner an opportunity to perform intermediate rope access techniques and rescue. </w:t>
            </w:r>
            <w:r w:rsidRPr="00791184">
              <w:rPr>
                <w:rFonts w:asciiTheme="majorHAnsi" w:hAnsiTheme="majorHAnsi" w:cstheme="majorHAnsi"/>
                <w:i/>
              </w:rPr>
              <w:t xml:space="preserve"> The learner will also </w:t>
            </w:r>
            <w:r w:rsidRPr="00791184">
              <w:rPr>
                <w:rFonts w:asciiTheme="majorHAnsi" w:hAnsiTheme="majorHAnsi" w:cstheme="majorHAnsi"/>
                <w:i/>
                <w:lang w:val="en-ZA"/>
              </w:rPr>
              <w:t>build an understanding of the various supervisory skills within the work environment. The knowledge acquired will enable the learner to demonstrate an understanding of principles of communication, teamwork, leadership within organisations, principles of productivity and legal and contractual issues of supervision including documentation.</w:t>
            </w:r>
          </w:p>
          <w:p w14:paraId="7F379C78" w14:textId="77777777" w:rsidR="00BF30EC" w:rsidRDefault="00BF30EC" w:rsidP="002D27B0">
            <w:pPr>
              <w:pStyle w:val="TableParagraph"/>
              <w:rPr>
                <w:rFonts w:asciiTheme="majorHAnsi" w:hAnsiTheme="majorHAnsi" w:cstheme="majorHAnsi"/>
                <w:b/>
                <w:bCs/>
                <w:iCs/>
                <w:lang w:val="en-ZA"/>
              </w:rPr>
            </w:pPr>
          </w:p>
          <w:p w14:paraId="137AAFD1" w14:textId="77777777" w:rsidR="00BF30EC" w:rsidRPr="00BF5FF4" w:rsidRDefault="00BF30EC" w:rsidP="002D27B0">
            <w:pPr>
              <w:pStyle w:val="TableParagraph"/>
              <w:spacing w:line="240" w:lineRule="auto"/>
              <w:ind w:left="360"/>
              <w:rPr>
                <w:rFonts w:asciiTheme="majorHAnsi" w:hAnsiTheme="majorHAnsi" w:cstheme="majorHAnsi"/>
                <w:iCs/>
                <w:sz w:val="20"/>
                <w:szCs w:val="20"/>
              </w:rPr>
            </w:pPr>
            <w:r w:rsidRPr="00BF5FF4">
              <w:rPr>
                <w:rFonts w:asciiTheme="majorHAnsi" w:hAnsiTheme="majorHAnsi" w:cstheme="majorHAnsi"/>
                <w:iCs/>
                <w:sz w:val="20"/>
                <w:szCs w:val="20"/>
              </w:rPr>
              <w:t>Basic supervisory principles</w:t>
            </w:r>
            <w:r>
              <w:rPr>
                <w:rFonts w:asciiTheme="majorHAnsi" w:hAnsiTheme="majorHAnsi" w:cstheme="majorHAnsi"/>
                <w:iCs/>
                <w:sz w:val="20"/>
                <w:szCs w:val="20"/>
              </w:rPr>
              <w:t xml:space="preserve"> (KM)</w:t>
            </w:r>
          </w:p>
          <w:p w14:paraId="64B7A117" w14:textId="77777777" w:rsidR="00BF30EC" w:rsidRPr="00BF5FF4" w:rsidRDefault="00BF30EC" w:rsidP="002D27B0">
            <w:pPr>
              <w:pStyle w:val="TableParagraph"/>
              <w:spacing w:line="240" w:lineRule="auto"/>
              <w:ind w:left="360"/>
              <w:rPr>
                <w:rFonts w:asciiTheme="majorHAnsi" w:hAnsiTheme="majorHAnsi" w:cstheme="majorHAnsi"/>
                <w:strike/>
                <w:sz w:val="20"/>
                <w:szCs w:val="20"/>
              </w:rPr>
            </w:pPr>
            <w:r w:rsidRPr="00BF5FF4">
              <w:rPr>
                <w:rFonts w:asciiTheme="majorHAnsi" w:hAnsiTheme="majorHAnsi" w:cstheme="majorHAnsi"/>
                <w:sz w:val="20"/>
                <w:szCs w:val="20"/>
              </w:rPr>
              <w:t>Perform</w:t>
            </w:r>
            <w:r w:rsidRPr="00BF5FF4">
              <w:rPr>
                <w:rFonts w:asciiTheme="majorHAnsi" w:hAnsiTheme="majorHAnsi" w:cstheme="majorHAnsi"/>
                <w:spacing w:val="-3"/>
                <w:sz w:val="20"/>
                <w:szCs w:val="20"/>
              </w:rPr>
              <w:t xml:space="preserve"> </w:t>
            </w:r>
            <w:r w:rsidRPr="00BF5FF4">
              <w:rPr>
                <w:rFonts w:asciiTheme="majorHAnsi" w:hAnsiTheme="majorHAnsi" w:cstheme="majorHAnsi"/>
                <w:sz w:val="20"/>
                <w:szCs w:val="20"/>
              </w:rPr>
              <w:t>intermediate</w:t>
            </w:r>
            <w:r w:rsidRPr="00BF5FF4">
              <w:rPr>
                <w:rFonts w:asciiTheme="majorHAnsi" w:hAnsiTheme="majorHAnsi" w:cstheme="majorHAnsi"/>
                <w:spacing w:val="-5"/>
                <w:sz w:val="20"/>
                <w:szCs w:val="20"/>
              </w:rPr>
              <w:t xml:space="preserve"> </w:t>
            </w:r>
            <w:r w:rsidRPr="00BF5FF4">
              <w:rPr>
                <w:rFonts w:asciiTheme="majorHAnsi" w:hAnsiTheme="majorHAnsi" w:cstheme="majorHAnsi"/>
                <w:sz w:val="20"/>
                <w:szCs w:val="20"/>
              </w:rPr>
              <w:t>rope</w:t>
            </w:r>
            <w:r w:rsidRPr="00BF5FF4">
              <w:rPr>
                <w:rFonts w:asciiTheme="majorHAnsi" w:hAnsiTheme="majorHAnsi" w:cstheme="majorHAnsi"/>
                <w:spacing w:val="-2"/>
                <w:sz w:val="20"/>
                <w:szCs w:val="20"/>
              </w:rPr>
              <w:t xml:space="preserve"> </w:t>
            </w:r>
            <w:r w:rsidRPr="00BF5FF4">
              <w:rPr>
                <w:rFonts w:asciiTheme="majorHAnsi" w:hAnsiTheme="majorHAnsi" w:cstheme="majorHAnsi"/>
                <w:sz w:val="20"/>
                <w:szCs w:val="20"/>
              </w:rPr>
              <w:t>access</w:t>
            </w:r>
            <w:r w:rsidRPr="00BF5FF4">
              <w:rPr>
                <w:rFonts w:asciiTheme="majorHAnsi" w:hAnsiTheme="majorHAnsi" w:cstheme="majorHAnsi"/>
                <w:spacing w:val="-5"/>
                <w:sz w:val="20"/>
                <w:szCs w:val="20"/>
              </w:rPr>
              <w:t xml:space="preserve"> </w:t>
            </w:r>
            <w:r w:rsidRPr="00BF5FF4">
              <w:rPr>
                <w:rFonts w:asciiTheme="majorHAnsi" w:hAnsiTheme="majorHAnsi" w:cstheme="majorHAnsi"/>
                <w:sz w:val="20"/>
                <w:szCs w:val="20"/>
              </w:rPr>
              <w:t>techniques</w:t>
            </w:r>
            <w:r w:rsidRPr="00047073">
              <w:rPr>
                <w:rFonts w:asciiTheme="majorHAnsi" w:hAnsiTheme="majorHAnsi" w:cstheme="majorHAnsi"/>
                <w:sz w:val="20"/>
                <w:szCs w:val="20"/>
              </w:rPr>
              <w:t xml:space="preserve"> (PM)</w:t>
            </w:r>
          </w:p>
          <w:p w14:paraId="7E04B939" w14:textId="73ABEA16" w:rsidR="00BF30EC" w:rsidRPr="00BA2724" w:rsidRDefault="00BF30EC" w:rsidP="002D27B0">
            <w:pPr>
              <w:pStyle w:val="TableParagraph"/>
              <w:spacing w:line="259" w:lineRule="auto"/>
              <w:ind w:left="360"/>
              <w:rPr>
                <w:rFonts w:asciiTheme="majorHAnsi" w:hAnsiTheme="majorHAnsi" w:cstheme="majorHAnsi"/>
              </w:rPr>
            </w:pPr>
            <w:r w:rsidRPr="00BF5FF4">
              <w:rPr>
                <w:rFonts w:asciiTheme="majorHAnsi" w:eastAsia="Arial" w:hAnsiTheme="majorHAnsi" w:cstheme="majorHAnsi"/>
                <w:bCs/>
                <w:sz w:val="20"/>
                <w:szCs w:val="20"/>
              </w:rPr>
              <w:t>Processes and procedures for intermediate rope access techniques (AM)</w:t>
            </w:r>
          </w:p>
        </w:tc>
        <w:tc>
          <w:tcPr>
            <w:tcW w:w="850" w:type="dxa"/>
          </w:tcPr>
          <w:p w14:paraId="25403C10" w14:textId="77777777" w:rsidR="00BF30EC" w:rsidRPr="0069167C" w:rsidRDefault="00BF30EC" w:rsidP="00BF30EC">
            <w:pPr>
              <w:pStyle w:val="TableParagraph"/>
              <w:ind w:left="0"/>
              <w:jc w:val="center"/>
              <w:rPr>
                <w:rFonts w:asciiTheme="majorHAnsi" w:hAnsiTheme="majorHAnsi" w:cstheme="majorHAnsi"/>
              </w:rPr>
            </w:pPr>
            <w:r w:rsidRPr="0069167C">
              <w:rPr>
                <w:rFonts w:asciiTheme="majorHAnsi" w:hAnsiTheme="majorHAnsi" w:cstheme="majorHAnsi"/>
              </w:rPr>
              <w:t>3</w:t>
            </w:r>
          </w:p>
          <w:p w14:paraId="2C4D0536" w14:textId="77777777" w:rsidR="00BF30EC" w:rsidRPr="0069167C" w:rsidRDefault="00BF30EC" w:rsidP="00BF30EC">
            <w:pPr>
              <w:pStyle w:val="TableParagraph"/>
              <w:ind w:left="109"/>
              <w:jc w:val="center"/>
              <w:rPr>
                <w:rFonts w:asciiTheme="majorHAnsi" w:hAnsiTheme="majorHAnsi" w:cstheme="majorHAnsi"/>
              </w:rPr>
            </w:pPr>
          </w:p>
          <w:p w14:paraId="1642AED4" w14:textId="30DE5146" w:rsidR="00BF30EC" w:rsidRPr="0069167C" w:rsidRDefault="00BF30EC" w:rsidP="00BF30EC">
            <w:pPr>
              <w:pStyle w:val="TableParagraph"/>
              <w:ind w:left="109"/>
              <w:rPr>
                <w:rFonts w:asciiTheme="majorHAnsi" w:hAnsiTheme="majorHAnsi" w:cstheme="majorHAnsi"/>
              </w:rPr>
            </w:pPr>
          </w:p>
        </w:tc>
        <w:tc>
          <w:tcPr>
            <w:tcW w:w="851" w:type="dxa"/>
          </w:tcPr>
          <w:p w14:paraId="68DE6B65" w14:textId="77777777" w:rsidR="00BF30EC" w:rsidRDefault="00BF30EC" w:rsidP="00BF30EC">
            <w:pPr>
              <w:pStyle w:val="TableParagraph"/>
              <w:ind w:left="0"/>
              <w:jc w:val="center"/>
              <w:rPr>
                <w:rFonts w:asciiTheme="majorHAnsi" w:hAnsiTheme="majorHAnsi" w:cstheme="majorHAnsi"/>
                <w:bCs/>
              </w:rPr>
            </w:pPr>
            <w:r>
              <w:rPr>
                <w:rFonts w:asciiTheme="majorHAnsi" w:hAnsiTheme="majorHAnsi" w:cstheme="majorHAnsi"/>
                <w:bCs/>
              </w:rPr>
              <w:t>6</w:t>
            </w:r>
          </w:p>
          <w:p w14:paraId="37CAFC6D" w14:textId="77777777" w:rsidR="00BF30EC" w:rsidRPr="003E7D35" w:rsidRDefault="00BF30EC" w:rsidP="00BF30EC">
            <w:pPr>
              <w:pStyle w:val="TableParagraph"/>
              <w:ind w:left="0"/>
              <w:jc w:val="center"/>
              <w:rPr>
                <w:rFonts w:asciiTheme="majorHAnsi" w:hAnsiTheme="majorHAnsi" w:cstheme="majorHAnsi"/>
                <w:bCs/>
              </w:rPr>
            </w:pPr>
            <w:r>
              <w:rPr>
                <w:rFonts w:asciiTheme="majorHAnsi" w:hAnsiTheme="majorHAnsi" w:cstheme="majorHAnsi"/>
                <w:bCs/>
              </w:rPr>
              <w:t>+WE</w:t>
            </w:r>
          </w:p>
          <w:p w14:paraId="1739BCE1" w14:textId="21CDA277" w:rsidR="00BF30EC" w:rsidRPr="003E7D35" w:rsidRDefault="00BF30EC" w:rsidP="00BF30EC">
            <w:pPr>
              <w:pStyle w:val="TableParagraph"/>
              <w:ind w:left="0"/>
              <w:rPr>
                <w:rFonts w:asciiTheme="majorHAnsi" w:hAnsiTheme="majorHAnsi" w:cstheme="majorHAnsi"/>
                <w:bCs/>
                <w:sz w:val="12"/>
                <w:szCs w:val="12"/>
              </w:rPr>
            </w:pPr>
          </w:p>
        </w:tc>
        <w:tc>
          <w:tcPr>
            <w:tcW w:w="1984" w:type="dxa"/>
          </w:tcPr>
          <w:p w14:paraId="0142A94F" w14:textId="77777777" w:rsidR="00BF30EC" w:rsidRPr="00DA1147" w:rsidRDefault="00BF30EC" w:rsidP="00D71228">
            <w:pPr>
              <w:pStyle w:val="Default"/>
              <w:numPr>
                <w:ilvl w:val="0"/>
                <w:numId w:val="6"/>
              </w:numPr>
              <w:rPr>
                <w:rFonts w:asciiTheme="majorHAnsi" w:hAnsiTheme="majorHAnsi" w:cstheme="majorHAnsi"/>
                <w:sz w:val="22"/>
                <w:szCs w:val="22"/>
              </w:rPr>
            </w:pPr>
            <w:r w:rsidRPr="00DA1147">
              <w:rPr>
                <w:rFonts w:asciiTheme="majorHAnsi" w:hAnsiTheme="majorHAnsi" w:cstheme="majorHAnsi"/>
                <w:sz w:val="22"/>
                <w:szCs w:val="22"/>
              </w:rPr>
              <w:t>CR 18 (1) (c)</w:t>
            </w:r>
          </w:p>
          <w:p w14:paraId="3F94CFFF" w14:textId="77777777" w:rsidR="00BF30EC" w:rsidRPr="003E7D35" w:rsidRDefault="00BF30EC" w:rsidP="00BF30EC">
            <w:pPr>
              <w:pStyle w:val="TableParagraph"/>
              <w:ind w:left="0"/>
              <w:rPr>
                <w:rFonts w:asciiTheme="majorHAnsi" w:hAnsiTheme="majorHAnsi" w:cstheme="majorHAnsi"/>
                <w:bCs/>
              </w:rPr>
            </w:pPr>
          </w:p>
        </w:tc>
      </w:tr>
      <w:tr w:rsidR="00BF30EC" w:rsidRPr="0069167C" w14:paraId="245ED3B5" w14:textId="0DF81878" w:rsidTr="003C5613">
        <w:trPr>
          <w:trHeight w:val="791"/>
        </w:trPr>
        <w:tc>
          <w:tcPr>
            <w:tcW w:w="709" w:type="dxa"/>
          </w:tcPr>
          <w:p w14:paraId="0353E43A" w14:textId="6CBBC289" w:rsidR="00BF30EC" w:rsidRPr="0069167C" w:rsidRDefault="00BF30EC" w:rsidP="00BF30EC">
            <w:pPr>
              <w:pStyle w:val="TableParagraph"/>
              <w:numPr>
                <w:ilvl w:val="0"/>
                <w:numId w:val="2"/>
              </w:numPr>
              <w:rPr>
                <w:rFonts w:asciiTheme="majorHAnsi" w:hAnsiTheme="majorHAnsi" w:cstheme="majorHAnsi"/>
              </w:rPr>
            </w:pPr>
          </w:p>
        </w:tc>
        <w:tc>
          <w:tcPr>
            <w:tcW w:w="1830" w:type="dxa"/>
          </w:tcPr>
          <w:p w14:paraId="619B4E45" w14:textId="77777777" w:rsidR="00BF30EC" w:rsidRDefault="00BF30EC" w:rsidP="00BF30EC">
            <w:pPr>
              <w:pStyle w:val="TableParagraph"/>
              <w:spacing w:line="259" w:lineRule="auto"/>
              <w:ind w:left="0" w:right="-12"/>
              <w:jc w:val="center"/>
              <w:rPr>
                <w:rFonts w:asciiTheme="majorHAnsi" w:hAnsiTheme="majorHAnsi" w:cstheme="majorHAnsi"/>
                <w:b/>
              </w:rPr>
            </w:pPr>
            <w:r w:rsidRPr="00BA2724">
              <w:rPr>
                <w:rFonts w:asciiTheme="majorHAnsi" w:hAnsiTheme="majorHAnsi" w:cstheme="majorHAnsi"/>
                <w:b/>
              </w:rPr>
              <w:t>229997</w:t>
            </w:r>
          </w:p>
          <w:p w14:paraId="1E169F56" w14:textId="77777777" w:rsidR="00BF30EC" w:rsidRPr="00BA2724" w:rsidRDefault="00BF30EC" w:rsidP="00BF30EC">
            <w:pPr>
              <w:pStyle w:val="TableParagraph"/>
              <w:spacing w:line="259" w:lineRule="auto"/>
              <w:ind w:left="0" w:right="-12"/>
              <w:jc w:val="center"/>
              <w:rPr>
                <w:rFonts w:asciiTheme="majorHAnsi" w:hAnsiTheme="majorHAnsi" w:cstheme="majorHAnsi"/>
                <w:b/>
              </w:rPr>
            </w:pPr>
            <w:r w:rsidRPr="00106A07">
              <w:rPr>
                <w:rFonts w:asciiTheme="minorHAnsi" w:eastAsia="Times New Roman" w:hAnsiTheme="minorHAnsi" w:cstheme="minorHAnsi"/>
                <w:color w:val="000000"/>
                <w:sz w:val="16"/>
                <w:szCs w:val="16"/>
                <w:lang w:eastAsia="en-ZA"/>
              </w:rPr>
              <w:t>Select equipment and rig ropes for rope access projects</w:t>
            </w:r>
          </w:p>
          <w:p w14:paraId="64EB59CA" w14:textId="77777777" w:rsidR="00BF30EC" w:rsidRDefault="00BF30EC" w:rsidP="00BF30EC">
            <w:pPr>
              <w:pStyle w:val="TableParagraph"/>
              <w:spacing w:line="259" w:lineRule="auto"/>
              <w:ind w:left="0" w:right="-12"/>
              <w:jc w:val="center"/>
              <w:rPr>
                <w:rFonts w:asciiTheme="majorHAnsi" w:hAnsiTheme="majorHAnsi" w:cstheme="majorHAnsi"/>
                <w:b/>
              </w:rPr>
            </w:pPr>
            <w:r w:rsidRPr="00BA2724">
              <w:rPr>
                <w:rFonts w:asciiTheme="majorHAnsi" w:hAnsiTheme="majorHAnsi" w:cstheme="majorHAnsi"/>
                <w:b/>
              </w:rPr>
              <w:t>230001</w:t>
            </w:r>
          </w:p>
          <w:p w14:paraId="09E273FA" w14:textId="33E09963" w:rsidR="00BF30EC" w:rsidRPr="000929E8" w:rsidRDefault="00BF30EC" w:rsidP="00BF30EC">
            <w:pPr>
              <w:pStyle w:val="TableParagraph"/>
              <w:spacing w:line="259" w:lineRule="auto"/>
              <w:ind w:right="318"/>
              <w:jc w:val="center"/>
              <w:rPr>
                <w:rFonts w:asciiTheme="majorHAnsi" w:hAnsiTheme="majorHAnsi" w:cstheme="majorHAnsi"/>
                <w:sz w:val="20"/>
                <w:szCs w:val="20"/>
              </w:rPr>
            </w:pPr>
            <w:r w:rsidRPr="00106A07">
              <w:rPr>
                <w:rFonts w:asciiTheme="minorHAnsi" w:eastAsia="Times New Roman" w:hAnsiTheme="minorHAnsi" w:cstheme="minorHAnsi"/>
                <w:color w:val="000000"/>
                <w:sz w:val="16"/>
                <w:szCs w:val="16"/>
                <w:lang w:eastAsia="en-ZA"/>
              </w:rPr>
              <w:t>Supervise rope access teams and perform advanced manoeuvres and rescues</w:t>
            </w:r>
          </w:p>
        </w:tc>
        <w:tc>
          <w:tcPr>
            <w:tcW w:w="4544" w:type="dxa"/>
            <w:gridSpan w:val="2"/>
          </w:tcPr>
          <w:p w14:paraId="42D20C66" w14:textId="77777777" w:rsidR="00BF30EC" w:rsidRDefault="00BF30EC" w:rsidP="002D27B0">
            <w:pPr>
              <w:pStyle w:val="TableParagraph"/>
              <w:spacing w:before="8" w:line="240" w:lineRule="auto"/>
              <w:ind w:left="360"/>
              <w:rPr>
                <w:rFonts w:asciiTheme="majorHAnsi" w:hAnsiTheme="majorHAnsi" w:cstheme="majorHAnsi"/>
                <w:b/>
                <w:bCs/>
                <w:iCs/>
                <w:lang w:val="en-ZA"/>
              </w:rPr>
            </w:pPr>
            <w:r w:rsidRPr="00BA2724">
              <w:rPr>
                <w:rFonts w:asciiTheme="majorHAnsi" w:hAnsiTheme="majorHAnsi" w:cstheme="majorHAnsi"/>
                <w:b/>
                <w:bCs/>
                <w:iCs/>
                <w:lang w:val="en-ZA"/>
              </w:rPr>
              <w:t>Rope Access Supervisor</w:t>
            </w:r>
          </w:p>
          <w:p w14:paraId="0F326D4A" w14:textId="77777777" w:rsidR="00BF30EC" w:rsidRDefault="00BF30EC" w:rsidP="002D27B0">
            <w:pPr>
              <w:pStyle w:val="TableParagraph"/>
              <w:spacing w:before="8" w:line="240" w:lineRule="auto"/>
              <w:ind w:left="360"/>
              <w:rPr>
                <w:rFonts w:asciiTheme="majorHAnsi" w:hAnsiTheme="majorHAnsi" w:cstheme="majorHAnsi"/>
                <w:b/>
                <w:bCs/>
                <w:iCs/>
                <w:lang w:val="en-ZA"/>
              </w:rPr>
            </w:pPr>
            <w:r w:rsidRPr="002E2EE6">
              <w:rPr>
                <w:rFonts w:asciiTheme="majorHAnsi" w:hAnsiTheme="majorHAnsi" w:cstheme="majorHAnsi"/>
                <w:i/>
                <w:lang w:val="en-ZA"/>
              </w:rPr>
              <w:t xml:space="preserve">The focus of the learning in this </w:t>
            </w:r>
            <w:r>
              <w:rPr>
                <w:rFonts w:asciiTheme="majorHAnsi" w:hAnsiTheme="majorHAnsi" w:cstheme="majorHAnsi"/>
                <w:i/>
                <w:lang w:val="en-ZA"/>
              </w:rPr>
              <w:t>regulated skills program</w:t>
            </w:r>
            <w:r w:rsidRPr="002E2EE6">
              <w:rPr>
                <w:rFonts w:asciiTheme="majorHAnsi" w:hAnsiTheme="majorHAnsi" w:cstheme="majorHAnsi"/>
                <w:i/>
                <w:lang w:val="en-ZA"/>
              </w:rPr>
              <w:t xml:space="preserve"> is on providing the learner an opportunity to perform advanced rope access techniques and rescues</w:t>
            </w:r>
            <w:r w:rsidRPr="000D0831">
              <w:rPr>
                <w:rFonts w:asciiTheme="majorHAnsi" w:hAnsiTheme="majorHAnsi" w:cstheme="majorHAnsi"/>
                <w:b/>
                <w:bCs/>
                <w:iCs/>
                <w:lang w:val="en-ZA"/>
              </w:rPr>
              <w:t>.</w:t>
            </w:r>
          </w:p>
          <w:p w14:paraId="1C976742" w14:textId="77777777" w:rsidR="00BF30EC" w:rsidRPr="002D27B0" w:rsidRDefault="00BF30EC" w:rsidP="002D27B0">
            <w:pPr>
              <w:ind w:left="360"/>
              <w:rPr>
                <w:rFonts w:asciiTheme="majorHAnsi" w:hAnsiTheme="majorHAnsi" w:cstheme="majorHAnsi"/>
                <w:i/>
                <w:sz w:val="22"/>
                <w:szCs w:val="22"/>
                <w:lang w:eastAsia="en-US"/>
              </w:rPr>
            </w:pPr>
            <w:r w:rsidRPr="002D27B0">
              <w:rPr>
                <w:rFonts w:asciiTheme="majorHAnsi" w:hAnsiTheme="majorHAnsi" w:cstheme="majorHAnsi"/>
                <w:i/>
                <w:sz w:val="22"/>
                <w:szCs w:val="22"/>
                <w:lang w:eastAsia="en-US"/>
              </w:rPr>
              <w:t>The learner will also have an opportunity to demonstrate practical skills in being able to successfully plan, organise, control and lead a team.</w:t>
            </w:r>
          </w:p>
          <w:p w14:paraId="77610B5E" w14:textId="77777777" w:rsidR="00BF30EC" w:rsidRDefault="00BF30EC" w:rsidP="002D27B0">
            <w:pPr>
              <w:pStyle w:val="TableParagraph"/>
              <w:spacing w:before="8" w:line="240" w:lineRule="auto"/>
              <w:ind w:left="0"/>
              <w:rPr>
                <w:rFonts w:asciiTheme="majorHAnsi" w:hAnsiTheme="majorHAnsi" w:cstheme="majorHAnsi"/>
                <w:b/>
                <w:bCs/>
                <w:iCs/>
                <w:lang w:val="en-ZA"/>
              </w:rPr>
            </w:pPr>
          </w:p>
          <w:p w14:paraId="60FDFE6C" w14:textId="77777777" w:rsidR="00BF30EC" w:rsidRPr="000929E8" w:rsidRDefault="00BF30EC" w:rsidP="002D27B0">
            <w:pPr>
              <w:pStyle w:val="TableParagraph"/>
              <w:spacing w:before="8" w:line="240" w:lineRule="auto"/>
              <w:ind w:left="360"/>
              <w:rPr>
                <w:rFonts w:asciiTheme="majorHAnsi" w:hAnsiTheme="majorHAnsi" w:cstheme="majorHAnsi"/>
                <w:iCs/>
                <w:sz w:val="20"/>
                <w:szCs w:val="20"/>
                <w:lang w:val="en-ZA"/>
              </w:rPr>
            </w:pPr>
            <w:r w:rsidRPr="000929E8">
              <w:rPr>
                <w:rFonts w:asciiTheme="majorHAnsi" w:hAnsiTheme="majorHAnsi" w:cstheme="majorHAnsi"/>
                <w:iCs/>
                <w:sz w:val="20"/>
                <w:szCs w:val="20"/>
                <w:lang w:val="en-ZA"/>
              </w:rPr>
              <w:t>Supervise Teams</w:t>
            </w:r>
            <w:r w:rsidRPr="00047073">
              <w:rPr>
                <w:rFonts w:asciiTheme="majorHAnsi" w:hAnsiTheme="majorHAnsi" w:cstheme="majorHAnsi"/>
                <w:iCs/>
                <w:sz w:val="20"/>
                <w:szCs w:val="20"/>
                <w:lang w:val="en-ZA"/>
              </w:rPr>
              <w:t xml:space="preserve"> (PM)</w:t>
            </w:r>
          </w:p>
          <w:p w14:paraId="0B165705" w14:textId="77777777" w:rsidR="00BF30EC" w:rsidRPr="000929E8" w:rsidRDefault="00BF30EC" w:rsidP="002D27B0">
            <w:pPr>
              <w:pStyle w:val="TableParagraph"/>
              <w:spacing w:line="259" w:lineRule="auto"/>
              <w:ind w:left="360"/>
              <w:rPr>
                <w:rFonts w:asciiTheme="majorHAnsi" w:hAnsiTheme="majorHAnsi" w:cstheme="majorHAnsi"/>
                <w:sz w:val="20"/>
                <w:szCs w:val="20"/>
              </w:rPr>
            </w:pPr>
            <w:bookmarkStart w:id="4" w:name="_Hlk53578252"/>
            <w:r w:rsidRPr="000929E8">
              <w:rPr>
                <w:rFonts w:asciiTheme="majorHAnsi" w:hAnsiTheme="majorHAnsi" w:cstheme="majorHAnsi"/>
                <w:sz w:val="20"/>
                <w:szCs w:val="20"/>
                <w:lang w:val="en-ZA"/>
              </w:rPr>
              <w:t xml:space="preserve">Perform advanced rope access </w:t>
            </w:r>
            <w:bookmarkEnd w:id="4"/>
            <w:r w:rsidRPr="000929E8">
              <w:rPr>
                <w:rFonts w:asciiTheme="majorHAnsi" w:hAnsiTheme="majorHAnsi" w:cstheme="majorHAnsi"/>
                <w:sz w:val="20"/>
                <w:szCs w:val="20"/>
                <w:lang w:val="en-ZA"/>
              </w:rPr>
              <w:t>techniques</w:t>
            </w:r>
            <w:r w:rsidRPr="00DF3ECE">
              <w:rPr>
                <w:rFonts w:asciiTheme="majorHAnsi" w:hAnsiTheme="majorHAnsi" w:cstheme="majorHAnsi"/>
                <w:sz w:val="20"/>
                <w:szCs w:val="20"/>
                <w:lang w:val="en-ZA"/>
              </w:rPr>
              <w:t xml:space="preserve"> (PM)</w:t>
            </w:r>
          </w:p>
          <w:p w14:paraId="4F87F1E5" w14:textId="73150FDD" w:rsidR="00BF30EC" w:rsidRPr="000929E8" w:rsidRDefault="00BF30EC" w:rsidP="002D27B0">
            <w:pPr>
              <w:pStyle w:val="TableParagraph"/>
              <w:ind w:left="360"/>
              <w:rPr>
                <w:rFonts w:asciiTheme="majorHAnsi" w:hAnsiTheme="majorHAnsi" w:cstheme="majorHAnsi"/>
                <w:sz w:val="20"/>
                <w:szCs w:val="20"/>
              </w:rPr>
            </w:pPr>
            <w:r w:rsidRPr="000929E8">
              <w:rPr>
                <w:rFonts w:asciiTheme="majorHAnsi" w:hAnsiTheme="majorHAnsi" w:cstheme="majorHAnsi"/>
                <w:bCs/>
                <w:sz w:val="20"/>
                <w:szCs w:val="20"/>
                <w:lang w:val="en-ZA"/>
              </w:rPr>
              <w:t>Administrative procedures for rope access operations (AM)</w:t>
            </w:r>
          </w:p>
        </w:tc>
        <w:tc>
          <w:tcPr>
            <w:tcW w:w="850" w:type="dxa"/>
          </w:tcPr>
          <w:p w14:paraId="69A5D48A" w14:textId="77777777" w:rsidR="00BF30EC" w:rsidRPr="0069167C" w:rsidRDefault="00BF30EC" w:rsidP="00BF30EC">
            <w:pPr>
              <w:pStyle w:val="TableParagraph"/>
              <w:ind w:left="0"/>
              <w:jc w:val="center"/>
              <w:rPr>
                <w:rFonts w:asciiTheme="majorHAnsi" w:hAnsiTheme="majorHAnsi" w:cstheme="majorHAnsi"/>
              </w:rPr>
            </w:pPr>
            <w:r w:rsidRPr="0069167C">
              <w:rPr>
                <w:rFonts w:asciiTheme="majorHAnsi" w:hAnsiTheme="majorHAnsi" w:cstheme="majorHAnsi"/>
              </w:rPr>
              <w:t>4</w:t>
            </w:r>
          </w:p>
          <w:p w14:paraId="2D57C140" w14:textId="0A0E8235" w:rsidR="00BF30EC" w:rsidRPr="0069167C" w:rsidRDefault="00BF30EC" w:rsidP="00BF30EC">
            <w:pPr>
              <w:pStyle w:val="TableParagraph"/>
              <w:ind w:left="109"/>
              <w:rPr>
                <w:rFonts w:asciiTheme="majorHAnsi" w:hAnsiTheme="majorHAnsi" w:cstheme="majorHAnsi"/>
              </w:rPr>
            </w:pPr>
          </w:p>
        </w:tc>
        <w:tc>
          <w:tcPr>
            <w:tcW w:w="851" w:type="dxa"/>
          </w:tcPr>
          <w:p w14:paraId="7D9D3B90" w14:textId="77777777" w:rsidR="00BF30EC" w:rsidRDefault="00BF30EC" w:rsidP="00BF30EC">
            <w:pPr>
              <w:pStyle w:val="TableParagraph"/>
              <w:ind w:left="0"/>
              <w:jc w:val="center"/>
              <w:rPr>
                <w:rFonts w:asciiTheme="majorHAnsi" w:hAnsiTheme="majorHAnsi" w:cstheme="majorHAnsi"/>
                <w:bCs/>
              </w:rPr>
            </w:pPr>
            <w:r>
              <w:rPr>
                <w:rFonts w:asciiTheme="majorHAnsi" w:hAnsiTheme="majorHAnsi" w:cstheme="majorHAnsi"/>
                <w:bCs/>
              </w:rPr>
              <w:t>6</w:t>
            </w:r>
          </w:p>
          <w:p w14:paraId="140311AE" w14:textId="77777777" w:rsidR="00BF30EC" w:rsidRPr="003E7D35" w:rsidRDefault="00BF30EC" w:rsidP="00BF30EC">
            <w:pPr>
              <w:pStyle w:val="TableParagraph"/>
              <w:ind w:left="0"/>
              <w:jc w:val="center"/>
              <w:rPr>
                <w:rFonts w:asciiTheme="majorHAnsi" w:hAnsiTheme="majorHAnsi" w:cstheme="majorHAnsi"/>
                <w:bCs/>
              </w:rPr>
            </w:pPr>
            <w:r>
              <w:rPr>
                <w:rFonts w:asciiTheme="majorHAnsi" w:hAnsiTheme="majorHAnsi" w:cstheme="majorHAnsi"/>
                <w:bCs/>
              </w:rPr>
              <w:t>+WE</w:t>
            </w:r>
          </w:p>
          <w:p w14:paraId="54C9F82E" w14:textId="77777777" w:rsidR="00BF30EC" w:rsidRPr="003E7D35" w:rsidRDefault="00BF30EC" w:rsidP="00BF30EC">
            <w:pPr>
              <w:pStyle w:val="TableParagraph"/>
              <w:jc w:val="center"/>
              <w:rPr>
                <w:rFonts w:asciiTheme="majorHAnsi" w:hAnsiTheme="majorHAnsi" w:cstheme="majorHAnsi"/>
                <w:bCs/>
              </w:rPr>
            </w:pPr>
          </w:p>
          <w:p w14:paraId="6342F0D9" w14:textId="77777777" w:rsidR="00BF30EC" w:rsidRPr="003E7D35" w:rsidRDefault="00BF30EC" w:rsidP="00BF30EC">
            <w:pPr>
              <w:pStyle w:val="TableParagraph"/>
              <w:jc w:val="center"/>
              <w:rPr>
                <w:rFonts w:asciiTheme="majorHAnsi" w:hAnsiTheme="majorHAnsi" w:cstheme="majorHAnsi"/>
                <w:bCs/>
                <w:sz w:val="12"/>
                <w:szCs w:val="12"/>
              </w:rPr>
            </w:pPr>
          </w:p>
          <w:p w14:paraId="1A9D6CAC" w14:textId="19D78F32" w:rsidR="00BF30EC" w:rsidRPr="003E7D35" w:rsidRDefault="00BF30EC" w:rsidP="00BF30EC">
            <w:pPr>
              <w:pStyle w:val="TableParagraph"/>
              <w:rPr>
                <w:rFonts w:asciiTheme="majorHAnsi" w:hAnsiTheme="majorHAnsi" w:cstheme="majorHAnsi"/>
                <w:bCs/>
              </w:rPr>
            </w:pPr>
          </w:p>
        </w:tc>
        <w:tc>
          <w:tcPr>
            <w:tcW w:w="1984" w:type="dxa"/>
          </w:tcPr>
          <w:p w14:paraId="1A1EA381" w14:textId="77777777" w:rsidR="00BF30EC" w:rsidRPr="00DA1147" w:rsidRDefault="00BF30EC" w:rsidP="00D71228">
            <w:pPr>
              <w:pStyle w:val="Default"/>
              <w:numPr>
                <w:ilvl w:val="0"/>
                <w:numId w:val="6"/>
              </w:numPr>
              <w:rPr>
                <w:rFonts w:asciiTheme="majorHAnsi" w:hAnsiTheme="majorHAnsi" w:cstheme="majorHAnsi"/>
                <w:sz w:val="22"/>
                <w:szCs w:val="22"/>
              </w:rPr>
            </w:pPr>
            <w:r w:rsidRPr="00DA1147">
              <w:rPr>
                <w:rFonts w:asciiTheme="majorHAnsi" w:hAnsiTheme="majorHAnsi" w:cstheme="majorHAnsi"/>
                <w:sz w:val="22"/>
                <w:szCs w:val="22"/>
              </w:rPr>
              <w:t>CR 18 (1) (a)</w:t>
            </w:r>
          </w:p>
          <w:p w14:paraId="01CF692C" w14:textId="77777777" w:rsidR="00BF30EC" w:rsidRDefault="00BF30EC" w:rsidP="00BF30EC">
            <w:pPr>
              <w:pStyle w:val="TableParagraph"/>
              <w:rPr>
                <w:rFonts w:asciiTheme="majorHAnsi" w:hAnsiTheme="majorHAnsi" w:cstheme="majorHAnsi"/>
                <w:bCs/>
              </w:rPr>
            </w:pPr>
          </w:p>
        </w:tc>
      </w:tr>
      <w:tr w:rsidR="00BF30EC" w:rsidRPr="0069167C" w14:paraId="00C74745" w14:textId="0FEF2BA0" w:rsidTr="003C5613">
        <w:trPr>
          <w:trHeight w:val="792"/>
        </w:trPr>
        <w:tc>
          <w:tcPr>
            <w:tcW w:w="709" w:type="dxa"/>
          </w:tcPr>
          <w:p w14:paraId="0D06A75B" w14:textId="7A22F010" w:rsidR="00BF30EC" w:rsidRPr="0069167C" w:rsidRDefault="00BF30EC" w:rsidP="00BF30EC">
            <w:pPr>
              <w:pStyle w:val="TableParagraph"/>
              <w:numPr>
                <w:ilvl w:val="0"/>
                <w:numId w:val="2"/>
              </w:numPr>
              <w:rPr>
                <w:rFonts w:asciiTheme="majorHAnsi" w:hAnsiTheme="majorHAnsi" w:cstheme="majorHAnsi"/>
              </w:rPr>
            </w:pPr>
          </w:p>
        </w:tc>
        <w:tc>
          <w:tcPr>
            <w:tcW w:w="1830" w:type="dxa"/>
            <w:shd w:val="clear" w:color="auto" w:fill="auto"/>
          </w:tcPr>
          <w:p w14:paraId="75F28B86" w14:textId="77777777" w:rsidR="00BF30EC" w:rsidRPr="00BA2724" w:rsidRDefault="00BF30EC" w:rsidP="00BF30EC">
            <w:pPr>
              <w:pStyle w:val="TableParagraph"/>
              <w:ind w:right="318"/>
              <w:jc w:val="center"/>
              <w:rPr>
                <w:rFonts w:asciiTheme="majorHAnsi" w:hAnsiTheme="majorHAnsi" w:cstheme="majorHAnsi"/>
                <w:b/>
                <w:bCs/>
                <w:lang w:val="en-ZA"/>
              </w:rPr>
            </w:pPr>
            <w:r w:rsidRPr="009B1638">
              <w:rPr>
                <w:rFonts w:asciiTheme="majorHAnsi" w:hAnsiTheme="majorHAnsi" w:cstheme="majorHAnsi"/>
                <w:b/>
                <w:bCs/>
                <w:lang w:val="en-ZA"/>
              </w:rPr>
              <w:t xml:space="preserve">US </w:t>
            </w:r>
            <w:r w:rsidRPr="00BA2724">
              <w:rPr>
                <w:rFonts w:asciiTheme="majorHAnsi" w:hAnsiTheme="majorHAnsi" w:cstheme="majorHAnsi"/>
                <w:b/>
                <w:bCs/>
                <w:lang w:val="en-ZA"/>
              </w:rPr>
              <w:t>Not Available</w:t>
            </w:r>
          </w:p>
          <w:p w14:paraId="74DF7D53" w14:textId="77777777" w:rsidR="00BF30EC" w:rsidRDefault="00BF30EC" w:rsidP="00BF30EC">
            <w:pPr>
              <w:pStyle w:val="TableParagraph"/>
              <w:spacing w:line="259" w:lineRule="auto"/>
              <w:ind w:right="318"/>
              <w:jc w:val="center"/>
              <w:rPr>
                <w:rFonts w:asciiTheme="majorHAnsi" w:hAnsiTheme="majorHAnsi" w:cstheme="majorHAnsi"/>
                <w:sz w:val="20"/>
                <w:szCs w:val="20"/>
                <w:lang w:val="en-ZA"/>
              </w:rPr>
            </w:pPr>
            <w:r w:rsidRPr="000929E8">
              <w:rPr>
                <w:rFonts w:asciiTheme="majorHAnsi" w:hAnsiTheme="majorHAnsi" w:cstheme="majorHAnsi"/>
                <w:sz w:val="20"/>
                <w:szCs w:val="20"/>
                <w:lang w:val="en-ZA"/>
              </w:rPr>
              <w:t>LNQ</w:t>
            </w:r>
          </w:p>
          <w:p w14:paraId="79FF9743" w14:textId="3CD7DDDA" w:rsidR="00BF30EC" w:rsidRPr="00BA2724" w:rsidRDefault="00BF30EC" w:rsidP="00BF30EC">
            <w:pPr>
              <w:pStyle w:val="TableParagraph"/>
              <w:spacing w:line="259" w:lineRule="auto"/>
              <w:ind w:right="318"/>
              <w:jc w:val="center"/>
              <w:rPr>
                <w:rFonts w:asciiTheme="majorHAnsi" w:hAnsiTheme="majorHAnsi" w:cstheme="majorHAnsi"/>
                <w:b/>
              </w:rPr>
            </w:pPr>
            <w:r w:rsidRPr="00FB44AF">
              <w:rPr>
                <w:rFonts w:asciiTheme="majorHAnsi" w:hAnsiTheme="majorHAnsi" w:cstheme="majorHAnsi"/>
                <w:sz w:val="20"/>
                <w:szCs w:val="20"/>
                <w:lang w:val="en-ZA"/>
              </w:rPr>
              <w:t>20150009</w:t>
            </w:r>
          </w:p>
        </w:tc>
        <w:tc>
          <w:tcPr>
            <w:tcW w:w="4544" w:type="dxa"/>
            <w:gridSpan w:val="2"/>
            <w:shd w:val="clear" w:color="auto" w:fill="FFFFFF" w:themeFill="background1"/>
          </w:tcPr>
          <w:p w14:paraId="412F15A2" w14:textId="77777777" w:rsidR="00BF30EC" w:rsidRDefault="00BF30EC" w:rsidP="002D27B0">
            <w:pPr>
              <w:pStyle w:val="TableParagraph"/>
              <w:ind w:left="360"/>
              <w:rPr>
                <w:rFonts w:asciiTheme="majorHAnsi" w:hAnsiTheme="majorHAnsi" w:cstheme="majorHAnsi"/>
                <w:b/>
              </w:rPr>
            </w:pPr>
            <w:r w:rsidRPr="00BA2724">
              <w:rPr>
                <w:rFonts w:asciiTheme="majorHAnsi" w:hAnsiTheme="majorHAnsi" w:cstheme="majorHAnsi"/>
                <w:b/>
              </w:rPr>
              <w:t>Scaffold Hand</w:t>
            </w:r>
          </w:p>
          <w:p w14:paraId="465DC86F" w14:textId="77777777" w:rsidR="00BF30EC" w:rsidRPr="00ED06AF" w:rsidRDefault="00BF30EC" w:rsidP="002D27B0">
            <w:pPr>
              <w:pStyle w:val="TableParagraph"/>
              <w:ind w:left="360"/>
              <w:rPr>
                <w:rFonts w:asciiTheme="majorHAnsi" w:hAnsiTheme="majorHAnsi" w:cstheme="majorHAnsi"/>
                <w:bCs/>
                <w:i/>
                <w:iCs/>
              </w:rPr>
            </w:pPr>
            <w:r w:rsidRPr="00ED06AF">
              <w:rPr>
                <w:rFonts w:asciiTheme="majorHAnsi" w:hAnsiTheme="majorHAnsi" w:cstheme="majorHAnsi"/>
                <w:bCs/>
                <w:i/>
                <w:iCs/>
              </w:rPr>
              <w:t xml:space="preserve">The focus of the learning in this Regulated Skills Program is on providing the learner an opportunity to develop the skills required to identify, inspect, transport, use, maintain, stack and store relevant Personal Protective </w:t>
            </w:r>
            <w:r w:rsidRPr="00ED06AF">
              <w:rPr>
                <w:rFonts w:asciiTheme="majorHAnsi" w:hAnsiTheme="majorHAnsi" w:cstheme="majorHAnsi"/>
                <w:bCs/>
                <w:i/>
                <w:iCs/>
              </w:rPr>
              <w:lastRenderedPageBreak/>
              <w:t>Equipment (PPE), equipment, tools and materials including</w:t>
            </w:r>
            <w:r w:rsidRPr="00ED06AF">
              <w:rPr>
                <w:bCs/>
                <w:i/>
                <w:iCs/>
              </w:rPr>
              <w:t xml:space="preserve"> </w:t>
            </w:r>
            <w:r w:rsidRPr="00ED06AF">
              <w:rPr>
                <w:rFonts w:asciiTheme="majorHAnsi" w:hAnsiTheme="majorHAnsi" w:cstheme="majorHAnsi"/>
                <w:bCs/>
                <w:i/>
                <w:iCs/>
              </w:rPr>
              <w:t>select and prepare components and the worksite for the erection, modification and dismantling of scaffolding.</w:t>
            </w:r>
          </w:p>
          <w:p w14:paraId="16DF2956" w14:textId="77777777" w:rsidR="00BF30EC" w:rsidRDefault="00BF30EC" w:rsidP="002D27B0">
            <w:pPr>
              <w:pStyle w:val="TableParagraph"/>
              <w:ind w:left="152"/>
              <w:rPr>
                <w:rFonts w:asciiTheme="majorHAnsi" w:hAnsiTheme="majorHAnsi" w:cstheme="majorHAnsi"/>
                <w:b/>
              </w:rPr>
            </w:pPr>
          </w:p>
          <w:p w14:paraId="0A418803" w14:textId="77777777" w:rsidR="00BF30EC" w:rsidRDefault="00BF30EC" w:rsidP="002D27B0">
            <w:pPr>
              <w:pStyle w:val="TableParagraph"/>
              <w:ind w:left="360"/>
              <w:rPr>
                <w:rFonts w:asciiTheme="majorHAnsi" w:hAnsiTheme="majorHAnsi" w:cstheme="majorHAnsi"/>
                <w:sz w:val="20"/>
                <w:szCs w:val="20"/>
              </w:rPr>
            </w:pPr>
            <w:r w:rsidRPr="00E96E1D">
              <w:rPr>
                <w:rFonts w:asciiTheme="majorHAnsi" w:hAnsiTheme="majorHAnsi" w:cstheme="majorHAnsi"/>
                <w:sz w:val="20"/>
                <w:szCs w:val="20"/>
              </w:rPr>
              <w:t>Introduction to scaffolding</w:t>
            </w:r>
            <w:r>
              <w:rPr>
                <w:rFonts w:asciiTheme="majorHAnsi" w:hAnsiTheme="majorHAnsi" w:cstheme="majorHAnsi"/>
                <w:sz w:val="20"/>
                <w:szCs w:val="20"/>
              </w:rPr>
              <w:t xml:space="preserve"> </w:t>
            </w:r>
            <w:r w:rsidRPr="00B369B0">
              <w:rPr>
                <w:rFonts w:asciiTheme="majorHAnsi" w:hAnsiTheme="majorHAnsi" w:cstheme="majorHAnsi"/>
                <w:sz w:val="20"/>
                <w:szCs w:val="20"/>
              </w:rPr>
              <w:t>(KM)</w:t>
            </w:r>
            <w:r>
              <w:rPr>
                <w:rFonts w:asciiTheme="majorHAnsi" w:hAnsiTheme="majorHAnsi" w:cstheme="majorHAnsi"/>
                <w:sz w:val="20"/>
                <w:szCs w:val="20"/>
              </w:rPr>
              <w:t xml:space="preserve"> </w:t>
            </w:r>
          </w:p>
          <w:p w14:paraId="0F0B7E4F" w14:textId="77777777" w:rsidR="00BF30EC" w:rsidRDefault="00BF30EC" w:rsidP="002D27B0">
            <w:pPr>
              <w:pStyle w:val="TableParagraph"/>
              <w:ind w:left="360"/>
              <w:rPr>
                <w:rFonts w:asciiTheme="majorHAnsi" w:hAnsiTheme="majorHAnsi" w:cstheme="majorHAnsi"/>
                <w:sz w:val="20"/>
                <w:szCs w:val="20"/>
              </w:rPr>
            </w:pPr>
            <w:r w:rsidRPr="000C4E6F">
              <w:rPr>
                <w:rFonts w:asciiTheme="majorHAnsi" w:hAnsiTheme="majorHAnsi" w:cstheme="majorHAnsi"/>
                <w:sz w:val="20"/>
                <w:szCs w:val="20"/>
              </w:rPr>
              <w:t>Perform fall protection activities</w:t>
            </w:r>
            <w:r w:rsidRPr="00DF3ECE">
              <w:rPr>
                <w:rFonts w:asciiTheme="majorHAnsi" w:hAnsiTheme="majorHAnsi" w:cstheme="majorHAnsi"/>
                <w:sz w:val="20"/>
                <w:szCs w:val="20"/>
              </w:rPr>
              <w:t xml:space="preserve"> (PM)</w:t>
            </w:r>
          </w:p>
          <w:p w14:paraId="46F95E69" w14:textId="77777777" w:rsidR="00BF30EC" w:rsidRDefault="00BF30EC" w:rsidP="002D27B0">
            <w:pPr>
              <w:pStyle w:val="TableParagraph"/>
              <w:ind w:left="360"/>
              <w:rPr>
                <w:rFonts w:asciiTheme="majorHAnsi" w:hAnsiTheme="majorHAnsi" w:cstheme="majorHAnsi"/>
                <w:sz w:val="20"/>
                <w:szCs w:val="20"/>
              </w:rPr>
            </w:pPr>
            <w:r w:rsidRPr="00A07513">
              <w:rPr>
                <w:rFonts w:asciiTheme="majorHAnsi" w:hAnsiTheme="majorHAnsi" w:cstheme="majorHAnsi"/>
                <w:sz w:val="20"/>
                <w:szCs w:val="20"/>
              </w:rPr>
              <w:t>Handle scaffolding components and prepare the worksite</w:t>
            </w:r>
            <w:r w:rsidRPr="00DF3ECE">
              <w:rPr>
                <w:rFonts w:asciiTheme="majorHAnsi" w:hAnsiTheme="majorHAnsi" w:cstheme="majorHAnsi"/>
                <w:sz w:val="20"/>
                <w:szCs w:val="20"/>
              </w:rPr>
              <w:t xml:space="preserve"> (PM)</w:t>
            </w:r>
          </w:p>
          <w:p w14:paraId="02C03BB3" w14:textId="67A7C772" w:rsidR="00BF30EC" w:rsidRPr="000929E8" w:rsidRDefault="00BF30EC" w:rsidP="002D27B0">
            <w:pPr>
              <w:pStyle w:val="TableParagraph"/>
              <w:spacing w:line="240" w:lineRule="auto"/>
              <w:ind w:left="360"/>
              <w:rPr>
                <w:rFonts w:asciiTheme="majorHAnsi" w:hAnsiTheme="majorHAnsi" w:cstheme="majorHAnsi"/>
                <w:sz w:val="20"/>
                <w:szCs w:val="20"/>
              </w:rPr>
            </w:pPr>
            <w:r w:rsidRPr="00EB65DB">
              <w:rPr>
                <w:rFonts w:asciiTheme="majorHAnsi" w:hAnsiTheme="majorHAnsi" w:cstheme="majorHAnsi"/>
                <w:sz w:val="20"/>
                <w:szCs w:val="20"/>
              </w:rPr>
              <w:t>Processes and procedures to prepare for scaffold erection, modification, and dismantling</w:t>
            </w:r>
            <w:r>
              <w:rPr>
                <w:rFonts w:asciiTheme="majorHAnsi" w:hAnsiTheme="majorHAnsi" w:cstheme="majorHAnsi"/>
                <w:sz w:val="20"/>
                <w:szCs w:val="20"/>
              </w:rPr>
              <w:t xml:space="preserve"> </w:t>
            </w:r>
            <w:r w:rsidRPr="008923D5">
              <w:rPr>
                <w:rFonts w:asciiTheme="majorHAnsi" w:hAnsiTheme="majorHAnsi" w:cstheme="majorHAnsi"/>
                <w:sz w:val="20"/>
                <w:szCs w:val="20"/>
              </w:rPr>
              <w:t>(AM)</w:t>
            </w:r>
          </w:p>
        </w:tc>
        <w:tc>
          <w:tcPr>
            <w:tcW w:w="850" w:type="dxa"/>
            <w:shd w:val="clear" w:color="auto" w:fill="auto"/>
          </w:tcPr>
          <w:p w14:paraId="23BEEBD7" w14:textId="23697B02" w:rsidR="00BF30EC" w:rsidRPr="0069167C" w:rsidRDefault="00BF30EC" w:rsidP="00BF30EC">
            <w:pPr>
              <w:pStyle w:val="TableParagraph"/>
              <w:ind w:left="109"/>
              <w:rPr>
                <w:rFonts w:asciiTheme="majorHAnsi" w:hAnsiTheme="majorHAnsi" w:cstheme="majorHAnsi"/>
              </w:rPr>
            </w:pPr>
            <w:r>
              <w:rPr>
                <w:rFonts w:asciiTheme="majorHAnsi" w:hAnsiTheme="majorHAnsi" w:cstheme="majorHAnsi"/>
              </w:rPr>
              <w:lastRenderedPageBreak/>
              <w:t>2</w:t>
            </w:r>
          </w:p>
        </w:tc>
        <w:tc>
          <w:tcPr>
            <w:tcW w:w="851" w:type="dxa"/>
            <w:shd w:val="clear" w:color="auto" w:fill="auto"/>
          </w:tcPr>
          <w:p w14:paraId="5087E2E3" w14:textId="77777777" w:rsidR="00BF30EC" w:rsidRDefault="00BF30EC" w:rsidP="00BF30EC">
            <w:pPr>
              <w:pStyle w:val="TableParagraph"/>
              <w:jc w:val="center"/>
              <w:rPr>
                <w:rFonts w:asciiTheme="majorHAnsi" w:hAnsiTheme="majorHAnsi" w:cstheme="majorHAnsi"/>
                <w:bCs/>
              </w:rPr>
            </w:pPr>
            <w:r>
              <w:rPr>
                <w:rFonts w:asciiTheme="majorHAnsi" w:hAnsiTheme="majorHAnsi" w:cstheme="majorHAnsi"/>
                <w:bCs/>
              </w:rPr>
              <w:t>4</w:t>
            </w:r>
          </w:p>
          <w:p w14:paraId="6E6A5838" w14:textId="081809FE" w:rsidR="00BF30EC" w:rsidRPr="003E7D35" w:rsidRDefault="00BF30EC" w:rsidP="00BF30EC">
            <w:pPr>
              <w:pStyle w:val="TableParagraph"/>
              <w:rPr>
                <w:rFonts w:asciiTheme="majorHAnsi" w:hAnsiTheme="majorHAnsi" w:cstheme="majorHAnsi"/>
                <w:bCs/>
              </w:rPr>
            </w:pPr>
            <w:r w:rsidRPr="005F4492">
              <w:rPr>
                <w:rFonts w:asciiTheme="majorHAnsi" w:hAnsiTheme="majorHAnsi" w:cstheme="majorHAnsi"/>
                <w:bCs/>
              </w:rPr>
              <w:t>+WE</w:t>
            </w:r>
          </w:p>
        </w:tc>
        <w:tc>
          <w:tcPr>
            <w:tcW w:w="1984" w:type="dxa"/>
          </w:tcPr>
          <w:p w14:paraId="1D43FB7D" w14:textId="77777777" w:rsidR="00BF30EC" w:rsidRPr="00DA1147" w:rsidRDefault="00BF30EC" w:rsidP="00D71228">
            <w:pPr>
              <w:pStyle w:val="Default"/>
              <w:numPr>
                <w:ilvl w:val="0"/>
                <w:numId w:val="6"/>
              </w:numPr>
              <w:rPr>
                <w:rFonts w:asciiTheme="majorHAnsi" w:hAnsiTheme="majorHAnsi" w:cstheme="majorHAnsi"/>
                <w:sz w:val="22"/>
                <w:szCs w:val="22"/>
              </w:rPr>
            </w:pPr>
            <w:r w:rsidRPr="00DA1147">
              <w:rPr>
                <w:rFonts w:asciiTheme="majorHAnsi" w:hAnsiTheme="majorHAnsi" w:cstheme="majorHAnsi"/>
                <w:sz w:val="22"/>
                <w:szCs w:val="22"/>
              </w:rPr>
              <w:t>CR 12 (3) (d)</w:t>
            </w:r>
          </w:p>
          <w:p w14:paraId="5413B650" w14:textId="77777777" w:rsidR="00BF30EC" w:rsidRPr="00DA1147" w:rsidRDefault="00BF30EC" w:rsidP="00D71228">
            <w:pPr>
              <w:pStyle w:val="Default"/>
              <w:numPr>
                <w:ilvl w:val="0"/>
                <w:numId w:val="6"/>
              </w:numPr>
              <w:rPr>
                <w:rFonts w:asciiTheme="majorHAnsi" w:hAnsiTheme="majorHAnsi" w:cstheme="majorHAnsi"/>
                <w:sz w:val="22"/>
                <w:szCs w:val="22"/>
              </w:rPr>
            </w:pPr>
            <w:r w:rsidRPr="00DA1147">
              <w:rPr>
                <w:rFonts w:asciiTheme="majorHAnsi" w:hAnsiTheme="majorHAnsi" w:cstheme="majorHAnsi"/>
                <w:sz w:val="22"/>
                <w:szCs w:val="22"/>
              </w:rPr>
              <w:t>CR 16 (1)</w:t>
            </w:r>
          </w:p>
          <w:p w14:paraId="65695D0C" w14:textId="77777777" w:rsidR="00BF30EC" w:rsidRDefault="00BF30EC" w:rsidP="00BF30EC">
            <w:pPr>
              <w:pStyle w:val="TableParagraph"/>
              <w:rPr>
                <w:rFonts w:asciiTheme="majorHAnsi" w:hAnsiTheme="majorHAnsi" w:cstheme="majorHAnsi"/>
                <w:bCs/>
              </w:rPr>
            </w:pPr>
          </w:p>
        </w:tc>
      </w:tr>
      <w:tr w:rsidR="00BF30EC" w:rsidRPr="0069167C" w14:paraId="0CBC8DAF" w14:textId="03EF5F2F" w:rsidTr="003C5613">
        <w:trPr>
          <w:trHeight w:val="791"/>
        </w:trPr>
        <w:tc>
          <w:tcPr>
            <w:tcW w:w="709" w:type="dxa"/>
          </w:tcPr>
          <w:p w14:paraId="711F4CDC" w14:textId="29607E0A" w:rsidR="00BF30EC" w:rsidRPr="0069167C" w:rsidRDefault="00BF30EC" w:rsidP="00BF30EC">
            <w:pPr>
              <w:pStyle w:val="TableParagraph"/>
              <w:numPr>
                <w:ilvl w:val="0"/>
                <w:numId w:val="2"/>
              </w:numPr>
              <w:rPr>
                <w:rFonts w:asciiTheme="majorHAnsi" w:hAnsiTheme="majorHAnsi" w:cstheme="majorHAnsi"/>
              </w:rPr>
            </w:pPr>
          </w:p>
        </w:tc>
        <w:tc>
          <w:tcPr>
            <w:tcW w:w="1830" w:type="dxa"/>
            <w:shd w:val="clear" w:color="auto" w:fill="auto"/>
          </w:tcPr>
          <w:p w14:paraId="1345F4FB" w14:textId="77777777" w:rsidR="00BF30EC" w:rsidRDefault="00BF30EC" w:rsidP="00BF30EC">
            <w:pPr>
              <w:pStyle w:val="TableParagraph"/>
              <w:spacing w:line="259" w:lineRule="auto"/>
              <w:ind w:right="318"/>
              <w:jc w:val="center"/>
              <w:rPr>
                <w:rFonts w:asciiTheme="majorHAnsi" w:hAnsiTheme="majorHAnsi" w:cstheme="majorHAnsi"/>
                <w:b/>
              </w:rPr>
            </w:pPr>
            <w:r w:rsidRPr="00BA2724">
              <w:rPr>
                <w:rFonts w:asciiTheme="majorHAnsi" w:hAnsiTheme="majorHAnsi" w:cstheme="majorHAnsi"/>
                <w:b/>
              </w:rPr>
              <w:t>263247</w:t>
            </w:r>
          </w:p>
          <w:p w14:paraId="586F4B9A" w14:textId="7DD3F375" w:rsidR="00BF30EC" w:rsidRPr="0069167C" w:rsidRDefault="00BF30EC" w:rsidP="00BF30EC">
            <w:pPr>
              <w:pStyle w:val="TableParagraph"/>
              <w:spacing w:line="259" w:lineRule="auto"/>
              <w:ind w:right="318"/>
              <w:jc w:val="center"/>
              <w:rPr>
                <w:rFonts w:asciiTheme="majorHAnsi" w:hAnsiTheme="majorHAnsi" w:cstheme="majorHAnsi"/>
              </w:rPr>
            </w:pPr>
            <w:r w:rsidRPr="00130103">
              <w:rPr>
                <w:rFonts w:asciiTheme="minorHAnsi" w:hAnsiTheme="minorHAnsi" w:cstheme="minorHAnsi"/>
                <w:sz w:val="16"/>
                <w:szCs w:val="16"/>
              </w:rPr>
              <w:t>Assist to erect, use and dismantle access scaffolding</w:t>
            </w:r>
          </w:p>
        </w:tc>
        <w:tc>
          <w:tcPr>
            <w:tcW w:w="4544" w:type="dxa"/>
            <w:gridSpan w:val="2"/>
            <w:shd w:val="clear" w:color="auto" w:fill="FFFFFF" w:themeFill="background1"/>
          </w:tcPr>
          <w:p w14:paraId="0F90CC78" w14:textId="77777777" w:rsidR="00BF30EC" w:rsidRDefault="00BF30EC" w:rsidP="002D27B0">
            <w:pPr>
              <w:pStyle w:val="TableParagraph"/>
              <w:spacing w:line="240" w:lineRule="auto"/>
              <w:ind w:left="360"/>
              <w:rPr>
                <w:rFonts w:asciiTheme="majorHAnsi" w:hAnsiTheme="majorHAnsi" w:cstheme="majorHAnsi"/>
                <w:b/>
              </w:rPr>
            </w:pPr>
            <w:r w:rsidRPr="008664D7">
              <w:rPr>
                <w:rFonts w:asciiTheme="majorHAnsi" w:hAnsiTheme="majorHAnsi" w:cstheme="majorHAnsi"/>
                <w:b/>
              </w:rPr>
              <w:t>Scaffold Fixer</w:t>
            </w:r>
          </w:p>
          <w:p w14:paraId="4100C766" w14:textId="77777777" w:rsidR="00BF30EC" w:rsidRPr="00453304" w:rsidRDefault="00BF30EC" w:rsidP="002D27B0">
            <w:pPr>
              <w:pStyle w:val="TableParagraph"/>
              <w:spacing w:line="240" w:lineRule="auto"/>
              <w:ind w:left="360"/>
              <w:rPr>
                <w:rFonts w:asciiTheme="majorHAnsi" w:hAnsiTheme="majorHAnsi" w:cstheme="majorHAnsi"/>
                <w:bCs/>
                <w:i/>
                <w:iCs/>
              </w:rPr>
            </w:pPr>
            <w:r w:rsidRPr="00453304">
              <w:rPr>
                <w:rFonts w:asciiTheme="majorHAnsi" w:hAnsiTheme="majorHAnsi" w:cstheme="majorHAnsi"/>
                <w:bCs/>
                <w:i/>
                <w:iCs/>
              </w:rPr>
              <w:t xml:space="preserve">The focus of the </w:t>
            </w:r>
            <w:r w:rsidRPr="00AB3312">
              <w:rPr>
                <w:rFonts w:asciiTheme="majorHAnsi" w:hAnsiTheme="majorHAnsi" w:cstheme="majorHAnsi"/>
                <w:bCs/>
                <w:i/>
                <w:iCs/>
              </w:rPr>
              <w:t xml:space="preserve">learning in this </w:t>
            </w:r>
            <w:r w:rsidRPr="00AB3312">
              <w:rPr>
                <w:rFonts w:asciiTheme="majorHAnsi" w:hAnsiTheme="majorHAnsi" w:cstheme="majorHAnsi"/>
                <w:i/>
                <w:iCs/>
              </w:rPr>
              <w:t>Regulated</w:t>
            </w:r>
            <w:r w:rsidRPr="00AB3312">
              <w:rPr>
                <w:rFonts w:asciiTheme="majorHAnsi" w:hAnsiTheme="majorHAnsi" w:cstheme="majorHAnsi"/>
                <w:bCs/>
                <w:i/>
                <w:iCs/>
              </w:rPr>
              <w:t xml:space="preserve"> Skills</w:t>
            </w:r>
            <w:r w:rsidRPr="00D0509E">
              <w:rPr>
                <w:rFonts w:asciiTheme="majorHAnsi" w:hAnsiTheme="majorHAnsi" w:cstheme="majorHAnsi"/>
                <w:bCs/>
                <w:i/>
                <w:iCs/>
              </w:rPr>
              <w:t xml:space="preserve"> Program is o</w:t>
            </w:r>
            <w:r w:rsidRPr="00453304">
              <w:rPr>
                <w:rFonts w:asciiTheme="majorHAnsi" w:hAnsiTheme="majorHAnsi" w:cstheme="majorHAnsi"/>
                <w:bCs/>
                <w:i/>
                <w:iCs/>
              </w:rPr>
              <w:t>n providing the learner an opportunity to develop the skills required to erect, modify and dismantle basic/ordinary scaffolds which includes tower scaffold, independent scaffold and birdcage scaffold.</w:t>
            </w:r>
          </w:p>
          <w:p w14:paraId="55EE698C" w14:textId="77777777" w:rsidR="00BF30EC" w:rsidRDefault="00BF30EC" w:rsidP="002D27B0">
            <w:pPr>
              <w:pStyle w:val="TableParagraph"/>
              <w:spacing w:line="240" w:lineRule="auto"/>
              <w:rPr>
                <w:rFonts w:asciiTheme="majorHAnsi" w:hAnsiTheme="majorHAnsi" w:cstheme="majorHAnsi"/>
                <w:sz w:val="20"/>
                <w:szCs w:val="20"/>
              </w:rPr>
            </w:pPr>
          </w:p>
          <w:p w14:paraId="3654035D" w14:textId="77777777" w:rsidR="00BF30EC" w:rsidRDefault="00BF30EC" w:rsidP="002D27B0">
            <w:pPr>
              <w:pStyle w:val="TableParagraph"/>
              <w:ind w:left="360"/>
              <w:rPr>
                <w:rFonts w:asciiTheme="majorHAnsi" w:hAnsiTheme="majorHAnsi" w:cstheme="majorHAnsi"/>
                <w:sz w:val="20"/>
                <w:szCs w:val="20"/>
              </w:rPr>
            </w:pPr>
            <w:r w:rsidRPr="00D16E64">
              <w:rPr>
                <w:rFonts w:asciiTheme="majorHAnsi" w:hAnsiTheme="majorHAnsi" w:cstheme="majorHAnsi"/>
                <w:sz w:val="20"/>
                <w:szCs w:val="20"/>
              </w:rPr>
              <w:t>Introduction to the construction workplace</w:t>
            </w:r>
            <w:r>
              <w:rPr>
                <w:rFonts w:asciiTheme="majorHAnsi" w:hAnsiTheme="majorHAnsi" w:cstheme="majorHAnsi"/>
                <w:sz w:val="20"/>
                <w:szCs w:val="20"/>
              </w:rPr>
              <w:t xml:space="preserve"> </w:t>
            </w:r>
            <w:r w:rsidRPr="005F4492">
              <w:rPr>
                <w:rFonts w:asciiTheme="majorHAnsi" w:hAnsiTheme="majorHAnsi" w:cstheme="majorHAnsi"/>
                <w:sz w:val="20"/>
                <w:szCs w:val="20"/>
              </w:rPr>
              <w:t>(KM)</w:t>
            </w:r>
            <w:r>
              <w:rPr>
                <w:rFonts w:asciiTheme="majorHAnsi" w:hAnsiTheme="majorHAnsi" w:cstheme="majorHAnsi"/>
                <w:sz w:val="20"/>
                <w:szCs w:val="20"/>
              </w:rPr>
              <w:t xml:space="preserve"> </w:t>
            </w:r>
          </w:p>
          <w:p w14:paraId="5011E904" w14:textId="77777777" w:rsidR="00BF30EC" w:rsidRDefault="00BF30EC" w:rsidP="002D27B0">
            <w:pPr>
              <w:pStyle w:val="TableParagraph"/>
              <w:spacing w:line="240" w:lineRule="auto"/>
              <w:ind w:left="360"/>
              <w:rPr>
                <w:rFonts w:asciiTheme="majorHAnsi" w:hAnsiTheme="majorHAnsi" w:cstheme="majorHAnsi"/>
                <w:sz w:val="20"/>
                <w:szCs w:val="20"/>
              </w:rPr>
            </w:pPr>
            <w:r w:rsidRPr="00D34A77">
              <w:rPr>
                <w:rFonts w:asciiTheme="majorHAnsi" w:hAnsiTheme="majorHAnsi" w:cstheme="majorHAnsi"/>
                <w:sz w:val="20"/>
                <w:szCs w:val="20"/>
              </w:rPr>
              <w:t>Principles of basic (ordinary) scaffolding</w:t>
            </w:r>
            <w:r>
              <w:rPr>
                <w:rFonts w:asciiTheme="majorHAnsi" w:hAnsiTheme="majorHAnsi" w:cstheme="majorHAnsi"/>
                <w:sz w:val="20"/>
                <w:szCs w:val="20"/>
              </w:rPr>
              <w:t xml:space="preserve"> </w:t>
            </w:r>
            <w:r w:rsidRPr="005F4492">
              <w:rPr>
                <w:rFonts w:asciiTheme="majorHAnsi" w:hAnsiTheme="majorHAnsi" w:cstheme="majorHAnsi"/>
                <w:sz w:val="20"/>
                <w:szCs w:val="20"/>
              </w:rPr>
              <w:t>(KM)</w:t>
            </w:r>
            <w:r>
              <w:rPr>
                <w:rFonts w:asciiTheme="majorHAnsi" w:hAnsiTheme="majorHAnsi" w:cstheme="majorHAnsi"/>
                <w:sz w:val="20"/>
                <w:szCs w:val="20"/>
              </w:rPr>
              <w:t xml:space="preserve"> </w:t>
            </w:r>
          </w:p>
          <w:p w14:paraId="5A251D50" w14:textId="77777777" w:rsidR="00BF30EC" w:rsidRDefault="00BF30EC" w:rsidP="002D27B0">
            <w:pPr>
              <w:pStyle w:val="TableParagraph"/>
              <w:ind w:left="360"/>
              <w:rPr>
                <w:rFonts w:asciiTheme="majorHAnsi" w:hAnsiTheme="majorHAnsi" w:cstheme="majorHAnsi"/>
                <w:sz w:val="20"/>
                <w:szCs w:val="20"/>
              </w:rPr>
            </w:pPr>
            <w:r w:rsidRPr="00D31397">
              <w:rPr>
                <w:rFonts w:asciiTheme="majorHAnsi" w:hAnsiTheme="majorHAnsi" w:cstheme="majorHAnsi"/>
                <w:sz w:val="20"/>
                <w:szCs w:val="20"/>
              </w:rPr>
              <w:t>Conduct housekeeping and safeguard equipment, tools and personal</w:t>
            </w:r>
            <w:r>
              <w:rPr>
                <w:rFonts w:asciiTheme="majorHAnsi" w:hAnsiTheme="majorHAnsi" w:cstheme="majorHAnsi"/>
                <w:sz w:val="20"/>
                <w:szCs w:val="20"/>
              </w:rPr>
              <w:t xml:space="preserve"> </w:t>
            </w:r>
            <w:r w:rsidRPr="00D31397">
              <w:rPr>
                <w:rFonts w:asciiTheme="majorHAnsi" w:hAnsiTheme="majorHAnsi" w:cstheme="majorHAnsi"/>
                <w:sz w:val="20"/>
                <w:szCs w:val="20"/>
              </w:rPr>
              <w:t>protective equipment (PPE) required for scaffolding</w:t>
            </w:r>
            <w:r w:rsidRPr="007C0561">
              <w:rPr>
                <w:rFonts w:asciiTheme="majorHAnsi" w:hAnsiTheme="majorHAnsi" w:cstheme="majorHAnsi"/>
                <w:sz w:val="20"/>
                <w:szCs w:val="20"/>
              </w:rPr>
              <w:t xml:space="preserve"> (PM)</w:t>
            </w:r>
          </w:p>
          <w:p w14:paraId="5CE25E40" w14:textId="77777777" w:rsidR="00BF30EC" w:rsidRDefault="00BF30EC" w:rsidP="002D27B0">
            <w:pPr>
              <w:pStyle w:val="TableParagraph"/>
              <w:spacing w:line="240" w:lineRule="auto"/>
              <w:ind w:left="360"/>
              <w:rPr>
                <w:rFonts w:asciiTheme="majorHAnsi" w:hAnsiTheme="majorHAnsi" w:cstheme="majorHAnsi"/>
                <w:sz w:val="20"/>
                <w:szCs w:val="20"/>
              </w:rPr>
            </w:pPr>
            <w:r w:rsidRPr="00A637DB">
              <w:rPr>
                <w:rFonts w:asciiTheme="majorHAnsi" w:hAnsiTheme="majorHAnsi" w:cstheme="majorHAnsi"/>
                <w:sz w:val="20"/>
                <w:szCs w:val="20"/>
              </w:rPr>
              <w:t>Erect, modify and dismantle basic (ordinary) scaffolding</w:t>
            </w:r>
            <w:r w:rsidRPr="007C0561">
              <w:rPr>
                <w:rFonts w:asciiTheme="majorHAnsi" w:hAnsiTheme="majorHAnsi" w:cstheme="majorHAnsi"/>
                <w:sz w:val="20"/>
                <w:szCs w:val="20"/>
              </w:rPr>
              <w:t xml:space="preserve"> (PM)</w:t>
            </w:r>
          </w:p>
          <w:p w14:paraId="5D01375A" w14:textId="7346B56F" w:rsidR="00BF30EC" w:rsidRPr="005F7214" w:rsidRDefault="00BF30EC" w:rsidP="002D27B0">
            <w:pPr>
              <w:pStyle w:val="TableParagraph"/>
              <w:spacing w:line="240" w:lineRule="auto"/>
              <w:ind w:left="360"/>
              <w:rPr>
                <w:rFonts w:asciiTheme="majorHAnsi" w:hAnsiTheme="majorHAnsi" w:cstheme="majorHAnsi"/>
                <w:sz w:val="20"/>
                <w:szCs w:val="20"/>
              </w:rPr>
            </w:pPr>
            <w:r w:rsidRPr="00830D69">
              <w:rPr>
                <w:rFonts w:asciiTheme="majorHAnsi" w:hAnsiTheme="majorHAnsi" w:cstheme="majorHAnsi"/>
                <w:sz w:val="20"/>
                <w:szCs w:val="20"/>
              </w:rPr>
              <w:t>Processes and procedures for the erection, modification, and dismantling of basic (ordinary) scaffolding</w:t>
            </w:r>
            <w:r>
              <w:rPr>
                <w:rFonts w:asciiTheme="majorHAnsi" w:hAnsiTheme="majorHAnsi" w:cstheme="majorHAnsi"/>
                <w:sz w:val="20"/>
                <w:szCs w:val="20"/>
              </w:rPr>
              <w:t xml:space="preserve"> </w:t>
            </w:r>
            <w:r w:rsidRPr="00A36E85">
              <w:rPr>
                <w:rFonts w:asciiTheme="majorHAnsi" w:hAnsiTheme="majorHAnsi" w:cstheme="majorHAnsi"/>
                <w:sz w:val="20"/>
                <w:szCs w:val="20"/>
              </w:rPr>
              <w:t>(AM)</w:t>
            </w:r>
          </w:p>
        </w:tc>
        <w:tc>
          <w:tcPr>
            <w:tcW w:w="850" w:type="dxa"/>
            <w:shd w:val="clear" w:color="auto" w:fill="auto"/>
          </w:tcPr>
          <w:p w14:paraId="12B55BA7" w14:textId="185BAEBB" w:rsidR="00BF30EC" w:rsidRPr="0069167C" w:rsidRDefault="00BF30EC" w:rsidP="00BF30EC">
            <w:pPr>
              <w:pStyle w:val="TableParagraph"/>
              <w:ind w:left="109"/>
              <w:rPr>
                <w:rFonts w:asciiTheme="majorHAnsi" w:hAnsiTheme="majorHAnsi" w:cstheme="majorHAnsi"/>
              </w:rPr>
            </w:pPr>
            <w:r w:rsidRPr="0069167C">
              <w:rPr>
                <w:rFonts w:asciiTheme="majorHAnsi" w:hAnsiTheme="majorHAnsi" w:cstheme="majorHAnsi"/>
              </w:rPr>
              <w:t>3</w:t>
            </w:r>
          </w:p>
        </w:tc>
        <w:tc>
          <w:tcPr>
            <w:tcW w:w="851" w:type="dxa"/>
            <w:shd w:val="clear" w:color="auto" w:fill="auto"/>
          </w:tcPr>
          <w:p w14:paraId="24DDEBAF" w14:textId="77777777" w:rsidR="00BF30EC" w:rsidRDefault="00BF30EC" w:rsidP="00BF30EC">
            <w:pPr>
              <w:pStyle w:val="TableParagraph"/>
              <w:jc w:val="center"/>
              <w:rPr>
                <w:rFonts w:asciiTheme="majorHAnsi" w:hAnsiTheme="majorHAnsi" w:cstheme="majorHAnsi"/>
                <w:bCs/>
              </w:rPr>
            </w:pPr>
            <w:r>
              <w:rPr>
                <w:rFonts w:asciiTheme="majorHAnsi" w:hAnsiTheme="majorHAnsi" w:cstheme="majorHAnsi"/>
                <w:bCs/>
              </w:rPr>
              <w:t>8</w:t>
            </w:r>
          </w:p>
          <w:p w14:paraId="5289D4FB" w14:textId="70A74C7F" w:rsidR="00BF30EC" w:rsidRPr="003E7D35" w:rsidRDefault="00BF30EC" w:rsidP="00BF30EC">
            <w:pPr>
              <w:pStyle w:val="TableParagraph"/>
              <w:rPr>
                <w:rFonts w:asciiTheme="majorHAnsi" w:hAnsiTheme="majorHAnsi" w:cstheme="majorHAnsi"/>
                <w:bCs/>
              </w:rPr>
            </w:pPr>
            <w:r w:rsidRPr="005F4492">
              <w:rPr>
                <w:rFonts w:asciiTheme="majorHAnsi" w:hAnsiTheme="majorHAnsi" w:cstheme="majorHAnsi"/>
                <w:bCs/>
              </w:rPr>
              <w:t>+WE</w:t>
            </w:r>
          </w:p>
        </w:tc>
        <w:tc>
          <w:tcPr>
            <w:tcW w:w="1984" w:type="dxa"/>
          </w:tcPr>
          <w:p w14:paraId="5D2E9F9E" w14:textId="77777777" w:rsidR="00BF30EC" w:rsidRPr="004430A1" w:rsidRDefault="00BF30EC" w:rsidP="00D71228">
            <w:pPr>
              <w:pStyle w:val="ListParagraph"/>
              <w:numPr>
                <w:ilvl w:val="0"/>
                <w:numId w:val="6"/>
              </w:numPr>
              <w:spacing w:after="28" w:line="252" w:lineRule="auto"/>
              <w:rPr>
                <w:rFonts w:asciiTheme="majorHAnsi" w:hAnsiTheme="majorHAnsi" w:cstheme="majorHAnsi"/>
                <w:sz w:val="22"/>
                <w:szCs w:val="22"/>
              </w:rPr>
            </w:pPr>
            <w:r w:rsidRPr="004430A1">
              <w:rPr>
                <w:rFonts w:asciiTheme="majorHAnsi" w:hAnsiTheme="majorHAnsi" w:cstheme="majorHAnsi"/>
                <w:sz w:val="22"/>
                <w:szCs w:val="22"/>
              </w:rPr>
              <w:t>CR 12 (3) (d)</w:t>
            </w:r>
          </w:p>
          <w:p w14:paraId="60AE576C" w14:textId="77777777" w:rsidR="00BF30EC" w:rsidRPr="004430A1" w:rsidRDefault="00BF30EC" w:rsidP="00D71228">
            <w:pPr>
              <w:pStyle w:val="ListParagraph"/>
              <w:numPr>
                <w:ilvl w:val="0"/>
                <w:numId w:val="6"/>
              </w:numPr>
              <w:spacing w:after="28" w:line="252" w:lineRule="auto"/>
              <w:rPr>
                <w:rFonts w:asciiTheme="majorHAnsi" w:hAnsiTheme="majorHAnsi" w:cstheme="majorHAnsi"/>
                <w:sz w:val="22"/>
                <w:szCs w:val="22"/>
              </w:rPr>
            </w:pPr>
            <w:r w:rsidRPr="004430A1">
              <w:rPr>
                <w:rFonts w:asciiTheme="majorHAnsi" w:hAnsiTheme="majorHAnsi" w:cstheme="majorHAnsi"/>
                <w:sz w:val="22"/>
                <w:szCs w:val="22"/>
              </w:rPr>
              <w:t>GSR 6</w:t>
            </w:r>
          </w:p>
          <w:p w14:paraId="1B5CC113" w14:textId="77777777" w:rsidR="00BF30EC" w:rsidRPr="004430A1" w:rsidRDefault="00BF30EC" w:rsidP="00D71228">
            <w:pPr>
              <w:pStyle w:val="ListParagraph"/>
              <w:numPr>
                <w:ilvl w:val="0"/>
                <w:numId w:val="6"/>
              </w:numPr>
              <w:spacing w:after="28" w:line="252" w:lineRule="auto"/>
              <w:rPr>
                <w:rFonts w:asciiTheme="majorHAnsi" w:hAnsiTheme="majorHAnsi" w:cstheme="majorHAnsi"/>
                <w:sz w:val="22"/>
                <w:szCs w:val="22"/>
              </w:rPr>
            </w:pPr>
            <w:r w:rsidRPr="004430A1">
              <w:rPr>
                <w:rFonts w:asciiTheme="majorHAnsi" w:hAnsiTheme="majorHAnsi" w:cstheme="majorHAnsi"/>
                <w:sz w:val="22"/>
                <w:szCs w:val="22"/>
              </w:rPr>
              <w:t>CR 16 (1)</w:t>
            </w:r>
          </w:p>
          <w:p w14:paraId="112342FA" w14:textId="5067AC86" w:rsidR="00BF30EC" w:rsidRPr="006E4703" w:rsidRDefault="00BF30EC" w:rsidP="00D71228">
            <w:pPr>
              <w:pStyle w:val="TableParagraph"/>
              <w:numPr>
                <w:ilvl w:val="0"/>
                <w:numId w:val="6"/>
              </w:numPr>
              <w:rPr>
                <w:rFonts w:asciiTheme="majorHAnsi" w:hAnsiTheme="majorHAnsi" w:cstheme="majorHAnsi"/>
                <w:bCs/>
              </w:rPr>
            </w:pPr>
            <w:r w:rsidRPr="00DA1147">
              <w:rPr>
                <w:rFonts w:asciiTheme="majorHAnsi" w:hAnsiTheme="majorHAnsi" w:cstheme="majorHAnsi"/>
              </w:rPr>
              <w:t>OHSA 10 (1)</w:t>
            </w:r>
            <w:r>
              <w:rPr>
                <w:rFonts w:asciiTheme="majorHAnsi" w:hAnsiTheme="majorHAnsi" w:cstheme="majorHAnsi"/>
              </w:rPr>
              <w:t>;</w:t>
            </w:r>
            <w:r w:rsidRPr="00DA1147">
              <w:rPr>
                <w:rFonts w:asciiTheme="majorHAnsi" w:hAnsiTheme="majorHAnsi" w:cstheme="majorHAnsi"/>
              </w:rPr>
              <w:t xml:space="preserve"> (2)</w:t>
            </w:r>
          </w:p>
        </w:tc>
      </w:tr>
      <w:tr w:rsidR="00BF30EC" w:rsidRPr="0069167C" w14:paraId="66947276" w14:textId="18F49F36" w:rsidTr="003C5613">
        <w:trPr>
          <w:trHeight w:val="587"/>
        </w:trPr>
        <w:tc>
          <w:tcPr>
            <w:tcW w:w="709" w:type="dxa"/>
          </w:tcPr>
          <w:p w14:paraId="397BAC12" w14:textId="75D01295" w:rsidR="00BF30EC" w:rsidRPr="0069167C" w:rsidRDefault="00BF30EC" w:rsidP="00BF30EC">
            <w:pPr>
              <w:pStyle w:val="TableParagraph"/>
              <w:numPr>
                <w:ilvl w:val="0"/>
                <w:numId w:val="2"/>
              </w:numPr>
              <w:ind w:right="66"/>
              <w:rPr>
                <w:rFonts w:asciiTheme="majorHAnsi" w:hAnsiTheme="majorHAnsi" w:cstheme="majorHAnsi"/>
              </w:rPr>
            </w:pPr>
          </w:p>
        </w:tc>
        <w:tc>
          <w:tcPr>
            <w:tcW w:w="1830" w:type="dxa"/>
            <w:shd w:val="clear" w:color="auto" w:fill="auto"/>
          </w:tcPr>
          <w:p w14:paraId="5B318671" w14:textId="77777777" w:rsidR="00BF30EC" w:rsidRPr="00165046" w:rsidRDefault="00BF30EC" w:rsidP="00BF30EC">
            <w:pPr>
              <w:pStyle w:val="TableParagraph"/>
              <w:spacing w:line="259" w:lineRule="auto"/>
              <w:jc w:val="center"/>
              <w:rPr>
                <w:rFonts w:asciiTheme="majorHAnsi" w:hAnsiTheme="majorHAnsi" w:cstheme="majorHAnsi"/>
                <w:b/>
                <w:bCs/>
                <w:lang w:val="en-ZA"/>
              </w:rPr>
            </w:pPr>
            <w:r w:rsidRPr="009B1638">
              <w:rPr>
                <w:rFonts w:asciiTheme="majorHAnsi" w:hAnsiTheme="majorHAnsi" w:cstheme="majorHAnsi"/>
                <w:b/>
                <w:bCs/>
                <w:lang w:val="en-ZA"/>
              </w:rPr>
              <w:t xml:space="preserve">US </w:t>
            </w:r>
            <w:r w:rsidRPr="00165046">
              <w:rPr>
                <w:rFonts w:asciiTheme="majorHAnsi" w:hAnsiTheme="majorHAnsi" w:cstheme="majorHAnsi"/>
                <w:b/>
                <w:bCs/>
                <w:lang w:val="en-ZA"/>
              </w:rPr>
              <w:t>Not Available</w:t>
            </w:r>
          </w:p>
          <w:p w14:paraId="77977ACC" w14:textId="34527A7B" w:rsidR="00BF30EC" w:rsidRPr="00AF7BFA" w:rsidRDefault="00BF30EC" w:rsidP="00BF30EC">
            <w:pPr>
              <w:pStyle w:val="TableParagraph"/>
              <w:spacing w:line="259" w:lineRule="auto"/>
              <w:ind w:right="318"/>
              <w:jc w:val="center"/>
              <w:rPr>
                <w:rFonts w:asciiTheme="majorHAnsi" w:hAnsiTheme="majorHAnsi" w:cstheme="majorHAnsi"/>
                <w:sz w:val="20"/>
                <w:szCs w:val="20"/>
              </w:rPr>
            </w:pPr>
          </w:p>
        </w:tc>
        <w:tc>
          <w:tcPr>
            <w:tcW w:w="4544" w:type="dxa"/>
            <w:gridSpan w:val="2"/>
            <w:shd w:val="clear" w:color="auto" w:fill="FFFFFF" w:themeFill="background1"/>
          </w:tcPr>
          <w:p w14:paraId="051EF364" w14:textId="77777777" w:rsidR="00BF30EC" w:rsidRDefault="00BF30EC" w:rsidP="002D27B0">
            <w:pPr>
              <w:pStyle w:val="TableParagraph"/>
              <w:spacing w:line="240" w:lineRule="auto"/>
              <w:ind w:left="360"/>
              <w:rPr>
                <w:rFonts w:asciiTheme="majorHAnsi" w:hAnsiTheme="majorHAnsi" w:cstheme="majorHAnsi"/>
                <w:b/>
              </w:rPr>
            </w:pPr>
            <w:r w:rsidRPr="008664D7">
              <w:rPr>
                <w:rFonts w:asciiTheme="majorHAnsi" w:hAnsiTheme="majorHAnsi" w:cstheme="majorHAnsi"/>
                <w:b/>
              </w:rPr>
              <w:t>Shutter Hand</w:t>
            </w:r>
          </w:p>
          <w:p w14:paraId="0F6BF9E1" w14:textId="77777777" w:rsidR="00BF30EC" w:rsidRPr="006F6707" w:rsidRDefault="00BF30EC" w:rsidP="002D27B0">
            <w:pPr>
              <w:pStyle w:val="TableParagraph"/>
              <w:shd w:val="clear" w:color="auto" w:fill="FFFFFF" w:themeFill="background1"/>
              <w:spacing w:line="240" w:lineRule="auto"/>
              <w:ind w:left="360"/>
              <w:rPr>
                <w:rFonts w:asciiTheme="majorHAnsi" w:hAnsiTheme="majorHAnsi" w:cstheme="majorHAnsi"/>
                <w:bCs/>
                <w:i/>
                <w:iCs/>
              </w:rPr>
            </w:pPr>
            <w:r w:rsidRPr="006F6707">
              <w:rPr>
                <w:rFonts w:asciiTheme="majorHAnsi" w:hAnsiTheme="majorHAnsi" w:cstheme="majorHAnsi"/>
                <w:bCs/>
                <w:i/>
                <w:iCs/>
              </w:rPr>
              <w:t xml:space="preserve">The focus of the learning in this </w:t>
            </w:r>
            <w:r w:rsidRPr="006F6707">
              <w:rPr>
                <w:bCs/>
                <w:i/>
                <w:iCs/>
              </w:rPr>
              <w:t xml:space="preserve"> </w:t>
            </w:r>
            <w:r w:rsidRPr="006F6707">
              <w:rPr>
                <w:rFonts w:asciiTheme="majorHAnsi" w:hAnsiTheme="majorHAnsi" w:cstheme="majorHAnsi"/>
                <w:bCs/>
                <w:i/>
                <w:iCs/>
              </w:rPr>
              <w:t>Regulated Skills Program is on providing the learner an opportunity to develop the skills required to select and prepare components and the worksite for the erection, modification and dismantling of falsework.</w:t>
            </w:r>
          </w:p>
          <w:p w14:paraId="3C5DE935" w14:textId="77777777" w:rsidR="00BF30EC" w:rsidRDefault="00BF30EC" w:rsidP="002D27B0">
            <w:pPr>
              <w:pStyle w:val="TableParagraph"/>
              <w:shd w:val="clear" w:color="auto" w:fill="FFFFFF" w:themeFill="background1"/>
              <w:spacing w:line="240" w:lineRule="auto"/>
              <w:rPr>
                <w:rFonts w:asciiTheme="majorHAnsi" w:hAnsiTheme="majorHAnsi" w:cstheme="majorHAnsi"/>
                <w:b/>
              </w:rPr>
            </w:pPr>
          </w:p>
          <w:p w14:paraId="79C86021" w14:textId="77777777" w:rsidR="00BF30EC" w:rsidRPr="002D27B0" w:rsidRDefault="00BF30EC" w:rsidP="002D27B0">
            <w:pPr>
              <w:shd w:val="clear" w:color="auto" w:fill="FFFFFF" w:themeFill="background1"/>
              <w:ind w:left="360"/>
              <w:rPr>
                <w:rFonts w:asciiTheme="majorHAnsi" w:eastAsia="Times New Roman" w:hAnsiTheme="majorHAnsi" w:cstheme="majorHAnsi"/>
                <w:color w:val="000000"/>
              </w:rPr>
            </w:pPr>
            <w:r w:rsidRPr="002D27B0">
              <w:rPr>
                <w:rFonts w:asciiTheme="majorHAnsi" w:hAnsiTheme="majorHAnsi" w:cstheme="majorHAnsi"/>
              </w:rPr>
              <w:t>Introduction to falsework (KM)</w:t>
            </w:r>
          </w:p>
          <w:p w14:paraId="171CD5F1" w14:textId="77777777" w:rsidR="00BF30EC" w:rsidRPr="002D27B0" w:rsidRDefault="00BF30EC" w:rsidP="002D27B0">
            <w:pPr>
              <w:shd w:val="clear" w:color="auto" w:fill="FFFFFF" w:themeFill="background1"/>
              <w:ind w:left="360"/>
              <w:rPr>
                <w:rFonts w:asciiTheme="majorHAnsi" w:eastAsia="Times New Roman" w:hAnsiTheme="majorHAnsi" w:cstheme="majorHAnsi"/>
                <w:color w:val="000000"/>
              </w:rPr>
            </w:pPr>
            <w:r w:rsidRPr="002D27B0">
              <w:rPr>
                <w:rFonts w:asciiTheme="majorHAnsi" w:eastAsia="Times New Roman" w:hAnsiTheme="majorHAnsi" w:cstheme="majorHAnsi"/>
                <w:color w:val="000000"/>
              </w:rPr>
              <w:t>Introduction to scaffolding (KM)</w:t>
            </w:r>
          </w:p>
          <w:p w14:paraId="48482D15" w14:textId="77777777" w:rsidR="00BF30EC" w:rsidRPr="002D27B0" w:rsidRDefault="00BF30EC" w:rsidP="002D27B0">
            <w:pPr>
              <w:shd w:val="clear" w:color="auto" w:fill="FFFFFF" w:themeFill="background1"/>
              <w:ind w:left="360"/>
              <w:rPr>
                <w:rFonts w:asciiTheme="majorHAnsi" w:eastAsia="Times New Roman" w:hAnsiTheme="majorHAnsi" w:cstheme="majorHAnsi"/>
                <w:color w:val="000000"/>
              </w:rPr>
            </w:pPr>
            <w:r w:rsidRPr="002D27B0">
              <w:rPr>
                <w:rFonts w:asciiTheme="majorHAnsi" w:eastAsia="Times New Roman" w:hAnsiTheme="majorHAnsi" w:cstheme="majorHAnsi"/>
                <w:color w:val="000000"/>
              </w:rPr>
              <w:t>Perform fall protection activities (PM)</w:t>
            </w:r>
          </w:p>
          <w:p w14:paraId="13F650C1" w14:textId="77777777" w:rsidR="00BF30EC" w:rsidRPr="002D27B0" w:rsidRDefault="00BF30EC" w:rsidP="002D27B0">
            <w:pPr>
              <w:ind w:left="360"/>
              <w:rPr>
                <w:rFonts w:asciiTheme="majorHAnsi" w:eastAsia="Times New Roman" w:hAnsiTheme="majorHAnsi" w:cstheme="majorHAnsi"/>
                <w:color w:val="000000"/>
              </w:rPr>
            </w:pPr>
            <w:r w:rsidRPr="002D27B0">
              <w:rPr>
                <w:rFonts w:asciiTheme="majorHAnsi" w:eastAsia="Times New Roman" w:hAnsiTheme="majorHAnsi" w:cstheme="majorHAnsi"/>
                <w:color w:val="000000"/>
              </w:rPr>
              <w:t>Handle falsework components and prepare the worksite (PM)</w:t>
            </w:r>
          </w:p>
          <w:p w14:paraId="094EC97E" w14:textId="6B84B295" w:rsidR="00BF30EC" w:rsidRPr="00AF7BFA" w:rsidRDefault="00BF30EC" w:rsidP="002D27B0">
            <w:pPr>
              <w:pStyle w:val="TableParagraph"/>
              <w:ind w:left="360"/>
              <w:rPr>
                <w:rFonts w:asciiTheme="majorHAnsi" w:hAnsiTheme="majorHAnsi" w:cstheme="majorHAnsi"/>
                <w:sz w:val="20"/>
                <w:szCs w:val="20"/>
              </w:rPr>
            </w:pPr>
            <w:r w:rsidRPr="003F0D76">
              <w:rPr>
                <w:rFonts w:asciiTheme="majorHAnsi" w:hAnsiTheme="majorHAnsi" w:cstheme="majorHAnsi"/>
                <w:bCs/>
                <w:sz w:val="20"/>
                <w:szCs w:val="20"/>
              </w:rPr>
              <w:t>Processes and procedures to prepare for falsework erection, modification and dismantling</w:t>
            </w:r>
            <w:r>
              <w:rPr>
                <w:rFonts w:asciiTheme="majorHAnsi" w:hAnsiTheme="majorHAnsi" w:cstheme="majorHAnsi"/>
                <w:bCs/>
                <w:sz w:val="20"/>
                <w:szCs w:val="20"/>
              </w:rPr>
              <w:t xml:space="preserve"> </w:t>
            </w:r>
            <w:r w:rsidRPr="001E4DBE">
              <w:rPr>
                <w:rFonts w:asciiTheme="majorHAnsi" w:hAnsiTheme="majorHAnsi" w:cstheme="majorHAnsi"/>
                <w:bCs/>
                <w:sz w:val="20"/>
                <w:szCs w:val="20"/>
              </w:rPr>
              <w:t>(</w:t>
            </w:r>
            <w:r>
              <w:rPr>
                <w:rFonts w:asciiTheme="majorHAnsi" w:hAnsiTheme="majorHAnsi" w:cstheme="majorHAnsi"/>
                <w:bCs/>
                <w:sz w:val="20"/>
                <w:szCs w:val="20"/>
              </w:rPr>
              <w:t>A</w:t>
            </w:r>
            <w:r w:rsidRPr="001E4DBE">
              <w:rPr>
                <w:rFonts w:asciiTheme="majorHAnsi" w:hAnsiTheme="majorHAnsi" w:cstheme="majorHAnsi"/>
                <w:bCs/>
                <w:sz w:val="20"/>
                <w:szCs w:val="20"/>
              </w:rPr>
              <w:t>M)</w:t>
            </w:r>
          </w:p>
        </w:tc>
        <w:tc>
          <w:tcPr>
            <w:tcW w:w="850" w:type="dxa"/>
            <w:shd w:val="clear" w:color="auto" w:fill="auto"/>
          </w:tcPr>
          <w:p w14:paraId="2E94911C" w14:textId="664E7135" w:rsidR="00BF30EC" w:rsidRPr="0069167C" w:rsidRDefault="00BF30EC" w:rsidP="00BF30EC">
            <w:pPr>
              <w:pStyle w:val="TableParagraph"/>
              <w:ind w:left="109"/>
              <w:rPr>
                <w:rFonts w:asciiTheme="majorHAnsi" w:hAnsiTheme="majorHAnsi" w:cstheme="majorHAnsi"/>
              </w:rPr>
            </w:pPr>
            <w:r w:rsidRPr="0069167C">
              <w:rPr>
                <w:rFonts w:asciiTheme="majorHAnsi" w:hAnsiTheme="majorHAnsi" w:cstheme="majorHAnsi"/>
              </w:rPr>
              <w:t>3</w:t>
            </w:r>
          </w:p>
        </w:tc>
        <w:tc>
          <w:tcPr>
            <w:tcW w:w="851" w:type="dxa"/>
            <w:shd w:val="clear" w:color="auto" w:fill="auto"/>
          </w:tcPr>
          <w:p w14:paraId="165BE485" w14:textId="77777777" w:rsidR="00BF30EC" w:rsidRPr="006E4703" w:rsidRDefault="00BF30EC" w:rsidP="00BF30EC">
            <w:pPr>
              <w:pStyle w:val="TableParagraph"/>
              <w:jc w:val="center"/>
              <w:rPr>
                <w:rFonts w:asciiTheme="majorHAnsi" w:hAnsiTheme="majorHAnsi" w:cstheme="majorHAnsi"/>
                <w:bCs/>
              </w:rPr>
            </w:pPr>
            <w:r w:rsidRPr="006E4703">
              <w:rPr>
                <w:rFonts w:asciiTheme="majorHAnsi" w:hAnsiTheme="majorHAnsi" w:cstheme="majorHAnsi"/>
                <w:bCs/>
              </w:rPr>
              <w:t>8</w:t>
            </w:r>
          </w:p>
          <w:p w14:paraId="148FAAB4" w14:textId="5E5A7C76" w:rsidR="00BF30EC" w:rsidRPr="003E7D35" w:rsidRDefault="00BF30EC" w:rsidP="00BF30EC">
            <w:pPr>
              <w:pStyle w:val="TableParagraph"/>
              <w:rPr>
                <w:rFonts w:asciiTheme="majorHAnsi" w:hAnsiTheme="majorHAnsi" w:cstheme="majorHAnsi"/>
                <w:bCs/>
              </w:rPr>
            </w:pPr>
            <w:r w:rsidRPr="006E4703">
              <w:rPr>
                <w:rFonts w:asciiTheme="majorHAnsi" w:hAnsiTheme="majorHAnsi" w:cstheme="majorHAnsi"/>
                <w:bCs/>
              </w:rPr>
              <w:t>+WE</w:t>
            </w:r>
          </w:p>
        </w:tc>
        <w:tc>
          <w:tcPr>
            <w:tcW w:w="1984" w:type="dxa"/>
          </w:tcPr>
          <w:p w14:paraId="506592E8" w14:textId="77777777" w:rsidR="00BF30EC" w:rsidRPr="004430A1" w:rsidRDefault="00BF30EC" w:rsidP="00D71228">
            <w:pPr>
              <w:pStyle w:val="ListParagraph"/>
              <w:numPr>
                <w:ilvl w:val="0"/>
                <w:numId w:val="6"/>
              </w:numPr>
              <w:spacing w:after="28" w:line="252" w:lineRule="auto"/>
              <w:rPr>
                <w:rFonts w:asciiTheme="majorHAnsi" w:hAnsiTheme="majorHAnsi" w:cstheme="majorHAnsi"/>
                <w:sz w:val="22"/>
                <w:szCs w:val="22"/>
              </w:rPr>
            </w:pPr>
            <w:r w:rsidRPr="004430A1">
              <w:rPr>
                <w:rFonts w:asciiTheme="majorHAnsi" w:hAnsiTheme="majorHAnsi" w:cstheme="majorHAnsi"/>
                <w:sz w:val="22"/>
                <w:szCs w:val="22"/>
              </w:rPr>
              <w:t>CR 12 (2)</w:t>
            </w:r>
          </w:p>
          <w:p w14:paraId="63C1B887" w14:textId="77777777" w:rsidR="00BF30EC" w:rsidRPr="004430A1" w:rsidRDefault="00BF30EC" w:rsidP="00D71228">
            <w:pPr>
              <w:pStyle w:val="ListParagraph"/>
              <w:numPr>
                <w:ilvl w:val="0"/>
                <w:numId w:val="6"/>
              </w:numPr>
              <w:spacing w:after="28" w:line="252" w:lineRule="auto"/>
              <w:rPr>
                <w:rFonts w:asciiTheme="majorHAnsi" w:hAnsiTheme="majorHAnsi" w:cstheme="majorHAnsi"/>
                <w:sz w:val="22"/>
                <w:szCs w:val="22"/>
              </w:rPr>
            </w:pPr>
            <w:r w:rsidRPr="004430A1">
              <w:rPr>
                <w:rFonts w:asciiTheme="majorHAnsi" w:hAnsiTheme="majorHAnsi" w:cstheme="majorHAnsi"/>
                <w:sz w:val="22"/>
                <w:szCs w:val="22"/>
              </w:rPr>
              <w:t>CR 12 (3) (f)</w:t>
            </w:r>
          </w:p>
          <w:p w14:paraId="7B8C89D2" w14:textId="19D1029D" w:rsidR="00BF30EC" w:rsidRPr="003E7D35" w:rsidRDefault="00BF30EC" w:rsidP="00D71228">
            <w:pPr>
              <w:pStyle w:val="TableParagraph"/>
              <w:numPr>
                <w:ilvl w:val="0"/>
                <w:numId w:val="6"/>
              </w:numPr>
              <w:rPr>
                <w:rFonts w:asciiTheme="majorHAnsi" w:hAnsiTheme="majorHAnsi" w:cstheme="majorHAnsi"/>
                <w:bCs/>
              </w:rPr>
            </w:pPr>
            <w:r w:rsidRPr="00DA1147">
              <w:rPr>
                <w:rFonts w:asciiTheme="majorHAnsi" w:hAnsiTheme="majorHAnsi" w:cstheme="majorHAnsi"/>
              </w:rPr>
              <w:t>GSR 6</w:t>
            </w:r>
          </w:p>
        </w:tc>
      </w:tr>
      <w:tr w:rsidR="00BF30EC" w:rsidRPr="0069167C" w14:paraId="73A87058" w14:textId="10BBC663" w:rsidTr="003C5613">
        <w:trPr>
          <w:trHeight w:val="558"/>
        </w:trPr>
        <w:tc>
          <w:tcPr>
            <w:tcW w:w="709" w:type="dxa"/>
          </w:tcPr>
          <w:p w14:paraId="011574A2" w14:textId="4A65CCDF" w:rsidR="00BF30EC" w:rsidRPr="0069167C" w:rsidRDefault="00BF30EC" w:rsidP="00BF30EC">
            <w:pPr>
              <w:pStyle w:val="TableParagraph"/>
              <w:numPr>
                <w:ilvl w:val="0"/>
                <w:numId w:val="2"/>
              </w:numPr>
              <w:ind w:right="66"/>
              <w:rPr>
                <w:rFonts w:asciiTheme="majorHAnsi" w:hAnsiTheme="majorHAnsi" w:cstheme="majorHAnsi"/>
              </w:rPr>
            </w:pPr>
          </w:p>
        </w:tc>
        <w:tc>
          <w:tcPr>
            <w:tcW w:w="1830" w:type="dxa"/>
          </w:tcPr>
          <w:p w14:paraId="6C23589C" w14:textId="77777777" w:rsidR="00BF30EC" w:rsidRPr="00165046" w:rsidRDefault="00BF30EC" w:rsidP="00BF30EC">
            <w:pPr>
              <w:pStyle w:val="TableParagraph"/>
              <w:spacing w:line="259" w:lineRule="auto"/>
              <w:jc w:val="center"/>
              <w:rPr>
                <w:rFonts w:asciiTheme="majorHAnsi" w:hAnsiTheme="majorHAnsi" w:cstheme="majorHAnsi"/>
                <w:b/>
                <w:bCs/>
                <w:lang w:val="en-ZA"/>
              </w:rPr>
            </w:pPr>
            <w:r w:rsidRPr="009B1638">
              <w:rPr>
                <w:rFonts w:asciiTheme="majorHAnsi" w:hAnsiTheme="majorHAnsi" w:cstheme="majorHAnsi"/>
                <w:b/>
                <w:bCs/>
                <w:lang w:val="en-ZA"/>
              </w:rPr>
              <w:t xml:space="preserve">US </w:t>
            </w:r>
            <w:r w:rsidRPr="00165046">
              <w:rPr>
                <w:rFonts w:asciiTheme="majorHAnsi" w:hAnsiTheme="majorHAnsi" w:cstheme="majorHAnsi"/>
                <w:b/>
                <w:bCs/>
                <w:lang w:val="en-ZA"/>
              </w:rPr>
              <w:t>Not Available</w:t>
            </w:r>
          </w:p>
          <w:p w14:paraId="230B46D2" w14:textId="77777777" w:rsidR="00BF30EC" w:rsidRDefault="00BF30EC" w:rsidP="00BF30EC">
            <w:pPr>
              <w:pStyle w:val="TableParagraph"/>
              <w:spacing w:line="259" w:lineRule="auto"/>
              <w:ind w:right="-12"/>
              <w:jc w:val="center"/>
              <w:rPr>
                <w:rFonts w:asciiTheme="majorHAnsi" w:hAnsiTheme="majorHAnsi" w:cstheme="majorHAnsi"/>
                <w:sz w:val="20"/>
                <w:szCs w:val="20"/>
                <w:lang w:val="en-ZA"/>
              </w:rPr>
            </w:pPr>
            <w:r w:rsidRPr="00AF7BFA">
              <w:rPr>
                <w:rFonts w:asciiTheme="majorHAnsi" w:hAnsiTheme="majorHAnsi" w:cstheme="majorHAnsi"/>
                <w:sz w:val="20"/>
                <w:szCs w:val="20"/>
                <w:lang w:val="en-ZA"/>
              </w:rPr>
              <w:t>LNQ</w:t>
            </w:r>
          </w:p>
          <w:p w14:paraId="2021400B" w14:textId="02A8B14C" w:rsidR="00BF30EC" w:rsidRPr="001C452C" w:rsidRDefault="00BF30EC" w:rsidP="00BF30EC">
            <w:pPr>
              <w:pStyle w:val="TableParagraph"/>
              <w:spacing w:line="259" w:lineRule="auto"/>
              <w:ind w:right="318"/>
              <w:jc w:val="center"/>
              <w:rPr>
                <w:rFonts w:asciiTheme="majorHAnsi" w:hAnsiTheme="majorHAnsi" w:cstheme="majorHAnsi"/>
                <w:sz w:val="20"/>
                <w:szCs w:val="20"/>
              </w:rPr>
            </w:pPr>
            <w:r w:rsidRPr="00FB44AF">
              <w:rPr>
                <w:rFonts w:asciiTheme="majorHAnsi" w:hAnsiTheme="majorHAnsi" w:cstheme="majorHAnsi"/>
                <w:sz w:val="20"/>
                <w:szCs w:val="20"/>
                <w:lang w:val="en-ZA"/>
              </w:rPr>
              <w:t>20130002</w:t>
            </w:r>
          </w:p>
        </w:tc>
        <w:tc>
          <w:tcPr>
            <w:tcW w:w="4544" w:type="dxa"/>
            <w:gridSpan w:val="2"/>
            <w:shd w:val="clear" w:color="auto" w:fill="FFFFFF" w:themeFill="background1"/>
          </w:tcPr>
          <w:p w14:paraId="3554DD70" w14:textId="77777777" w:rsidR="00BF30EC" w:rsidRDefault="00BF30EC" w:rsidP="002D27B0">
            <w:pPr>
              <w:pStyle w:val="TableParagraph"/>
              <w:ind w:left="360"/>
              <w:rPr>
                <w:rFonts w:asciiTheme="majorHAnsi" w:hAnsiTheme="majorHAnsi" w:cstheme="majorHAnsi"/>
                <w:b/>
              </w:rPr>
            </w:pPr>
            <w:r w:rsidRPr="008664D7">
              <w:rPr>
                <w:rFonts w:asciiTheme="majorHAnsi" w:hAnsiTheme="majorHAnsi" w:cstheme="majorHAnsi"/>
                <w:b/>
              </w:rPr>
              <w:t>TSP Operator</w:t>
            </w:r>
          </w:p>
          <w:p w14:paraId="13BFD31A" w14:textId="77777777" w:rsidR="00BF30EC" w:rsidRPr="00FB44AF" w:rsidRDefault="00BF30EC" w:rsidP="002D27B0">
            <w:pPr>
              <w:pStyle w:val="TableParagraph"/>
              <w:ind w:left="360"/>
              <w:rPr>
                <w:rFonts w:asciiTheme="majorHAnsi" w:hAnsiTheme="majorHAnsi" w:cstheme="majorHAnsi"/>
                <w:i/>
                <w:iCs/>
              </w:rPr>
            </w:pPr>
            <w:r w:rsidRPr="00FB44AF">
              <w:rPr>
                <w:rFonts w:asciiTheme="majorHAnsi" w:hAnsiTheme="majorHAnsi" w:cstheme="majorHAnsi"/>
                <w:i/>
                <w:iCs/>
                <w:lang w:val="en-ZA"/>
              </w:rPr>
              <w:t xml:space="preserve">The focus of the learning in this </w:t>
            </w:r>
            <w:r>
              <w:rPr>
                <w:rFonts w:asciiTheme="majorHAnsi" w:hAnsiTheme="majorHAnsi" w:cstheme="majorHAnsi"/>
                <w:i/>
                <w:iCs/>
                <w:lang w:val="en-ZA"/>
              </w:rPr>
              <w:t>regulated skills program</w:t>
            </w:r>
            <w:r w:rsidRPr="00FB44AF">
              <w:rPr>
                <w:rFonts w:asciiTheme="majorHAnsi" w:hAnsiTheme="majorHAnsi" w:cstheme="majorHAnsi"/>
                <w:i/>
                <w:iCs/>
                <w:lang w:val="en-ZA"/>
              </w:rPr>
              <w:t xml:space="preserve"> is on providing the learner an opportunity to operate a TSP and act on abnormal and or hazardous conditions while operating a TSP.</w:t>
            </w:r>
          </w:p>
          <w:p w14:paraId="411255E0" w14:textId="77777777" w:rsidR="00BF30EC" w:rsidRPr="008664D7" w:rsidRDefault="00BF30EC" w:rsidP="002D27B0">
            <w:pPr>
              <w:pStyle w:val="TableParagraph"/>
              <w:rPr>
                <w:rFonts w:asciiTheme="majorHAnsi" w:hAnsiTheme="majorHAnsi" w:cstheme="majorHAnsi"/>
                <w:b/>
              </w:rPr>
            </w:pPr>
          </w:p>
          <w:p w14:paraId="36A29E6B" w14:textId="6A7BE4CC" w:rsidR="00BF30EC" w:rsidRPr="008664D7" w:rsidRDefault="00BF30EC" w:rsidP="002D27B0">
            <w:pPr>
              <w:pStyle w:val="TableParagraph"/>
              <w:spacing w:line="240" w:lineRule="auto"/>
              <w:ind w:left="360"/>
              <w:rPr>
                <w:rFonts w:asciiTheme="majorHAnsi" w:hAnsiTheme="majorHAnsi" w:cstheme="majorHAnsi"/>
              </w:rPr>
            </w:pPr>
            <w:r w:rsidRPr="00AF7BFA">
              <w:rPr>
                <w:rFonts w:asciiTheme="majorHAnsi" w:hAnsiTheme="majorHAnsi" w:cstheme="majorHAnsi"/>
                <w:sz w:val="20"/>
                <w:szCs w:val="20"/>
              </w:rPr>
              <w:lastRenderedPageBreak/>
              <w:t>Operate</w:t>
            </w:r>
            <w:r w:rsidRPr="00AF7BFA">
              <w:rPr>
                <w:rFonts w:asciiTheme="majorHAnsi" w:hAnsiTheme="majorHAnsi" w:cstheme="majorHAnsi"/>
                <w:spacing w:val="-6"/>
                <w:sz w:val="20"/>
                <w:szCs w:val="20"/>
              </w:rPr>
              <w:t xml:space="preserve"> </w:t>
            </w:r>
            <w:r w:rsidRPr="00AF7BFA">
              <w:rPr>
                <w:rFonts w:asciiTheme="majorHAnsi" w:hAnsiTheme="majorHAnsi" w:cstheme="majorHAnsi"/>
                <w:sz w:val="20"/>
                <w:szCs w:val="20"/>
              </w:rPr>
              <w:t>a</w:t>
            </w:r>
            <w:r w:rsidRPr="00AF7BFA">
              <w:rPr>
                <w:rFonts w:asciiTheme="majorHAnsi" w:hAnsiTheme="majorHAnsi" w:cstheme="majorHAnsi"/>
                <w:spacing w:val="-5"/>
                <w:sz w:val="20"/>
                <w:szCs w:val="20"/>
              </w:rPr>
              <w:t xml:space="preserve"> </w:t>
            </w:r>
            <w:r w:rsidRPr="00AF7BFA">
              <w:rPr>
                <w:rFonts w:asciiTheme="majorHAnsi" w:hAnsiTheme="majorHAnsi" w:cstheme="majorHAnsi"/>
                <w:sz w:val="20"/>
                <w:szCs w:val="20"/>
              </w:rPr>
              <w:t>temporary</w:t>
            </w:r>
            <w:r w:rsidRPr="00AF7BFA">
              <w:rPr>
                <w:rFonts w:asciiTheme="majorHAnsi" w:hAnsiTheme="majorHAnsi" w:cstheme="majorHAnsi"/>
                <w:spacing w:val="-3"/>
                <w:sz w:val="20"/>
                <w:szCs w:val="20"/>
              </w:rPr>
              <w:t xml:space="preserve"> </w:t>
            </w:r>
            <w:r w:rsidRPr="00AF7BFA">
              <w:rPr>
                <w:rFonts w:asciiTheme="majorHAnsi" w:hAnsiTheme="majorHAnsi" w:cstheme="majorHAnsi"/>
                <w:sz w:val="20"/>
                <w:szCs w:val="20"/>
              </w:rPr>
              <w:t>suspended</w:t>
            </w:r>
            <w:r w:rsidRPr="00AF7BFA">
              <w:rPr>
                <w:rFonts w:asciiTheme="majorHAnsi" w:hAnsiTheme="majorHAnsi" w:cstheme="majorHAnsi"/>
                <w:spacing w:val="-3"/>
                <w:sz w:val="20"/>
                <w:szCs w:val="20"/>
              </w:rPr>
              <w:t xml:space="preserve"> </w:t>
            </w:r>
            <w:r w:rsidRPr="00AF7BFA">
              <w:rPr>
                <w:rFonts w:asciiTheme="majorHAnsi" w:hAnsiTheme="majorHAnsi" w:cstheme="majorHAnsi"/>
                <w:sz w:val="20"/>
                <w:szCs w:val="20"/>
              </w:rPr>
              <w:t>platform</w:t>
            </w:r>
            <w:r w:rsidRPr="00AF7BFA">
              <w:rPr>
                <w:rFonts w:asciiTheme="majorHAnsi" w:hAnsiTheme="majorHAnsi" w:cstheme="majorHAnsi"/>
                <w:spacing w:val="-3"/>
                <w:sz w:val="20"/>
                <w:szCs w:val="20"/>
              </w:rPr>
              <w:t xml:space="preserve"> </w:t>
            </w:r>
            <w:r w:rsidRPr="00AF7BFA">
              <w:rPr>
                <w:rFonts w:asciiTheme="majorHAnsi" w:hAnsiTheme="majorHAnsi" w:cstheme="majorHAnsi"/>
                <w:sz w:val="20"/>
                <w:szCs w:val="20"/>
              </w:rPr>
              <w:t>(TSP)</w:t>
            </w:r>
            <w:r w:rsidR="00FF3A80">
              <w:rPr>
                <w:rFonts w:asciiTheme="majorHAnsi" w:hAnsiTheme="majorHAnsi" w:cstheme="majorHAnsi"/>
                <w:sz w:val="20"/>
                <w:szCs w:val="20"/>
              </w:rPr>
              <w:t xml:space="preserve"> (PM)</w:t>
            </w:r>
          </w:p>
        </w:tc>
        <w:tc>
          <w:tcPr>
            <w:tcW w:w="850" w:type="dxa"/>
          </w:tcPr>
          <w:p w14:paraId="17A44019" w14:textId="6354A6C5" w:rsidR="00BF30EC" w:rsidRPr="0069167C" w:rsidRDefault="00BF30EC" w:rsidP="00BF30EC">
            <w:pPr>
              <w:pStyle w:val="TableParagraph"/>
              <w:ind w:left="0"/>
              <w:rPr>
                <w:rFonts w:asciiTheme="majorHAnsi" w:hAnsiTheme="majorHAnsi" w:cstheme="majorHAnsi"/>
              </w:rPr>
            </w:pPr>
            <w:r w:rsidRPr="0069167C">
              <w:rPr>
                <w:rFonts w:asciiTheme="majorHAnsi" w:hAnsiTheme="majorHAnsi" w:cstheme="majorHAnsi"/>
              </w:rPr>
              <w:lastRenderedPageBreak/>
              <w:t>2</w:t>
            </w:r>
          </w:p>
        </w:tc>
        <w:tc>
          <w:tcPr>
            <w:tcW w:w="851" w:type="dxa"/>
          </w:tcPr>
          <w:p w14:paraId="133BAEAA" w14:textId="1A31D9DC" w:rsidR="00BF30EC" w:rsidRPr="003E7D35" w:rsidRDefault="00BF30EC" w:rsidP="00BF30EC">
            <w:pPr>
              <w:pStyle w:val="TableParagraph"/>
              <w:ind w:left="0"/>
              <w:rPr>
                <w:rFonts w:asciiTheme="majorHAnsi" w:hAnsiTheme="majorHAnsi" w:cstheme="majorHAnsi"/>
                <w:bCs/>
              </w:rPr>
            </w:pPr>
            <w:r w:rsidRPr="003E7D35">
              <w:rPr>
                <w:rFonts w:asciiTheme="majorHAnsi" w:hAnsiTheme="majorHAnsi" w:cstheme="majorHAnsi"/>
                <w:bCs/>
              </w:rPr>
              <w:t>1</w:t>
            </w:r>
          </w:p>
        </w:tc>
        <w:tc>
          <w:tcPr>
            <w:tcW w:w="1984" w:type="dxa"/>
          </w:tcPr>
          <w:p w14:paraId="057F93F5" w14:textId="77777777" w:rsidR="00BF30EC" w:rsidRPr="004430A1" w:rsidRDefault="00BF30EC" w:rsidP="00D71228">
            <w:pPr>
              <w:pStyle w:val="ListParagraph"/>
              <w:numPr>
                <w:ilvl w:val="0"/>
                <w:numId w:val="6"/>
              </w:numPr>
              <w:spacing w:after="28" w:line="252" w:lineRule="auto"/>
              <w:rPr>
                <w:rFonts w:asciiTheme="majorHAnsi" w:hAnsiTheme="majorHAnsi" w:cstheme="majorHAnsi"/>
                <w:sz w:val="22"/>
                <w:szCs w:val="22"/>
              </w:rPr>
            </w:pPr>
            <w:r w:rsidRPr="004430A1">
              <w:rPr>
                <w:rFonts w:asciiTheme="majorHAnsi" w:hAnsiTheme="majorHAnsi" w:cstheme="majorHAnsi"/>
                <w:sz w:val="22"/>
                <w:szCs w:val="22"/>
              </w:rPr>
              <w:t>CR 17 (1)</w:t>
            </w:r>
          </w:p>
          <w:p w14:paraId="0EB66E27" w14:textId="0A5BD8FA" w:rsidR="00BF30EC" w:rsidRPr="003E7D35" w:rsidRDefault="00BF30EC" w:rsidP="00D71228">
            <w:pPr>
              <w:pStyle w:val="TableParagraph"/>
              <w:numPr>
                <w:ilvl w:val="0"/>
                <w:numId w:val="6"/>
              </w:numPr>
              <w:rPr>
                <w:rFonts w:asciiTheme="majorHAnsi" w:hAnsiTheme="majorHAnsi" w:cstheme="majorHAnsi"/>
                <w:bCs/>
              </w:rPr>
            </w:pPr>
            <w:r w:rsidRPr="00DA1147">
              <w:rPr>
                <w:rFonts w:asciiTheme="majorHAnsi" w:hAnsiTheme="majorHAnsi" w:cstheme="majorHAnsi"/>
              </w:rPr>
              <w:t>CR 17 (12)</w:t>
            </w:r>
          </w:p>
        </w:tc>
      </w:tr>
      <w:tr w:rsidR="00BF30EC" w:rsidRPr="0069167C" w14:paraId="2249F3AB" w14:textId="5239FFAA" w:rsidTr="003C5613">
        <w:trPr>
          <w:trHeight w:val="791"/>
        </w:trPr>
        <w:tc>
          <w:tcPr>
            <w:tcW w:w="709" w:type="dxa"/>
          </w:tcPr>
          <w:p w14:paraId="2F6E41B8" w14:textId="3E7172D5" w:rsidR="00BF30EC" w:rsidRPr="0069167C" w:rsidRDefault="00BF30EC" w:rsidP="00BF30EC">
            <w:pPr>
              <w:pStyle w:val="TableParagraph"/>
              <w:numPr>
                <w:ilvl w:val="0"/>
                <w:numId w:val="2"/>
              </w:numPr>
              <w:ind w:right="66"/>
              <w:rPr>
                <w:rFonts w:asciiTheme="majorHAnsi" w:hAnsiTheme="majorHAnsi" w:cstheme="majorHAnsi"/>
              </w:rPr>
            </w:pPr>
          </w:p>
        </w:tc>
        <w:tc>
          <w:tcPr>
            <w:tcW w:w="1830" w:type="dxa"/>
          </w:tcPr>
          <w:p w14:paraId="06DA3285" w14:textId="77777777" w:rsidR="00BF30EC" w:rsidRPr="00165046" w:rsidRDefault="00BF30EC" w:rsidP="00BF30EC">
            <w:pPr>
              <w:pStyle w:val="TableParagraph"/>
              <w:spacing w:line="259" w:lineRule="auto"/>
              <w:jc w:val="center"/>
              <w:rPr>
                <w:rFonts w:asciiTheme="majorHAnsi" w:hAnsiTheme="majorHAnsi" w:cstheme="majorHAnsi"/>
                <w:b/>
                <w:bCs/>
                <w:lang w:val="en-ZA"/>
              </w:rPr>
            </w:pPr>
            <w:r w:rsidRPr="009B1638">
              <w:rPr>
                <w:rFonts w:asciiTheme="majorHAnsi" w:hAnsiTheme="majorHAnsi" w:cstheme="majorHAnsi"/>
                <w:b/>
                <w:bCs/>
                <w:lang w:val="en-ZA"/>
              </w:rPr>
              <w:t xml:space="preserve">US </w:t>
            </w:r>
            <w:r w:rsidRPr="00165046">
              <w:rPr>
                <w:rFonts w:asciiTheme="majorHAnsi" w:hAnsiTheme="majorHAnsi" w:cstheme="majorHAnsi"/>
                <w:b/>
                <w:bCs/>
                <w:lang w:val="en-ZA"/>
              </w:rPr>
              <w:t>Not Available</w:t>
            </w:r>
          </w:p>
          <w:p w14:paraId="7BD0BF47" w14:textId="77777777" w:rsidR="00BF30EC" w:rsidRDefault="00BF30EC" w:rsidP="00BF30EC">
            <w:pPr>
              <w:pStyle w:val="TableParagraph"/>
              <w:spacing w:line="259" w:lineRule="auto"/>
              <w:ind w:right="-12"/>
              <w:jc w:val="center"/>
              <w:rPr>
                <w:rFonts w:asciiTheme="majorHAnsi" w:hAnsiTheme="majorHAnsi" w:cstheme="majorHAnsi"/>
                <w:sz w:val="20"/>
                <w:szCs w:val="20"/>
                <w:lang w:val="en-ZA"/>
              </w:rPr>
            </w:pPr>
            <w:r w:rsidRPr="001C452C">
              <w:rPr>
                <w:rFonts w:asciiTheme="majorHAnsi" w:hAnsiTheme="majorHAnsi" w:cstheme="majorHAnsi"/>
                <w:sz w:val="20"/>
                <w:szCs w:val="20"/>
                <w:lang w:val="en-ZA"/>
              </w:rPr>
              <w:t>LNQ</w:t>
            </w:r>
          </w:p>
          <w:p w14:paraId="310F59EE" w14:textId="1246FD85" w:rsidR="00BF30EC" w:rsidRPr="008664D7" w:rsidRDefault="00BF30EC" w:rsidP="00BF30EC">
            <w:pPr>
              <w:pStyle w:val="TableParagraph"/>
              <w:spacing w:line="259" w:lineRule="auto"/>
              <w:ind w:right="318"/>
              <w:jc w:val="center"/>
              <w:rPr>
                <w:rFonts w:asciiTheme="majorHAnsi" w:hAnsiTheme="majorHAnsi" w:cstheme="majorHAnsi"/>
                <w:b/>
              </w:rPr>
            </w:pPr>
            <w:r w:rsidRPr="00FB44AF">
              <w:rPr>
                <w:rFonts w:asciiTheme="majorHAnsi" w:hAnsiTheme="majorHAnsi" w:cstheme="majorHAnsi"/>
                <w:sz w:val="20"/>
                <w:szCs w:val="20"/>
                <w:lang w:val="en-ZA"/>
              </w:rPr>
              <w:t>20130001</w:t>
            </w:r>
          </w:p>
        </w:tc>
        <w:tc>
          <w:tcPr>
            <w:tcW w:w="4544" w:type="dxa"/>
            <w:gridSpan w:val="2"/>
          </w:tcPr>
          <w:p w14:paraId="553D4ABA" w14:textId="77777777" w:rsidR="00BF30EC" w:rsidRDefault="00BF30EC" w:rsidP="002D27B0">
            <w:pPr>
              <w:pStyle w:val="TableParagraph"/>
              <w:ind w:left="360"/>
              <w:rPr>
                <w:rFonts w:asciiTheme="majorHAnsi" w:hAnsiTheme="majorHAnsi" w:cstheme="majorHAnsi"/>
                <w:b/>
                <w:iCs/>
                <w:lang w:val="en-ZA"/>
              </w:rPr>
            </w:pPr>
            <w:r w:rsidRPr="008664D7">
              <w:rPr>
                <w:rFonts w:asciiTheme="majorHAnsi" w:hAnsiTheme="majorHAnsi" w:cstheme="majorHAnsi"/>
                <w:b/>
                <w:iCs/>
                <w:lang w:val="en-ZA"/>
              </w:rPr>
              <w:t>TSP Erector</w:t>
            </w:r>
          </w:p>
          <w:p w14:paraId="2B6893C5" w14:textId="77777777" w:rsidR="00BF30EC" w:rsidRPr="00FB44AF" w:rsidRDefault="00BF30EC" w:rsidP="002D27B0">
            <w:pPr>
              <w:pStyle w:val="TableParagraph"/>
              <w:ind w:left="360"/>
              <w:rPr>
                <w:rFonts w:asciiTheme="majorHAnsi" w:hAnsiTheme="majorHAnsi" w:cstheme="majorHAnsi"/>
                <w:bCs/>
                <w:i/>
              </w:rPr>
            </w:pPr>
            <w:r w:rsidRPr="00FB44AF">
              <w:rPr>
                <w:rFonts w:asciiTheme="majorHAnsi" w:hAnsiTheme="majorHAnsi" w:cstheme="majorHAnsi"/>
                <w:bCs/>
                <w:i/>
              </w:rPr>
              <w:t xml:space="preserve">The focus of the learning in this </w:t>
            </w:r>
            <w:r>
              <w:rPr>
                <w:rFonts w:asciiTheme="majorHAnsi" w:hAnsiTheme="majorHAnsi" w:cstheme="majorHAnsi"/>
                <w:bCs/>
                <w:i/>
              </w:rPr>
              <w:t>regulated skills program</w:t>
            </w:r>
            <w:r w:rsidRPr="00FB44AF">
              <w:rPr>
                <w:rFonts w:asciiTheme="majorHAnsi" w:hAnsiTheme="majorHAnsi" w:cstheme="majorHAnsi"/>
                <w:bCs/>
                <w:i/>
              </w:rPr>
              <w:t xml:space="preserve"> is on providing the learner an opportunity to erect and dismantle TSP’s.</w:t>
            </w:r>
          </w:p>
          <w:p w14:paraId="65F9AA01" w14:textId="77777777" w:rsidR="00BF30EC" w:rsidRDefault="00BF30EC" w:rsidP="002D27B0">
            <w:pPr>
              <w:pStyle w:val="TableParagraph"/>
              <w:rPr>
                <w:rFonts w:asciiTheme="majorHAnsi" w:hAnsiTheme="majorHAnsi" w:cstheme="majorHAnsi"/>
                <w:b/>
                <w:iCs/>
                <w:lang w:val="en-ZA"/>
              </w:rPr>
            </w:pPr>
          </w:p>
          <w:p w14:paraId="35FBE678" w14:textId="77777777" w:rsidR="00BF30EC" w:rsidRDefault="00BF30EC" w:rsidP="002D27B0">
            <w:pPr>
              <w:pStyle w:val="TableParagraph"/>
              <w:spacing w:line="240" w:lineRule="auto"/>
              <w:ind w:left="360"/>
              <w:rPr>
                <w:rFonts w:asciiTheme="majorHAnsi" w:hAnsiTheme="majorHAnsi" w:cstheme="majorHAnsi"/>
                <w:bCs/>
                <w:sz w:val="20"/>
                <w:szCs w:val="20"/>
                <w:lang w:val="en-ZA"/>
              </w:rPr>
            </w:pPr>
            <w:r w:rsidRPr="001C452C">
              <w:rPr>
                <w:rFonts w:asciiTheme="majorHAnsi" w:hAnsiTheme="majorHAnsi" w:cstheme="majorHAnsi"/>
                <w:bCs/>
                <w:sz w:val="20"/>
                <w:szCs w:val="20"/>
                <w:lang w:val="en-ZA"/>
              </w:rPr>
              <w:t>Principles of Temporary Suspended Platform (TSP) erection (KM)</w:t>
            </w:r>
          </w:p>
          <w:p w14:paraId="1BC557F9" w14:textId="77777777" w:rsidR="00BF30EC" w:rsidRPr="001C452C" w:rsidRDefault="00BF30EC" w:rsidP="002D27B0">
            <w:pPr>
              <w:pStyle w:val="TableParagraph"/>
              <w:spacing w:line="240" w:lineRule="auto"/>
              <w:ind w:left="360"/>
              <w:rPr>
                <w:rFonts w:asciiTheme="majorHAnsi" w:hAnsiTheme="majorHAnsi" w:cstheme="majorHAnsi"/>
                <w:bCs/>
                <w:sz w:val="20"/>
                <w:szCs w:val="20"/>
              </w:rPr>
            </w:pPr>
            <w:r w:rsidRPr="00B454EB">
              <w:rPr>
                <w:rFonts w:asciiTheme="majorHAnsi" w:hAnsiTheme="majorHAnsi" w:cstheme="majorHAnsi"/>
                <w:bCs/>
                <w:sz w:val="20"/>
                <w:szCs w:val="20"/>
              </w:rPr>
              <w:t>Perform fall protection activities (PM)</w:t>
            </w:r>
          </w:p>
          <w:p w14:paraId="710685A6" w14:textId="7CCC9EC8" w:rsidR="00BF30EC" w:rsidRPr="008664D7" w:rsidRDefault="00BF30EC" w:rsidP="002D27B0">
            <w:pPr>
              <w:pStyle w:val="TableParagraph"/>
              <w:spacing w:line="240" w:lineRule="auto"/>
              <w:ind w:left="360"/>
              <w:rPr>
                <w:rFonts w:asciiTheme="majorHAnsi" w:hAnsiTheme="majorHAnsi" w:cstheme="majorHAnsi"/>
              </w:rPr>
            </w:pPr>
            <w:r w:rsidRPr="001C452C">
              <w:rPr>
                <w:rFonts w:asciiTheme="majorHAnsi" w:hAnsiTheme="majorHAnsi" w:cstheme="majorHAnsi"/>
                <w:sz w:val="20"/>
                <w:szCs w:val="20"/>
              </w:rPr>
              <w:t>Erect</w:t>
            </w:r>
            <w:r w:rsidRPr="001C452C">
              <w:rPr>
                <w:rFonts w:asciiTheme="majorHAnsi" w:hAnsiTheme="majorHAnsi" w:cstheme="majorHAnsi"/>
                <w:spacing w:val="-3"/>
                <w:sz w:val="20"/>
                <w:szCs w:val="20"/>
              </w:rPr>
              <w:t xml:space="preserve"> </w:t>
            </w:r>
            <w:r w:rsidRPr="001C452C">
              <w:rPr>
                <w:rFonts w:asciiTheme="majorHAnsi" w:hAnsiTheme="majorHAnsi" w:cstheme="majorHAnsi"/>
                <w:sz w:val="20"/>
                <w:szCs w:val="20"/>
              </w:rPr>
              <w:t>and</w:t>
            </w:r>
            <w:r w:rsidRPr="001C452C">
              <w:rPr>
                <w:rFonts w:asciiTheme="majorHAnsi" w:hAnsiTheme="majorHAnsi" w:cstheme="majorHAnsi"/>
                <w:spacing w:val="-5"/>
                <w:sz w:val="20"/>
                <w:szCs w:val="20"/>
              </w:rPr>
              <w:t xml:space="preserve"> </w:t>
            </w:r>
            <w:r w:rsidRPr="001C452C">
              <w:rPr>
                <w:rFonts w:asciiTheme="majorHAnsi" w:hAnsiTheme="majorHAnsi" w:cstheme="majorHAnsi"/>
                <w:sz w:val="20"/>
                <w:szCs w:val="20"/>
              </w:rPr>
              <w:t>dismantle</w:t>
            </w:r>
            <w:r w:rsidRPr="001C452C">
              <w:rPr>
                <w:rFonts w:asciiTheme="majorHAnsi" w:hAnsiTheme="majorHAnsi" w:cstheme="majorHAnsi"/>
                <w:spacing w:val="-5"/>
                <w:sz w:val="20"/>
                <w:szCs w:val="20"/>
              </w:rPr>
              <w:t xml:space="preserve"> </w:t>
            </w:r>
            <w:r w:rsidRPr="001C452C">
              <w:rPr>
                <w:rFonts w:asciiTheme="majorHAnsi" w:hAnsiTheme="majorHAnsi" w:cstheme="majorHAnsi"/>
                <w:sz w:val="20"/>
                <w:szCs w:val="20"/>
              </w:rPr>
              <w:t>a</w:t>
            </w:r>
            <w:r w:rsidRPr="001C452C">
              <w:rPr>
                <w:rFonts w:asciiTheme="majorHAnsi" w:hAnsiTheme="majorHAnsi" w:cstheme="majorHAnsi"/>
                <w:spacing w:val="-6"/>
                <w:sz w:val="20"/>
                <w:szCs w:val="20"/>
              </w:rPr>
              <w:t xml:space="preserve"> </w:t>
            </w:r>
            <w:r w:rsidRPr="001C452C">
              <w:rPr>
                <w:rFonts w:asciiTheme="majorHAnsi" w:hAnsiTheme="majorHAnsi" w:cstheme="majorHAnsi"/>
                <w:sz w:val="20"/>
                <w:szCs w:val="20"/>
              </w:rPr>
              <w:t>temporary</w:t>
            </w:r>
            <w:r w:rsidRPr="001C452C">
              <w:rPr>
                <w:rFonts w:asciiTheme="majorHAnsi" w:hAnsiTheme="majorHAnsi" w:cstheme="majorHAnsi"/>
                <w:spacing w:val="-3"/>
                <w:sz w:val="20"/>
                <w:szCs w:val="20"/>
              </w:rPr>
              <w:t xml:space="preserve"> </w:t>
            </w:r>
            <w:r w:rsidRPr="001C452C">
              <w:rPr>
                <w:rFonts w:asciiTheme="majorHAnsi" w:hAnsiTheme="majorHAnsi" w:cstheme="majorHAnsi"/>
                <w:sz w:val="20"/>
                <w:szCs w:val="20"/>
              </w:rPr>
              <w:t>suspended</w:t>
            </w:r>
            <w:r w:rsidRPr="001C452C">
              <w:rPr>
                <w:rFonts w:asciiTheme="majorHAnsi" w:hAnsiTheme="majorHAnsi" w:cstheme="majorHAnsi"/>
                <w:spacing w:val="-5"/>
                <w:sz w:val="20"/>
                <w:szCs w:val="20"/>
              </w:rPr>
              <w:t xml:space="preserve"> </w:t>
            </w:r>
            <w:r w:rsidRPr="001C452C">
              <w:rPr>
                <w:rFonts w:asciiTheme="majorHAnsi" w:hAnsiTheme="majorHAnsi" w:cstheme="majorHAnsi"/>
                <w:sz w:val="20"/>
                <w:szCs w:val="20"/>
              </w:rPr>
              <w:t>platform</w:t>
            </w:r>
            <w:r w:rsidRPr="001C452C">
              <w:rPr>
                <w:rFonts w:asciiTheme="majorHAnsi" w:hAnsiTheme="majorHAnsi" w:cstheme="majorHAnsi"/>
                <w:spacing w:val="-51"/>
                <w:sz w:val="20"/>
                <w:szCs w:val="20"/>
              </w:rPr>
              <w:t xml:space="preserve"> </w:t>
            </w:r>
            <w:r w:rsidRPr="001C452C">
              <w:rPr>
                <w:rFonts w:asciiTheme="majorHAnsi" w:hAnsiTheme="majorHAnsi" w:cstheme="majorHAnsi"/>
                <w:sz w:val="20"/>
                <w:szCs w:val="20"/>
              </w:rPr>
              <w:t>(TSP)</w:t>
            </w:r>
            <w:r w:rsidRPr="006228F9">
              <w:rPr>
                <w:rFonts w:asciiTheme="majorHAnsi" w:hAnsiTheme="majorHAnsi" w:cstheme="majorHAnsi"/>
                <w:sz w:val="20"/>
                <w:szCs w:val="20"/>
              </w:rPr>
              <w:t xml:space="preserve"> (PM)</w:t>
            </w:r>
          </w:p>
        </w:tc>
        <w:tc>
          <w:tcPr>
            <w:tcW w:w="850" w:type="dxa"/>
          </w:tcPr>
          <w:p w14:paraId="22422C0A" w14:textId="4697F5BF" w:rsidR="00BF30EC" w:rsidRPr="0069167C" w:rsidRDefault="00BF30EC" w:rsidP="00BF30EC">
            <w:pPr>
              <w:pStyle w:val="TableParagraph"/>
              <w:ind w:left="0"/>
              <w:rPr>
                <w:rFonts w:asciiTheme="majorHAnsi" w:hAnsiTheme="majorHAnsi" w:cstheme="majorHAnsi"/>
              </w:rPr>
            </w:pPr>
            <w:r w:rsidRPr="0069167C">
              <w:rPr>
                <w:rFonts w:asciiTheme="majorHAnsi" w:hAnsiTheme="majorHAnsi" w:cstheme="majorHAnsi"/>
              </w:rPr>
              <w:t>3</w:t>
            </w:r>
          </w:p>
        </w:tc>
        <w:tc>
          <w:tcPr>
            <w:tcW w:w="851" w:type="dxa"/>
          </w:tcPr>
          <w:p w14:paraId="5FA0437D" w14:textId="07728A16" w:rsidR="00BF30EC" w:rsidRPr="003E7D35" w:rsidRDefault="00BF30EC" w:rsidP="00BF30EC">
            <w:pPr>
              <w:pStyle w:val="TableParagraph"/>
              <w:spacing w:line="240" w:lineRule="auto"/>
              <w:ind w:left="0"/>
              <w:rPr>
                <w:rFonts w:asciiTheme="majorHAnsi" w:hAnsiTheme="majorHAnsi" w:cstheme="majorHAnsi"/>
                <w:bCs/>
              </w:rPr>
            </w:pPr>
            <w:r>
              <w:rPr>
                <w:rFonts w:asciiTheme="majorHAnsi" w:hAnsiTheme="majorHAnsi" w:cstheme="majorHAnsi"/>
                <w:bCs/>
              </w:rPr>
              <w:t>6</w:t>
            </w:r>
          </w:p>
        </w:tc>
        <w:tc>
          <w:tcPr>
            <w:tcW w:w="1984" w:type="dxa"/>
          </w:tcPr>
          <w:p w14:paraId="50281674" w14:textId="77777777" w:rsidR="00BF30EC" w:rsidRPr="00DA1147" w:rsidRDefault="00BF30EC" w:rsidP="00D71228">
            <w:pPr>
              <w:pStyle w:val="Default"/>
              <w:numPr>
                <w:ilvl w:val="0"/>
                <w:numId w:val="6"/>
              </w:numPr>
              <w:rPr>
                <w:rFonts w:asciiTheme="majorHAnsi" w:hAnsiTheme="majorHAnsi" w:cstheme="majorHAnsi"/>
                <w:sz w:val="22"/>
                <w:szCs w:val="22"/>
              </w:rPr>
            </w:pPr>
            <w:r w:rsidRPr="00DA1147">
              <w:rPr>
                <w:rFonts w:asciiTheme="majorHAnsi" w:hAnsiTheme="majorHAnsi" w:cstheme="majorHAnsi"/>
                <w:sz w:val="22"/>
                <w:szCs w:val="22"/>
              </w:rPr>
              <w:t>CR 17 (1)</w:t>
            </w:r>
          </w:p>
          <w:p w14:paraId="1611F733" w14:textId="77777777" w:rsidR="00BF30EC" w:rsidRPr="003E7D35" w:rsidRDefault="00BF30EC" w:rsidP="00BF30EC">
            <w:pPr>
              <w:pStyle w:val="TableParagraph"/>
              <w:spacing w:line="240" w:lineRule="auto"/>
              <w:ind w:left="0"/>
              <w:rPr>
                <w:rFonts w:asciiTheme="majorHAnsi" w:hAnsiTheme="majorHAnsi" w:cstheme="majorHAnsi"/>
                <w:bCs/>
              </w:rPr>
            </w:pPr>
          </w:p>
        </w:tc>
      </w:tr>
      <w:tr w:rsidR="00BF30EC" w:rsidRPr="0069167C" w14:paraId="0CFAA092" w14:textId="3BC15F7C" w:rsidTr="003C5613">
        <w:trPr>
          <w:trHeight w:val="794"/>
        </w:trPr>
        <w:tc>
          <w:tcPr>
            <w:tcW w:w="709" w:type="dxa"/>
          </w:tcPr>
          <w:p w14:paraId="72CE5905" w14:textId="214F3DD5" w:rsidR="00BF30EC" w:rsidRPr="0069167C" w:rsidRDefault="00BF30EC" w:rsidP="00BF30EC">
            <w:pPr>
              <w:pStyle w:val="TableParagraph"/>
              <w:numPr>
                <w:ilvl w:val="0"/>
                <w:numId w:val="2"/>
              </w:numPr>
              <w:ind w:right="66"/>
              <w:rPr>
                <w:rFonts w:asciiTheme="majorHAnsi" w:hAnsiTheme="majorHAnsi" w:cstheme="majorHAnsi"/>
              </w:rPr>
            </w:pPr>
          </w:p>
        </w:tc>
        <w:tc>
          <w:tcPr>
            <w:tcW w:w="1830" w:type="dxa"/>
          </w:tcPr>
          <w:p w14:paraId="2CF23D47" w14:textId="77777777" w:rsidR="00BF30EC" w:rsidRDefault="00BF30EC" w:rsidP="00BF30EC">
            <w:pPr>
              <w:pStyle w:val="TableParagraph"/>
              <w:spacing w:line="259" w:lineRule="auto"/>
              <w:ind w:right="318"/>
              <w:jc w:val="center"/>
              <w:rPr>
                <w:rFonts w:asciiTheme="majorHAnsi" w:hAnsiTheme="majorHAnsi" w:cstheme="majorHAnsi"/>
                <w:b/>
              </w:rPr>
            </w:pPr>
            <w:r w:rsidRPr="008664D7">
              <w:rPr>
                <w:rFonts w:asciiTheme="majorHAnsi" w:hAnsiTheme="majorHAnsi" w:cstheme="majorHAnsi"/>
                <w:b/>
              </w:rPr>
              <w:t>243271</w:t>
            </w:r>
          </w:p>
          <w:p w14:paraId="32AC0E08" w14:textId="64259E2A" w:rsidR="00BF30EC" w:rsidRPr="0069167C" w:rsidRDefault="00BF30EC" w:rsidP="00BF30EC">
            <w:pPr>
              <w:pStyle w:val="TableParagraph"/>
              <w:spacing w:line="259" w:lineRule="auto"/>
              <w:ind w:right="318"/>
              <w:jc w:val="center"/>
              <w:rPr>
                <w:rFonts w:asciiTheme="majorHAnsi" w:hAnsiTheme="majorHAnsi" w:cstheme="majorHAnsi"/>
              </w:rPr>
            </w:pPr>
            <w:r w:rsidRPr="00130103">
              <w:rPr>
                <w:rFonts w:asciiTheme="minorHAnsi" w:eastAsia="Times New Roman" w:hAnsiTheme="minorHAnsi" w:cstheme="minorHAnsi"/>
                <w:sz w:val="16"/>
                <w:szCs w:val="16"/>
                <w:lang w:eastAsia="en-ZA"/>
              </w:rPr>
              <w:t>Supervise, inspect and control the use of Temporary Suspended Platforms </w:t>
            </w:r>
          </w:p>
        </w:tc>
        <w:tc>
          <w:tcPr>
            <w:tcW w:w="4544" w:type="dxa"/>
            <w:gridSpan w:val="2"/>
            <w:shd w:val="clear" w:color="auto" w:fill="FFFFFF" w:themeFill="background1"/>
          </w:tcPr>
          <w:p w14:paraId="13333E6D" w14:textId="77777777" w:rsidR="00BF30EC" w:rsidRDefault="00BF30EC" w:rsidP="002D27B0">
            <w:pPr>
              <w:pStyle w:val="TableParagraph"/>
              <w:spacing w:line="240" w:lineRule="auto"/>
              <w:ind w:left="360"/>
              <w:rPr>
                <w:rFonts w:asciiTheme="majorHAnsi" w:hAnsiTheme="majorHAnsi" w:cstheme="majorHAnsi"/>
                <w:b/>
                <w:iCs/>
              </w:rPr>
            </w:pPr>
            <w:r w:rsidRPr="008664D7">
              <w:rPr>
                <w:rFonts w:asciiTheme="majorHAnsi" w:hAnsiTheme="majorHAnsi" w:cstheme="majorHAnsi"/>
                <w:b/>
                <w:iCs/>
              </w:rPr>
              <w:t xml:space="preserve">TSP Supervisor </w:t>
            </w:r>
          </w:p>
          <w:p w14:paraId="2FEEA5DA" w14:textId="77777777" w:rsidR="00BF30EC" w:rsidRPr="0018197A" w:rsidRDefault="00BF30EC" w:rsidP="002D27B0">
            <w:pPr>
              <w:pStyle w:val="TableParagraph"/>
              <w:spacing w:line="240" w:lineRule="auto"/>
              <w:ind w:left="360"/>
              <w:rPr>
                <w:rFonts w:asciiTheme="majorHAnsi" w:hAnsiTheme="majorHAnsi" w:cstheme="majorHAnsi"/>
                <w:bCs/>
                <w:i/>
              </w:rPr>
            </w:pPr>
            <w:r w:rsidRPr="0018197A">
              <w:rPr>
                <w:rFonts w:asciiTheme="majorHAnsi" w:hAnsiTheme="majorHAnsi" w:cstheme="majorHAnsi"/>
                <w:bCs/>
                <w:i/>
              </w:rPr>
              <w:t xml:space="preserve">The focus of the learning in this </w:t>
            </w:r>
            <w:r>
              <w:rPr>
                <w:rFonts w:asciiTheme="majorHAnsi" w:hAnsiTheme="majorHAnsi" w:cstheme="majorHAnsi"/>
                <w:bCs/>
                <w:i/>
              </w:rPr>
              <w:t>regulated skills program</w:t>
            </w:r>
            <w:r w:rsidRPr="0018197A">
              <w:rPr>
                <w:rFonts w:asciiTheme="majorHAnsi" w:hAnsiTheme="majorHAnsi" w:cstheme="majorHAnsi"/>
                <w:bCs/>
                <w:i/>
              </w:rPr>
              <w:t xml:space="preserve"> is on providing the learner an opportunity to effectively supervise inspect and control the use of a TSP.</w:t>
            </w:r>
          </w:p>
          <w:p w14:paraId="715D7642" w14:textId="77777777" w:rsidR="00BF30EC" w:rsidRPr="008664D7" w:rsidRDefault="00BF30EC" w:rsidP="002D27B0">
            <w:pPr>
              <w:pStyle w:val="TableParagraph"/>
              <w:spacing w:line="240" w:lineRule="auto"/>
              <w:rPr>
                <w:rFonts w:asciiTheme="majorHAnsi" w:hAnsiTheme="majorHAnsi" w:cstheme="majorHAnsi"/>
                <w:b/>
                <w:iCs/>
              </w:rPr>
            </w:pPr>
          </w:p>
          <w:p w14:paraId="298EA88E" w14:textId="77777777" w:rsidR="00BF30EC" w:rsidRPr="001C452C" w:rsidRDefault="00BF30EC" w:rsidP="002D27B0">
            <w:pPr>
              <w:pStyle w:val="TableParagraph"/>
              <w:spacing w:line="240" w:lineRule="auto"/>
              <w:ind w:left="360"/>
              <w:rPr>
                <w:rFonts w:asciiTheme="majorHAnsi" w:hAnsiTheme="majorHAnsi" w:cstheme="majorHAnsi"/>
                <w:bCs/>
                <w:sz w:val="20"/>
                <w:szCs w:val="20"/>
              </w:rPr>
            </w:pPr>
            <w:r w:rsidRPr="001C452C">
              <w:rPr>
                <w:rFonts w:asciiTheme="majorHAnsi" w:hAnsiTheme="majorHAnsi" w:cstheme="majorHAnsi"/>
                <w:bCs/>
                <w:sz w:val="20"/>
                <w:szCs w:val="20"/>
                <w:lang w:val="en-ZA"/>
              </w:rPr>
              <w:t>Principles of Temporary Suspended Platform (TSP) erection Supervision (KM)</w:t>
            </w:r>
          </w:p>
          <w:p w14:paraId="42261CD9" w14:textId="60E51CAF" w:rsidR="00BF30EC" w:rsidRPr="002D27B0" w:rsidRDefault="00BF30EC" w:rsidP="002D27B0">
            <w:pPr>
              <w:ind w:left="360"/>
              <w:rPr>
                <w:rFonts w:asciiTheme="majorHAnsi" w:eastAsia="Arial" w:hAnsiTheme="majorHAnsi" w:cstheme="majorHAnsi"/>
              </w:rPr>
            </w:pPr>
            <w:r w:rsidRPr="002D27B0">
              <w:rPr>
                <w:rFonts w:asciiTheme="majorHAnsi" w:hAnsiTheme="majorHAnsi" w:cstheme="majorHAnsi"/>
              </w:rPr>
              <w:t>Supervise,</w:t>
            </w:r>
            <w:r w:rsidRPr="002D27B0">
              <w:rPr>
                <w:rFonts w:asciiTheme="majorHAnsi" w:hAnsiTheme="majorHAnsi" w:cstheme="majorHAnsi"/>
                <w:spacing w:val="-4"/>
              </w:rPr>
              <w:t xml:space="preserve"> </w:t>
            </w:r>
            <w:r w:rsidRPr="002D27B0">
              <w:rPr>
                <w:rFonts w:asciiTheme="majorHAnsi" w:hAnsiTheme="majorHAnsi" w:cstheme="majorHAnsi"/>
              </w:rPr>
              <w:t>inspect</w:t>
            </w:r>
            <w:r w:rsidRPr="002D27B0">
              <w:rPr>
                <w:rFonts w:asciiTheme="majorHAnsi" w:hAnsiTheme="majorHAnsi" w:cstheme="majorHAnsi"/>
                <w:spacing w:val="-3"/>
              </w:rPr>
              <w:t xml:space="preserve"> </w:t>
            </w:r>
            <w:r w:rsidRPr="002D27B0">
              <w:rPr>
                <w:rFonts w:asciiTheme="majorHAnsi" w:hAnsiTheme="majorHAnsi" w:cstheme="majorHAnsi"/>
              </w:rPr>
              <w:t>and</w:t>
            </w:r>
            <w:r w:rsidRPr="002D27B0">
              <w:rPr>
                <w:rFonts w:asciiTheme="majorHAnsi" w:hAnsiTheme="majorHAnsi" w:cstheme="majorHAnsi"/>
                <w:spacing w:val="-3"/>
              </w:rPr>
              <w:t xml:space="preserve"> </w:t>
            </w:r>
            <w:r w:rsidRPr="002D27B0">
              <w:rPr>
                <w:rFonts w:asciiTheme="majorHAnsi" w:hAnsiTheme="majorHAnsi" w:cstheme="majorHAnsi"/>
              </w:rPr>
              <w:t>control</w:t>
            </w:r>
            <w:r w:rsidRPr="002D27B0">
              <w:rPr>
                <w:rFonts w:asciiTheme="majorHAnsi" w:hAnsiTheme="majorHAnsi" w:cstheme="majorHAnsi"/>
                <w:spacing w:val="-3"/>
              </w:rPr>
              <w:t xml:space="preserve"> </w:t>
            </w:r>
            <w:r w:rsidRPr="002D27B0">
              <w:rPr>
                <w:rFonts w:asciiTheme="majorHAnsi" w:hAnsiTheme="majorHAnsi" w:cstheme="majorHAnsi"/>
              </w:rPr>
              <w:t>the</w:t>
            </w:r>
            <w:r w:rsidRPr="002D27B0">
              <w:rPr>
                <w:rFonts w:asciiTheme="majorHAnsi" w:hAnsiTheme="majorHAnsi" w:cstheme="majorHAnsi"/>
                <w:spacing w:val="-3"/>
              </w:rPr>
              <w:t xml:space="preserve"> </w:t>
            </w:r>
            <w:r w:rsidRPr="002D27B0">
              <w:rPr>
                <w:rFonts w:asciiTheme="majorHAnsi" w:hAnsiTheme="majorHAnsi" w:cstheme="majorHAnsi"/>
              </w:rPr>
              <w:t>use</w:t>
            </w:r>
            <w:r w:rsidRPr="002D27B0">
              <w:rPr>
                <w:rFonts w:asciiTheme="majorHAnsi" w:hAnsiTheme="majorHAnsi" w:cstheme="majorHAnsi"/>
                <w:spacing w:val="-4"/>
              </w:rPr>
              <w:t xml:space="preserve"> </w:t>
            </w:r>
            <w:r w:rsidRPr="002D27B0">
              <w:rPr>
                <w:rFonts w:asciiTheme="majorHAnsi" w:hAnsiTheme="majorHAnsi" w:cstheme="majorHAnsi"/>
              </w:rPr>
              <w:t>of</w:t>
            </w:r>
            <w:r w:rsidRPr="002D27B0">
              <w:rPr>
                <w:rFonts w:asciiTheme="majorHAnsi" w:hAnsiTheme="majorHAnsi" w:cstheme="majorHAnsi"/>
                <w:spacing w:val="-3"/>
              </w:rPr>
              <w:t xml:space="preserve"> </w:t>
            </w:r>
            <w:r w:rsidRPr="002D27B0">
              <w:rPr>
                <w:rFonts w:asciiTheme="majorHAnsi" w:hAnsiTheme="majorHAnsi" w:cstheme="majorHAnsi"/>
              </w:rPr>
              <w:t>a</w:t>
            </w:r>
            <w:r w:rsidRPr="002D27B0">
              <w:rPr>
                <w:rFonts w:asciiTheme="majorHAnsi" w:hAnsiTheme="majorHAnsi" w:cstheme="majorHAnsi"/>
                <w:spacing w:val="-3"/>
              </w:rPr>
              <w:t xml:space="preserve"> </w:t>
            </w:r>
            <w:r w:rsidRPr="002D27B0">
              <w:rPr>
                <w:rFonts w:asciiTheme="majorHAnsi" w:hAnsiTheme="majorHAnsi" w:cstheme="majorHAnsi"/>
              </w:rPr>
              <w:t>Temporary</w:t>
            </w:r>
            <w:r w:rsidRPr="002D27B0">
              <w:rPr>
                <w:rFonts w:asciiTheme="majorHAnsi" w:hAnsiTheme="majorHAnsi" w:cstheme="majorHAnsi"/>
                <w:spacing w:val="-51"/>
              </w:rPr>
              <w:t xml:space="preserve"> </w:t>
            </w:r>
            <w:r w:rsidRPr="002D27B0">
              <w:rPr>
                <w:rFonts w:asciiTheme="majorHAnsi" w:hAnsiTheme="majorHAnsi" w:cstheme="majorHAnsi"/>
              </w:rPr>
              <w:t>Suspended Platform (PM)</w:t>
            </w:r>
          </w:p>
        </w:tc>
        <w:tc>
          <w:tcPr>
            <w:tcW w:w="850" w:type="dxa"/>
          </w:tcPr>
          <w:p w14:paraId="4B2D97EF" w14:textId="67E83B0A" w:rsidR="00BF30EC" w:rsidRPr="0064551C" w:rsidRDefault="00BF30EC" w:rsidP="00BF30EC">
            <w:pPr>
              <w:pStyle w:val="TableParagraph"/>
              <w:ind w:left="109"/>
              <w:rPr>
                <w:rFonts w:asciiTheme="majorHAnsi" w:hAnsiTheme="majorHAnsi" w:cstheme="majorHAnsi"/>
              </w:rPr>
            </w:pPr>
            <w:r w:rsidRPr="0069167C">
              <w:rPr>
                <w:rFonts w:asciiTheme="majorHAnsi" w:hAnsiTheme="majorHAnsi" w:cstheme="majorHAnsi"/>
              </w:rPr>
              <w:t>4</w:t>
            </w:r>
          </w:p>
        </w:tc>
        <w:tc>
          <w:tcPr>
            <w:tcW w:w="851" w:type="dxa"/>
          </w:tcPr>
          <w:p w14:paraId="2F2A8344" w14:textId="2466F6F5" w:rsidR="00BF30EC" w:rsidRPr="0064551C" w:rsidRDefault="00BF30EC" w:rsidP="00BF30EC">
            <w:pPr>
              <w:pStyle w:val="TableParagraph"/>
              <w:ind w:left="0"/>
              <w:rPr>
                <w:rFonts w:asciiTheme="majorHAnsi" w:hAnsiTheme="majorHAnsi" w:cstheme="majorHAnsi"/>
                <w:bCs/>
              </w:rPr>
            </w:pPr>
            <w:r w:rsidRPr="003E7D35">
              <w:rPr>
                <w:rFonts w:asciiTheme="majorHAnsi" w:hAnsiTheme="majorHAnsi" w:cstheme="majorHAnsi"/>
                <w:bCs/>
              </w:rPr>
              <w:t>8</w:t>
            </w:r>
          </w:p>
        </w:tc>
        <w:tc>
          <w:tcPr>
            <w:tcW w:w="1984" w:type="dxa"/>
          </w:tcPr>
          <w:p w14:paraId="1D1CECD3" w14:textId="77777777" w:rsidR="00BF30EC" w:rsidRPr="004430A1" w:rsidRDefault="00BF30EC" w:rsidP="00D71228">
            <w:pPr>
              <w:pStyle w:val="ListParagraph"/>
              <w:numPr>
                <w:ilvl w:val="0"/>
                <w:numId w:val="6"/>
              </w:numPr>
              <w:spacing w:after="28" w:line="252" w:lineRule="auto"/>
              <w:rPr>
                <w:rFonts w:asciiTheme="majorHAnsi" w:hAnsiTheme="majorHAnsi" w:cstheme="majorHAnsi"/>
                <w:sz w:val="22"/>
                <w:szCs w:val="22"/>
              </w:rPr>
            </w:pPr>
            <w:r w:rsidRPr="004430A1">
              <w:rPr>
                <w:rFonts w:asciiTheme="majorHAnsi" w:hAnsiTheme="majorHAnsi" w:cstheme="majorHAnsi"/>
                <w:sz w:val="22"/>
                <w:szCs w:val="22"/>
              </w:rPr>
              <w:t>CR 17 (1)</w:t>
            </w:r>
          </w:p>
          <w:p w14:paraId="79B609A1" w14:textId="77777777" w:rsidR="00BF30EC" w:rsidRPr="004430A1" w:rsidRDefault="00BF30EC" w:rsidP="00D71228">
            <w:pPr>
              <w:pStyle w:val="ListParagraph"/>
              <w:numPr>
                <w:ilvl w:val="0"/>
                <w:numId w:val="6"/>
              </w:numPr>
              <w:spacing w:after="28" w:line="252" w:lineRule="auto"/>
              <w:rPr>
                <w:rFonts w:asciiTheme="majorHAnsi" w:hAnsiTheme="majorHAnsi" w:cstheme="majorHAnsi"/>
                <w:sz w:val="22"/>
                <w:szCs w:val="22"/>
              </w:rPr>
            </w:pPr>
            <w:r w:rsidRPr="004430A1">
              <w:rPr>
                <w:rFonts w:asciiTheme="majorHAnsi" w:hAnsiTheme="majorHAnsi" w:cstheme="majorHAnsi"/>
                <w:sz w:val="22"/>
                <w:szCs w:val="22"/>
              </w:rPr>
              <w:t>CR 17 (8)</w:t>
            </w:r>
          </w:p>
          <w:p w14:paraId="0478DA96" w14:textId="579C616B" w:rsidR="00BF30EC" w:rsidRPr="0064551C" w:rsidRDefault="00BF30EC" w:rsidP="00D71228">
            <w:pPr>
              <w:pStyle w:val="TableParagraph"/>
              <w:numPr>
                <w:ilvl w:val="0"/>
                <w:numId w:val="6"/>
              </w:numPr>
              <w:rPr>
                <w:rFonts w:asciiTheme="majorHAnsi" w:hAnsiTheme="majorHAnsi" w:cstheme="majorHAnsi"/>
              </w:rPr>
            </w:pPr>
            <w:r w:rsidRPr="00DA1147">
              <w:rPr>
                <w:rFonts w:asciiTheme="majorHAnsi" w:hAnsiTheme="majorHAnsi" w:cstheme="majorHAnsi"/>
              </w:rPr>
              <w:t>OHSA 10 (1)</w:t>
            </w:r>
            <w:r>
              <w:rPr>
                <w:rFonts w:asciiTheme="majorHAnsi" w:hAnsiTheme="majorHAnsi" w:cstheme="majorHAnsi"/>
              </w:rPr>
              <w:t>;</w:t>
            </w:r>
            <w:r w:rsidRPr="00DA1147">
              <w:rPr>
                <w:rFonts w:asciiTheme="majorHAnsi" w:hAnsiTheme="majorHAnsi" w:cstheme="majorHAnsi"/>
              </w:rPr>
              <w:t xml:space="preserve"> (2)</w:t>
            </w:r>
          </w:p>
        </w:tc>
      </w:tr>
      <w:tr w:rsidR="00BF30EC" w:rsidRPr="0069167C" w14:paraId="7AE3F090" w14:textId="69E6DDF9" w:rsidTr="003C5613">
        <w:trPr>
          <w:trHeight w:val="794"/>
        </w:trPr>
        <w:tc>
          <w:tcPr>
            <w:tcW w:w="709" w:type="dxa"/>
          </w:tcPr>
          <w:p w14:paraId="58F7BDBD" w14:textId="77777777" w:rsidR="00BF30EC" w:rsidRPr="0069167C" w:rsidRDefault="00BF30EC" w:rsidP="00BF30EC">
            <w:pPr>
              <w:pStyle w:val="TableParagraph"/>
              <w:numPr>
                <w:ilvl w:val="0"/>
                <w:numId w:val="2"/>
              </w:numPr>
              <w:ind w:right="66"/>
              <w:rPr>
                <w:rFonts w:asciiTheme="majorHAnsi" w:hAnsiTheme="majorHAnsi" w:cstheme="majorHAnsi"/>
              </w:rPr>
            </w:pPr>
          </w:p>
        </w:tc>
        <w:tc>
          <w:tcPr>
            <w:tcW w:w="1830" w:type="dxa"/>
          </w:tcPr>
          <w:p w14:paraId="5D1B3DD2" w14:textId="77777777" w:rsidR="00BF30EC" w:rsidRPr="00165046" w:rsidRDefault="00BF30EC" w:rsidP="00BF30EC">
            <w:pPr>
              <w:pStyle w:val="TableParagraph"/>
              <w:spacing w:line="259" w:lineRule="auto"/>
              <w:jc w:val="center"/>
              <w:rPr>
                <w:rFonts w:asciiTheme="majorHAnsi" w:hAnsiTheme="majorHAnsi" w:cstheme="majorHAnsi"/>
                <w:b/>
                <w:bCs/>
                <w:lang w:val="en-ZA"/>
              </w:rPr>
            </w:pPr>
            <w:r w:rsidRPr="009B1638">
              <w:rPr>
                <w:rFonts w:asciiTheme="majorHAnsi" w:hAnsiTheme="majorHAnsi" w:cstheme="majorHAnsi"/>
                <w:b/>
                <w:bCs/>
                <w:lang w:val="en-ZA"/>
              </w:rPr>
              <w:t xml:space="preserve">US </w:t>
            </w:r>
            <w:r w:rsidRPr="00165046">
              <w:rPr>
                <w:rFonts w:asciiTheme="majorHAnsi" w:hAnsiTheme="majorHAnsi" w:cstheme="majorHAnsi"/>
                <w:b/>
                <w:bCs/>
                <w:lang w:val="en-ZA"/>
              </w:rPr>
              <w:t>Not Available</w:t>
            </w:r>
          </w:p>
          <w:p w14:paraId="3336E9E1" w14:textId="2552307F" w:rsidR="00BF30EC" w:rsidRPr="001B1226" w:rsidRDefault="00BF30EC" w:rsidP="00BF30EC">
            <w:pPr>
              <w:pStyle w:val="TableParagraph"/>
              <w:spacing w:line="259" w:lineRule="auto"/>
              <w:jc w:val="center"/>
              <w:rPr>
                <w:rFonts w:asciiTheme="majorHAnsi" w:hAnsiTheme="majorHAnsi" w:cstheme="majorHAnsi"/>
                <w:b/>
                <w:bCs/>
                <w:lang w:val="en-ZA"/>
              </w:rPr>
            </w:pPr>
          </w:p>
        </w:tc>
        <w:tc>
          <w:tcPr>
            <w:tcW w:w="4544" w:type="dxa"/>
            <w:gridSpan w:val="2"/>
          </w:tcPr>
          <w:p w14:paraId="47563793" w14:textId="77777777" w:rsidR="00BF30EC" w:rsidRPr="002D27B0" w:rsidRDefault="00BF30EC" w:rsidP="002D27B0">
            <w:pPr>
              <w:ind w:left="360"/>
              <w:rPr>
                <w:rFonts w:asciiTheme="majorHAnsi" w:hAnsiTheme="majorHAnsi" w:cstheme="majorHAnsi"/>
                <w:b/>
                <w:bCs/>
              </w:rPr>
            </w:pPr>
            <w:r w:rsidRPr="002D27B0">
              <w:rPr>
                <w:rFonts w:asciiTheme="majorHAnsi" w:hAnsiTheme="majorHAnsi" w:cstheme="majorHAnsi"/>
                <w:b/>
                <w:bCs/>
              </w:rPr>
              <w:t>PML (Pedestal Mounted Ladder) User</w:t>
            </w:r>
          </w:p>
          <w:p w14:paraId="519EDEF0" w14:textId="77777777" w:rsidR="00BF30EC" w:rsidRPr="002D27B0" w:rsidRDefault="00BF30EC" w:rsidP="002D27B0">
            <w:pPr>
              <w:ind w:left="360"/>
              <w:rPr>
                <w:rFonts w:asciiTheme="majorHAnsi" w:eastAsia="Arial" w:hAnsiTheme="majorHAnsi" w:cstheme="majorHAnsi"/>
                <w:i/>
                <w:iCs/>
              </w:rPr>
            </w:pPr>
            <w:r w:rsidRPr="002D27B0">
              <w:rPr>
                <w:rFonts w:asciiTheme="majorHAnsi" w:eastAsia="Arial" w:hAnsiTheme="majorHAnsi" w:cstheme="majorHAnsi"/>
                <w:i/>
                <w:iCs/>
                <w:sz w:val="22"/>
                <w:szCs w:val="22"/>
              </w:rPr>
              <w:t>The main focus of the learning in this regulated skills program is on providing the learner an opportunity to conduct pre-operational inspections and full function tests, complete required documentation in order to ensure the PML is fit for purpose and safe for use and operate a PML according to manufacturer’s specifications</w:t>
            </w:r>
            <w:r w:rsidRPr="002D27B0">
              <w:rPr>
                <w:rFonts w:asciiTheme="majorHAnsi" w:eastAsia="Arial" w:hAnsiTheme="majorHAnsi" w:cstheme="majorHAnsi"/>
                <w:i/>
                <w:iCs/>
              </w:rPr>
              <w:t>.</w:t>
            </w:r>
          </w:p>
          <w:p w14:paraId="56DB838A" w14:textId="77777777" w:rsidR="00BF30EC" w:rsidRDefault="00BF30EC" w:rsidP="002D27B0">
            <w:pPr>
              <w:ind w:left="152"/>
              <w:rPr>
                <w:rFonts w:asciiTheme="majorHAnsi" w:eastAsia="Arial" w:hAnsiTheme="majorHAnsi" w:cstheme="majorHAnsi"/>
                <w:i/>
                <w:iCs/>
              </w:rPr>
            </w:pPr>
          </w:p>
          <w:p w14:paraId="5CB73DFE" w14:textId="5C0AF91E" w:rsidR="00BF30EC" w:rsidRPr="005F3A43" w:rsidRDefault="00BF30EC" w:rsidP="002D27B0">
            <w:pPr>
              <w:pStyle w:val="TableParagraph"/>
              <w:spacing w:line="240" w:lineRule="auto"/>
              <w:ind w:left="360"/>
              <w:rPr>
                <w:rFonts w:asciiTheme="majorHAnsi" w:hAnsiTheme="majorHAnsi" w:cstheme="majorHAnsi"/>
                <w:sz w:val="20"/>
                <w:szCs w:val="20"/>
              </w:rPr>
            </w:pPr>
            <w:r w:rsidRPr="00936B48">
              <w:rPr>
                <w:rFonts w:asciiTheme="majorHAnsi" w:eastAsia="Arial" w:hAnsiTheme="majorHAnsi" w:cstheme="majorHAnsi"/>
              </w:rPr>
              <w:t>Perform set-up, operations and shutdown procedures on a Pedestal Mounted Ladder (PML) (PM)</w:t>
            </w:r>
          </w:p>
        </w:tc>
        <w:tc>
          <w:tcPr>
            <w:tcW w:w="850" w:type="dxa"/>
          </w:tcPr>
          <w:p w14:paraId="7CD230A1" w14:textId="1301589A" w:rsidR="00BF30EC" w:rsidRPr="007909EE" w:rsidRDefault="00BF30EC" w:rsidP="00BF30EC">
            <w:pPr>
              <w:pStyle w:val="TableParagraph"/>
              <w:ind w:left="109"/>
              <w:rPr>
                <w:rFonts w:asciiTheme="majorHAnsi" w:hAnsiTheme="majorHAnsi" w:cstheme="majorHAnsi"/>
              </w:rPr>
            </w:pPr>
            <w:r w:rsidRPr="0064551C">
              <w:rPr>
                <w:rFonts w:asciiTheme="majorHAnsi" w:hAnsiTheme="majorHAnsi" w:cstheme="majorHAnsi"/>
              </w:rPr>
              <w:t>1</w:t>
            </w:r>
          </w:p>
        </w:tc>
        <w:tc>
          <w:tcPr>
            <w:tcW w:w="851" w:type="dxa"/>
          </w:tcPr>
          <w:p w14:paraId="26A09E41" w14:textId="5A6CCFBB" w:rsidR="00BF30EC" w:rsidRPr="007909EE" w:rsidRDefault="00BF30EC" w:rsidP="00BF30EC">
            <w:pPr>
              <w:pStyle w:val="TableParagraph"/>
              <w:ind w:left="0"/>
              <w:rPr>
                <w:rFonts w:asciiTheme="majorHAnsi" w:hAnsiTheme="majorHAnsi" w:cstheme="majorHAnsi"/>
                <w:bCs/>
              </w:rPr>
            </w:pPr>
            <w:r w:rsidRPr="0064551C">
              <w:rPr>
                <w:rFonts w:asciiTheme="majorHAnsi" w:hAnsiTheme="majorHAnsi" w:cstheme="majorHAnsi"/>
              </w:rPr>
              <w:t>1</w:t>
            </w:r>
          </w:p>
        </w:tc>
        <w:tc>
          <w:tcPr>
            <w:tcW w:w="1984" w:type="dxa"/>
          </w:tcPr>
          <w:p w14:paraId="1B6A1B9E" w14:textId="77777777" w:rsidR="00BF30EC" w:rsidRPr="004430A1" w:rsidRDefault="00BF30EC" w:rsidP="00D71228">
            <w:pPr>
              <w:pStyle w:val="ListParagraph"/>
              <w:numPr>
                <w:ilvl w:val="0"/>
                <w:numId w:val="6"/>
              </w:numPr>
              <w:autoSpaceDE w:val="0"/>
              <w:autoSpaceDN w:val="0"/>
              <w:adjustRightInd w:val="0"/>
              <w:rPr>
                <w:rFonts w:asciiTheme="majorHAnsi" w:hAnsiTheme="majorHAnsi" w:cstheme="majorHAnsi"/>
                <w:sz w:val="22"/>
                <w:szCs w:val="22"/>
              </w:rPr>
            </w:pPr>
            <w:r w:rsidRPr="004430A1">
              <w:rPr>
                <w:rFonts w:asciiTheme="majorHAnsi" w:hAnsiTheme="majorHAnsi" w:cstheme="majorHAnsi"/>
                <w:sz w:val="22"/>
                <w:szCs w:val="22"/>
              </w:rPr>
              <w:t>GSR 6</w:t>
            </w:r>
          </w:p>
          <w:p w14:paraId="50B23857" w14:textId="77777777" w:rsidR="00BF30EC" w:rsidRPr="004430A1" w:rsidRDefault="00BF30EC" w:rsidP="00D71228">
            <w:pPr>
              <w:pStyle w:val="ListParagraph"/>
              <w:numPr>
                <w:ilvl w:val="0"/>
                <w:numId w:val="6"/>
              </w:numPr>
              <w:spacing w:after="28" w:line="252" w:lineRule="auto"/>
              <w:rPr>
                <w:rFonts w:asciiTheme="majorHAnsi" w:hAnsiTheme="majorHAnsi" w:cstheme="majorHAnsi"/>
                <w:sz w:val="22"/>
                <w:szCs w:val="22"/>
              </w:rPr>
            </w:pPr>
            <w:r w:rsidRPr="004430A1">
              <w:rPr>
                <w:rFonts w:asciiTheme="majorHAnsi" w:hAnsiTheme="majorHAnsi" w:cstheme="majorHAnsi"/>
                <w:sz w:val="22"/>
                <w:szCs w:val="22"/>
              </w:rPr>
              <w:t>GSR 13 A</w:t>
            </w:r>
          </w:p>
          <w:p w14:paraId="58DE7A43" w14:textId="6028476E" w:rsidR="00BF30EC" w:rsidRPr="007909EE" w:rsidRDefault="00BF30EC" w:rsidP="00D71228">
            <w:pPr>
              <w:pStyle w:val="TableParagraph"/>
              <w:numPr>
                <w:ilvl w:val="0"/>
                <w:numId w:val="6"/>
              </w:numPr>
              <w:rPr>
                <w:rFonts w:asciiTheme="majorHAnsi" w:hAnsiTheme="majorHAnsi" w:cstheme="majorHAnsi"/>
              </w:rPr>
            </w:pPr>
            <w:r w:rsidRPr="004430A1">
              <w:rPr>
                <w:rFonts w:asciiTheme="majorHAnsi" w:hAnsiTheme="majorHAnsi" w:cstheme="majorHAnsi"/>
              </w:rPr>
              <w:t>OHSA 8(2) (e)</w:t>
            </w:r>
            <w:r>
              <w:rPr>
                <w:rFonts w:asciiTheme="majorHAnsi" w:hAnsiTheme="majorHAnsi" w:cstheme="majorHAnsi"/>
              </w:rPr>
              <w:t>;</w:t>
            </w:r>
            <w:r w:rsidRPr="004430A1">
              <w:rPr>
                <w:rFonts w:asciiTheme="majorHAnsi" w:hAnsiTheme="majorHAnsi" w:cstheme="majorHAnsi"/>
              </w:rPr>
              <w:t xml:space="preserve"> 10 (1)</w:t>
            </w:r>
          </w:p>
        </w:tc>
      </w:tr>
      <w:tr w:rsidR="00630BAE" w:rsidRPr="0069167C" w14:paraId="70D8463D" w14:textId="77777777" w:rsidTr="003C5613">
        <w:trPr>
          <w:trHeight w:val="794"/>
        </w:trPr>
        <w:tc>
          <w:tcPr>
            <w:tcW w:w="709" w:type="dxa"/>
          </w:tcPr>
          <w:p w14:paraId="5D45BA8E" w14:textId="77777777" w:rsidR="00630BAE" w:rsidRPr="0069167C" w:rsidRDefault="00630BAE" w:rsidP="00630BAE">
            <w:pPr>
              <w:pStyle w:val="TableParagraph"/>
              <w:numPr>
                <w:ilvl w:val="0"/>
                <w:numId w:val="2"/>
              </w:numPr>
              <w:ind w:right="66"/>
              <w:rPr>
                <w:rFonts w:asciiTheme="majorHAnsi" w:hAnsiTheme="majorHAnsi" w:cstheme="majorHAnsi"/>
              </w:rPr>
            </w:pPr>
          </w:p>
        </w:tc>
        <w:tc>
          <w:tcPr>
            <w:tcW w:w="1830" w:type="dxa"/>
            <w:shd w:val="clear" w:color="auto" w:fill="FFFFFF" w:themeFill="background1"/>
          </w:tcPr>
          <w:p w14:paraId="00774B17" w14:textId="77777777" w:rsidR="00630BAE" w:rsidRPr="001B1226" w:rsidRDefault="00630BAE" w:rsidP="00630BAE">
            <w:pPr>
              <w:pStyle w:val="TableParagraph"/>
              <w:spacing w:line="259" w:lineRule="auto"/>
              <w:jc w:val="center"/>
              <w:rPr>
                <w:rFonts w:asciiTheme="majorHAnsi" w:hAnsiTheme="majorHAnsi" w:cstheme="majorHAnsi"/>
                <w:b/>
                <w:bCs/>
                <w:lang w:val="en-ZA"/>
              </w:rPr>
            </w:pPr>
            <w:r w:rsidRPr="001B1226">
              <w:rPr>
                <w:rFonts w:asciiTheme="majorHAnsi" w:hAnsiTheme="majorHAnsi" w:cstheme="majorHAnsi"/>
                <w:b/>
                <w:bCs/>
                <w:lang w:val="en-ZA"/>
              </w:rPr>
              <w:t>US Not Available</w:t>
            </w:r>
          </w:p>
          <w:p w14:paraId="7B886CD8" w14:textId="77777777" w:rsidR="00630BAE" w:rsidRPr="001B1226" w:rsidRDefault="00630BAE" w:rsidP="00630BAE">
            <w:pPr>
              <w:pStyle w:val="TableParagraph"/>
              <w:spacing w:line="259" w:lineRule="auto"/>
              <w:ind w:right="-10"/>
              <w:jc w:val="center"/>
              <w:rPr>
                <w:rFonts w:asciiTheme="majorHAnsi" w:hAnsiTheme="majorHAnsi" w:cstheme="majorHAnsi"/>
                <w:sz w:val="20"/>
                <w:szCs w:val="20"/>
                <w:lang w:val="en-ZA"/>
              </w:rPr>
            </w:pPr>
            <w:r w:rsidRPr="001B1226">
              <w:rPr>
                <w:rFonts w:asciiTheme="majorHAnsi" w:hAnsiTheme="majorHAnsi" w:cstheme="majorHAnsi"/>
                <w:sz w:val="20"/>
                <w:szCs w:val="20"/>
                <w:lang w:val="en-ZA"/>
              </w:rPr>
              <w:t>LNQ</w:t>
            </w:r>
          </w:p>
          <w:p w14:paraId="5712CA3D" w14:textId="3BC4A337" w:rsidR="00630BAE" w:rsidRPr="009B1638" w:rsidRDefault="00630BAE" w:rsidP="00630BAE">
            <w:pPr>
              <w:pStyle w:val="TableParagraph"/>
              <w:spacing w:line="259" w:lineRule="auto"/>
              <w:jc w:val="center"/>
              <w:rPr>
                <w:rFonts w:asciiTheme="majorHAnsi" w:hAnsiTheme="majorHAnsi" w:cstheme="majorHAnsi"/>
                <w:b/>
                <w:bCs/>
                <w:lang w:val="en-ZA"/>
              </w:rPr>
            </w:pPr>
            <w:r w:rsidRPr="001B1226">
              <w:rPr>
                <w:rFonts w:asciiTheme="majorHAnsi" w:hAnsiTheme="majorHAnsi" w:cstheme="majorHAnsi"/>
                <w:sz w:val="20"/>
                <w:szCs w:val="20"/>
                <w:lang w:val="en-ZA"/>
              </w:rPr>
              <w:t>20170029</w:t>
            </w:r>
          </w:p>
        </w:tc>
        <w:tc>
          <w:tcPr>
            <w:tcW w:w="4544" w:type="dxa"/>
            <w:gridSpan w:val="2"/>
            <w:shd w:val="clear" w:color="auto" w:fill="FFFFFF" w:themeFill="background1"/>
          </w:tcPr>
          <w:p w14:paraId="01B64708" w14:textId="6E93D1A1" w:rsidR="00630BAE" w:rsidRPr="001B1226" w:rsidRDefault="00FF3A80" w:rsidP="002D27B0">
            <w:pPr>
              <w:pStyle w:val="TableParagraph"/>
              <w:spacing w:line="240" w:lineRule="auto"/>
              <w:ind w:left="360"/>
              <w:rPr>
                <w:rFonts w:asciiTheme="majorHAnsi" w:hAnsiTheme="majorHAnsi" w:cstheme="majorHAnsi"/>
                <w:b/>
              </w:rPr>
            </w:pPr>
            <w:r>
              <w:rPr>
                <w:rFonts w:asciiTheme="majorHAnsi" w:hAnsiTheme="majorHAnsi" w:cstheme="majorHAnsi"/>
                <w:b/>
              </w:rPr>
              <w:t xml:space="preserve">Basic </w:t>
            </w:r>
            <w:r w:rsidR="00630BAE" w:rsidRPr="001B1226">
              <w:rPr>
                <w:rFonts w:asciiTheme="majorHAnsi" w:hAnsiTheme="majorHAnsi" w:cstheme="majorHAnsi"/>
                <w:b/>
              </w:rPr>
              <w:t>Temporary Works Designer</w:t>
            </w:r>
          </w:p>
          <w:p w14:paraId="48CFAD69" w14:textId="77777777" w:rsidR="00630BAE" w:rsidRDefault="00630BAE" w:rsidP="002D27B0">
            <w:pPr>
              <w:pStyle w:val="TableParagraph"/>
              <w:spacing w:line="240" w:lineRule="auto"/>
              <w:ind w:left="360"/>
              <w:rPr>
                <w:rFonts w:asciiTheme="majorHAnsi" w:hAnsiTheme="majorHAnsi" w:cstheme="majorHAnsi"/>
                <w:bCs/>
              </w:rPr>
            </w:pPr>
            <w:r w:rsidRPr="00621EA3">
              <w:rPr>
                <w:rFonts w:asciiTheme="majorHAnsi" w:hAnsiTheme="majorHAnsi" w:cstheme="majorHAnsi"/>
                <w:bCs/>
                <w:i/>
                <w:iCs/>
              </w:rPr>
              <w:t xml:space="preserve">The main focus of the learning in this </w:t>
            </w:r>
            <w:r>
              <w:rPr>
                <w:rFonts w:asciiTheme="majorHAnsi" w:hAnsiTheme="majorHAnsi" w:cstheme="majorHAnsi"/>
                <w:bCs/>
                <w:i/>
                <w:iCs/>
              </w:rPr>
              <w:t>regulated skills program</w:t>
            </w:r>
            <w:r w:rsidRPr="00621EA3">
              <w:rPr>
                <w:rFonts w:asciiTheme="majorHAnsi" w:hAnsiTheme="majorHAnsi" w:cstheme="majorHAnsi"/>
                <w:bCs/>
                <w:i/>
                <w:iCs/>
              </w:rPr>
              <w:t xml:space="preserve"> </w:t>
            </w:r>
            <w:r>
              <w:rPr>
                <w:rFonts w:asciiTheme="majorHAnsi" w:hAnsiTheme="majorHAnsi" w:cstheme="majorHAnsi"/>
                <w:bCs/>
                <w:i/>
                <w:iCs/>
              </w:rPr>
              <w:t xml:space="preserve">is on </w:t>
            </w:r>
            <w:r w:rsidRPr="005F3A43">
              <w:rPr>
                <w:rFonts w:asciiTheme="majorHAnsi" w:hAnsiTheme="majorHAnsi" w:cstheme="majorHAnsi"/>
                <w:bCs/>
                <w:i/>
                <w:iCs/>
              </w:rPr>
              <w:t xml:space="preserve">providing </w:t>
            </w:r>
            <w:r w:rsidRPr="005F3A43">
              <w:rPr>
                <w:i/>
                <w:iCs/>
              </w:rPr>
              <w:t>the</w:t>
            </w:r>
            <w:r w:rsidRPr="005F3A43">
              <w:rPr>
                <w:rFonts w:asciiTheme="majorHAnsi" w:hAnsiTheme="majorHAnsi" w:cstheme="majorHAnsi"/>
                <w:bCs/>
                <w:i/>
                <w:iCs/>
              </w:rPr>
              <w:t xml:space="preserve"> learner an opportunity to</w:t>
            </w:r>
            <w:r>
              <w:rPr>
                <w:rFonts w:asciiTheme="majorHAnsi" w:hAnsiTheme="majorHAnsi" w:cstheme="majorHAnsi"/>
                <w:bCs/>
                <w:i/>
                <w:iCs/>
              </w:rPr>
              <w:t xml:space="preserve"> design</w:t>
            </w:r>
            <w:r w:rsidRPr="005F3A43">
              <w:rPr>
                <w:rFonts w:asciiTheme="majorHAnsi" w:hAnsiTheme="majorHAnsi" w:cstheme="majorHAnsi"/>
                <w:bCs/>
                <w:i/>
                <w:iCs/>
              </w:rPr>
              <w:t xml:space="preserve"> </w:t>
            </w:r>
            <w:r>
              <w:rPr>
                <w:rFonts w:asciiTheme="majorHAnsi" w:hAnsiTheme="majorHAnsi" w:cstheme="majorHAnsi"/>
                <w:bCs/>
                <w:i/>
                <w:iCs/>
              </w:rPr>
              <w:t>Temporary works structures</w:t>
            </w:r>
            <w:r w:rsidRPr="00621EA3">
              <w:rPr>
                <w:rFonts w:asciiTheme="majorHAnsi" w:hAnsiTheme="majorHAnsi" w:cstheme="majorHAnsi"/>
                <w:bCs/>
                <w:i/>
                <w:iCs/>
              </w:rPr>
              <w:t xml:space="preserve">. Learners will develop an understanding of the </w:t>
            </w:r>
            <w:r w:rsidRPr="005F3A43">
              <w:rPr>
                <w:rFonts w:asciiTheme="majorHAnsi" w:hAnsiTheme="majorHAnsi" w:cstheme="majorHAnsi"/>
                <w:bCs/>
                <w:i/>
                <w:iCs/>
              </w:rPr>
              <w:t>difference between support work, formwork, scaffolding, and the use of components for falsework, in terms of the design for falsework.</w:t>
            </w:r>
            <w:r>
              <w:rPr>
                <w:rFonts w:asciiTheme="majorHAnsi" w:hAnsiTheme="majorHAnsi" w:cstheme="majorHAnsi"/>
                <w:bCs/>
                <w:i/>
                <w:iCs/>
              </w:rPr>
              <w:t xml:space="preserve"> </w:t>
            </w:r>
          </w:p>
          <w:p w14:paraId="623C7521" w14:textId="77777777" w:rsidR="00630BAE" w:rsidRDefault="00630BAE" w:rsidP="002D27B0">
            <w:pPr>
              <w:pStyle w:val="TableParagraph"/>
              <w:spacing w:line="240" w:lineRule="auto"/>
              <w:rPr>
                <w:rFonts w:asciiTheme="majorHAnsi" w:hAnsiTheme="majorHAnsi" w:cstheme="majorHAnsi"/>
                <w:bCs/>
                <w:sz w:val="20"/>
                <w:szCs w:val="20"/>
                <w:lang w:val="en-ZA"/>
              </w:rPr>
            </w:pPr>
          </w:p>
          <w:p w14:paraId="4466579E" w14:textId="6BEFCC9E" w:rsidR="00630BAE" w:rsidRDefault="007A4724" w:rsidP="002D27B0">
            <w:pPr>
              <w:pStyle w:val="TableParagraph"/>
              <w:spacing w:line="240" w:lineRule="auto"/>
              <w:ind w:left="360"/>
              <w:rPr>
                <w:rFonts w:asciiTheme="majorHAnsi" w:hAnsiTheme="majorHAnsi" w:cstheme="majorHAnsi"/>
                <w:bCs/>
                <w:sz w:val="20"/>
                <w:szCs w:val="20"/>
                <w:lang w:val="en-ZA"/>
              </w:rPr>
            </w:pPr>
            <w:r w:rsidRPr="007A4724">
              <w:rPr>
                <w:rFonts w:asciiTheme="majorHAnsi" w:hAnsiTheme="majorHAnsi" w:cstheme="majorHAnsi"/>
                <w:bCs/>
                <w:sz w:val="20"/>
                <w:szCs w:val="20"/>
                <w:lang w:val="en-ZA"/>
              </w:rPr>
              <w:t xml:space="preserve">Principles of Basic Temporary Structures Design </w:t>
            </w:r>
            <w:r w:rsidR="00630BAE">
              <w:rPr>
                <w:rFonts w:asciiTheme="majorHAnsi" w:hAnsiTheme="majorHAnsi" w:cstheme="majorHAnsi"/>
                <w:bCs/>
                <w:sz w:val="20"/>
                <w:szCs w:val="20"/>
                <w:lang w:val="en-ZA"/>
              </w:rPr>
              <w:t>(KM)</w:t>
            </w:r>
          </w:p>
          <w:p w14:paraId="35FA7481" w14:textId="77777777" w:rsidR="00E42D3C" w:rsidRDefault="00E42D3C" w:rsidP="002D27B0">
            <w:pPr>
              <w:pStyle w:val="TableParagraph"/>
              <w:spacing w:line="240" w:lineRule="auto"/>
              <w:ind w:left="360"/>
              <w:rPr>
                <w:rFonts w:asciiTheme="majorHAnsi" w:hAnsiTheme="majorHAnsi" w:cstheme="majorHAnsi"/>
                <w:bCs/>
              </w:rPr>
            </w:pPr>
          </w:p>
          <w:p w14:paraId="0EA6F396" w14:textId="18A32CE9" w:rsidR="00630BAE" w:rsidRDefault="00C8391E" w:rsidP="00E42D3C">
            <w:pPr>
              <w:pStyle w:val="TableParagraph"/>
              <w:spacing w:line="240" w:lineRule="auto"/>
              <w:ind w:left="360"/>
              <w:rPr>
                <w:rFonts w:asciiTheme="majorHAnsi" w:hAnsiTheme="majorHAnsi" w:cstheme="majorHAnsi"/>
                <w:sz w:val="20"/>
                <w:szCs w:val="20"/>
              </w:rPr>
            </w:pPr>
            <w:r w:rsidRPr="00C8391E">
              <w:rPr>
                <w:rFonts w:asciiTheme="majorHAnsi" w:hAnsiTheme="majorHAnsi" w:cstheme="majorHAnsi"/>
                <w:sz w:val="20"/>
                <w:szCs w:val="20"/>
              </w:rPr>
              <w:t xml:space="preserve">Draw-up a Design for Basic (Ordinary) Scaffold Structures </w:t>
            </w:r>
            <w:r w:rsidR="00630BAE" w:rsidRPr="002374F4">
              <w:rPr>
                <w:rFonts w:asciiTheme="majorHAnsi" w:hAnsiTheme="majorHAnsi" w:cstheme="majorHAnsi"/>
                <w:sz w:val="20"/>
                <w:szCs w:val="20"/>
              </w:rPr>
              <w:t>(PM)</w:t>
            </w:r>
          </w:p>
          <w:p w14:paraId="06E576DB" w14:textId="162BF70C" w:rsidR="00630BAE" w:rsidRPr="002D27B0" w:rsidRDefault="00FF3A80" w:rsidP="002D27B0">
            <w:pPr>
              <w:ind w:left="360"/>
              <w:rPr>
                <w:rFonts w:asciiTheme="majorHAnsi" w:hAnsiTheme="majorHAnsi" w:cstheme="majorHAnsi"/>
                <w:b/>
                <w:bCs/>
              </w:rPr>
            </w:pPr>
            <w:r w:rsidRPr="00FF3A80">
              <w:rPr>
                <w:rFonts w:asciiTheme="majorHAnsi" w:hAnsiTheme="majorHAnsi" w:cstheme="majorHAnsi"/>
              </w:rPr>
              <w:t xml:space="preserve">Draw-up a Design for Class A Falsework Structures </w:t>
            </w:r>
            <w:r w:rsidR="00630BAE" w:rsidRPr="002D27B0">
              <w:rPr>
                <w:rFonts w:asciiTheme="majorHAnsi" w:hAnsiTheme="majorHAnsi" w:cstheme="majorHAnsi"/>
              </w:rPr>
              <w:t>(PM)</w:t>
            </w:r>
          </w:p>
        </w:tc>
        <w:tc>
          <w:tcPr>
            <w:tcW w:w="850" w:type="dxa"/>
          </w:tcPr>
          <w:p w14:paraId="2C0D6A3B" w14:textId="161A67CD" w:rsidR="00630BAE" w:rsidRPr="0064551C" w:rsidRDefault="00630BAE" w:rsidP="00630BAE">
            <w:pPr>
              <w:pStyle w:val="TableParagraph"/>
              <w:ind w:left="109"/>
              <w:rPr>
                <w:rFonts w:asciiTheme="majorHAnsi" w:hAnsiTheme="majorHAnsi" w:cstheme="majorHAnsi"/>
              </w:rPr>
            </w:pPr>
            <w:r w:rsidRPr="007909EE">
              <w:rPr>
                <w:rFonts w:asciiTheme="majorHAnsi" w:hAnsiTheme="majorHAnsi" w:cstheme="majorHAnsi"/>
              </w:rPr>
              <w:t>5</w:t>
            </w:r>
          </w:p>
        </w:tc>
        <w:tc>
          <w:tcPr>
            <w:tcW w:w="851" w:type="dxa"/>
          </w:tcPr>
          <w:p w14:paraId="19B11587" w14:textId="0E0CDF32" w:rsidR="00630BAE" w:rsidRPr="0064551C" w:rsidRDefault="00630BAE" w:rsidP="00630BAE">
            <w:pPr>
              <w:pStyle w:val="TableParagraph"/>
              <w:ind w:left="0"/>
              <w:rPr>
                <w:rFonts w:asciiTheme="majorHAnsi" w:hAnsiTheme="majorHAnsi" w:cstheme="majorHAnsi"/>
              </w:rPr>
            </w:pPr>
            <w:r w:rsidRPr="007909EE">
              <w:rPr>
                <w:rFonts w:asciiTheme="majorHAnsi" w:hAnsiTheme="majorHAnsi" w:cstheme="majorHAnsi"/>
              </w:rPr>
              <w:t>5</w:t>
            </w:r>
          </w:p>
        </w:tc>
        <w:tc>
          <w:tcPr>
            <w:tcW w:w="1984" w:type="dxa"/>
          </w:tcPr>
          <w:p w14:paraId="1EDB2BBA" w14:textId="77777777" w:rsidR="00630BAE" w:rsidRPr="004430A1" w:rsidRDefault="00630BAE" w:rsidP="00630BAE">
            <w:pPr>
              <w:pStyle w:val="ListParagraph"/>
              <w:numPr>
                <w:ilvl w:val="0"/>
                <w:numId w:val="6"/>
              </w:numPr>
              <w:autoSpaceDE w:val="0"/>
              <w:autoSpaceDN w:val="0"/>
              <w:adjustRightInd w:val="0"/>
              <w:rPr>
                <w:rFonts w:asciiTheme="majorHAnsi" w:hAnsiTheme="majorHAnsi" w:cstheme="majorHAnsi"/>
                <w:sz w:val="22"/>
                <w:szCs w:val="22"/>
              </w:rPr>
            </w:pPr>
            <w:r w:rsidRPr="004430A1">
              <w:rPr>
                <w:rFonts w:asciiTheme="majorHAnsi" w:hAnsiTheme="majorHAnsi" w:cstheme="majorHAnsi"/>
                <w:sz w:val="22"/>
                <w:szCs w:val="22"/>
              </w:rPr>
              <w:t>CR 6 (2)</w:t>
            </w:r>
          </w:p>
          <w:p w14:paraId="592938A3" w14:textId="77777777" w:rsidR="00630BAE" w:rsidRPr="004430A1" w:rsidRDefault="00630BAE" w:rsidP="00630BAE">
            <w:pPr>
              <w:pStyle w:val="ListParagraph"/>
              <w:numPr>
                <w:ilvl w:val="0"/>
                <w:numId w:val="6"/>
              </w:numPr>
              <w:autoSpaceDE w:val="0"/>
              <w:autoSpaceDN w:val="0"/>
              <w:adjustRightInd w:val="0"/>
              <w:rPr>
                <w:rFonts w:asciiTheme="majorHAnsi" w:hAnsiTheme="majorHAnsi" w:cstheme="majorHAnsi"/>
                <w:sz w:val="22"/>
                <w:szCs w:val="22"/>
              </w:rPr>
            </w:pPr>
            <w:r w:rsidRPr="004430A1">
              <w:rPr>
                <w:rFonts w:asciiTheme="majorHAnsi" w:hAnsiTheme="majorHAnsi" w:cstheme="majorHAnsi"/>
                <w:sz w:val="22"/>
                <w:szCs w:val="22"/>
              </w:rPr>
              <w:t>CR 12</w:t>
            </w:r>
            <w:r>
              <w:rPr>
                <w:rFonts w:asciiTheme="majorHAnsi" w:hAnsiTheme="majorHAnsi" w:cstheme="majorHAnsi"/>
                <w:sz w:val="22"/>
                <w:szCs w:val="22"/>
              </w:rPr>
              <w:t xml:space="preserve"> </w:t>
            </w:r>
            <w:r w:rsidRPr="004430A1">
              <w:rPr>
                <w:rFonts w:asciiTheme="majorHAnsi" w:hAnsiTheme="majorHAnsi" w:cstheme="majorHAnsi"/>
                <w:sz w:val="22"/>
                <w:szCs w:val="22"/>
              </w:rPr>
              <w:t>(1)</w:t>
            </w:r>
          </w:p>
          <w:p w14:paraId="1D6EBCA7" w14:textId="77777777" w:rsidR="00630BAE" w:rsidRPr="004430A1" w:rsidRDefault="00630BAE" w:rsidP="00630BAE">
            <w:pPr>
              <w:pStyle w:val="ListParagraph"/>
              <w:numPr>
                <w:ilvl w:val="0"/>
                <w:numId w:val="6"/>
              </w:numPr>
              <w:autoSpaceDE w:val="0"/>
              <w:autoSpaceDN w:val="0"/>
              <w:adjustRightInd w:val="0"/>
              <w:rPr>
                <w:rFonts w:asciiTheme="majorHAnsi" w:hAnsiTheme="majorHAnsi" w:cstheme="majorHAnsi"/>
                <w:sz w:val="22"/>
                <w:szCs w:val="22"/>
              </w:rPr>
            </w:pPr>
            <w:r w:rsidRPr="004430A1">
              <w:rPr>
                <w:rFonts w:asciiTheme="majorHAnsi" w:hAnsiTheme="majorHAnsi" w:cstheme="majorHAnsi"/>
                <w:sz w:val="22"/>
                <w:szCs w:val="22"/>
              </w:rPr>
              <w:t>CR 12 (2)</w:t>
            </w:r>
          </w:p>
          <w:p w14:paraId="3993A972" w14:textId="3C481AAD" w:rsidR="00630BAE" w:rsidRPr="004430A1" w:rsidRDefault="00630BAE" w:rsidP="00630BAE">
            <w:pPr>
              <w:pStyle w:val="ListParagraph"/>
              <w:numPr>
                <w:ilvl w:val="0"/>
                <w:numId w:val="6"/>
              </w:numPr>
              <w:autoSpaceDE w:val="0"/>
              <w:autoSpaceDN w:val="0"/>
              <w:adjustRightInd w:val="0"/>
              <w:rPr>
                <w:rFonts w:asciiTheme="majorHAnsi" w:hAnsiTheme="majorHAnsi" w:cstheme="majorHAnsi"/>
                <w:sz w:val="22"/>
                <w:szCs w:val="22"/>
              </w:rPr>
            </w:pPr>
            <w:r w:rsidRPr="00DA1147">
              <w:rPr>
                <w:rFonts w:asciiTheme="majorHAnsi" w:hAnsiTheme="majorHAnsi" w:cstheme="majorHAnsi"/>
              </w:rPr>
              <w:t>CR 12 (3) (a) - (f)</w:t>
            </w:r>
          </w:p>
        </w:tc>
      </w:tr>
      <w:tr w:rsidR="0015762E" w:rsidRPr="0069167C" w14:paraId="5D0753D0" w14:textId="77777777" w:rsidTr="003C5613">
        <w:trPr>
          <w:trHeight w:val="794"/>
        </w:trPr>
        <w:tc>
          <w:tcPr>
            <w:tcW w:w="709" w:type="dxa"/>
          </w:tcPr>
          <w:p w14:paraId="2B10E50B" w14:textId="77777777" w:rsidR="0015762E" w:rsidRPr="0069167C" w:rsidRDefault="0015762E" w:rsidP="00630BAE">
            <w:pPr>
              <w:pStyle w:val="TableParagraph"/>
              <w:numPr>
                <w:ilvl w:val="0"/>
                <w:numId w:val="2"/>
              </w:numPr>
              <w:ind w:right="66"/>
              <w:rPr>
                <w:rFonts w:asciiTheme="majorHAnsi" w:hAnsiTheme="majorHAnsi" w:cstheme="majorHAnsi"/>
              </w:rPr>
            </w:pPr>
          </w:p>
        </w:tc>
        <w:tc>
          <w:tcPr>
            <w:tcW w:w="1830" w:type="dxa"/>
            <w:shd w:val="clear" w:color="auto" w:fill="FFFFFF" w:themeFill="background1"/>
          </w:tcPr>
          <w:p w14:paraId="422F981C" w14:textId="77777777" w:rsidR="0015762E" w:rsidRPr="001B1226" w:rsidRDefault="0015762E" w:rsidP="00630BAE">
            <w:pPr>
              <w:pStyle w:val="TableParagraph"/>
              <w:spacing w:line="259" w:lineRule="auto"/>
              <w:jc w:val="center"/>
              <w:rPr>
                <w:rFonts w:asciiTheme="majorHAnsi" w:hAnsiTheme="majorHAnsi" w:cstheme="majorHAnsi"/>
                <w:b/>
                <w:bCs/>
                <w:lang w:val="en-ZA"/>
              </w:rPr>
            </w:pPr>
          </w:p>
        </w:tc>
        <w:tc>
          <w:tcPr>
            <w:tcW w:w="4544" w:type="dxa"/>
            <w:gridSpan w:val="2"/>
            <w:shd w:val="clear" w:color="auto" w:fill="FFFFFF" w:themeFill="background1"/>
          </w:tcPr>
          <w:p w14:paraId="2E7C0D58" w14:textId="77777777" w:rsidR="0015762E" w:rsidRDefault="00ED62BE" w:rsidP="002D27B0">
            <w:pPr>
              <w:pStyle w:val="TableParagraph"/>
              <w:spacing w:line="240" w:lineRule="auto"/>
              <w:ind w:left="360"/>
              <w:rPr>
                <w:rFonts w:asciiTheme="majorHAnsi" w:hAnsiTheme="majorHAnsi" w:cstheme="majorHAnsi"/>
                <w:b/>
              </w:rPr>
            </w:pPr>
            <w:r>
              <w:rPr>
                <w:rFonts w:asciiTheme="majorHAnsi" w:hAnsiTheme="majorHAnsi" w:cstheme="majorHAnsi"/>
                <w:b/>
              </w:rPr>
              <w:t>Work at height Instructor</w:t>
            </w:r>
          </w:p>
          <w:p w14:paraId="150DFDE1" w14:textId="77777777" w:rsidR="00A62EAB" w:rsidRDefault="00A62EAB" w:rsidP="002D27B0">
            <w:pPr>
              <w:pStyle w:val="TableParagraph"/>
              <w:spacing w:line="240" w:lineRule="auto"/>
              <w:ind w:left="360"/>
              <w:rPr>
                <w:rFonts w:asciiTheme="majorHAnsi" w:hAnsiTheme="majorHAnsi" w:cstheme="majorHAnsi"/>
                <w:b/>
              </w:rPr>
            </w:pPr>
          </w:p>
          <w:p w14:paraId="0D2A16F0" w14:textId="77777777" w:rsidR="00A62EAB" w:rsidRPr="00A62EAB" w:rsidRDefault="00A62EAB" w:rsidP="00A62EAB">
            <w:pPr>
              <w:numPr>
                <w:ilvl w:val="0"/>
                <w:numId w:val="1"/>
              </w:numPr>
              <w:spacing w:line="360" w:lineRule="auto"/>
              <w:rPr>
                <w:rFonts w:eastAsia="Arial"/>
                <w:sz w:val="18"/>
                <w:szCs w:val="18"/>
              </w:rPr>
            </w:pPr>
            <w:bookmarkStart w:id="5" w:name="_Hlk84575256"/>
            <w:r w:rsidRPr="00A62EAB">
              <w:rPr>
                <w:rFonts w:eastAsia="Arial"/>
                <w:sz w:val="18"/>
                <w:szCs w:val="18"/>
              </w:rPr>
              <w:t>Work at Height Facilitator</w:t>
            </w:r>
          </w:p>
          <w:p w14:paraId="22BEA3DF" w14:textId="77777777" w:rsidR="00A62EAB" w:rsidRPr="00A62EAB" w:rsidRDefault="00A62EAB" w:rsidP="00A62EAB">
            <w:pPr>
              <w:numPr>
                <w:ilvl w:val="0"/>
                <w:numId w:val="1"/>
              </w:numPr>
              <w:spacing w:line="360" w:lineRule="auto"/>
              <w:rPr>
                <w:rFonts w:eastAsia="Arial"/>
                <w:sz w:val="18"/>
                <w:szCs w:val="18"/>
              </w:rPr>
            </w:pPr>
            <w:r w:rsidRPr="00A62EAB">
              <w:rPr>
                <w:rFonts w:eastAsia="Arial"/>
                <w:sz w:val="18"/>
                <w:szCs w:val="18"/>
              </w:rPr>
              <w:t>Work at Height Assessor</w:t>
            </w:r>
          </w:p>
          <w:p w14:paraId="36EB3E18" w14:textId="74FD3768" w:rsidR="00A62EAB" w:rsidRPr="00A62EAB" w:rsidRDefault="00A62EAB" w:rsidP="00A62EAB">
            <w:pPr>
              <w:numPr>
                <w:ilvl w:val="0"/>
                <w:numId w:val="1"/>
              </w:numPr>
              <w:spacing w:line="360" w:lineRule="auto"/>
              <w:rPr>
                <w:rFonts w:eastAsia="Arial"/>
                <w:sz w:val="22"/>
                <w:szCs w:val="22"/>
              </w:rPr>
            </w:pPr>
            <w:r w:rsidRPr="00A62EAB">
              <w:rPr>
                <w:rFonts w:eastAsia="Arial"/>
                <w:sz w:val="18"/>
                <w:szCs w:val="18"/>
              </w:rPr>
              <w:t>Work at Height Moderator</w:t>
            </w:r>
            <w:bookmarkEnd w:id="5"/>
          </w:p>
        </w:tc>
        <w:tc>
          <w:tcPr>
            <w:tcW w:w="850" w:type="dxa"/>
          </w:tcPr>
          <w:p w14:paraId="79B9E2FA" w14:textId="77777777" w:rsidR="0015762E" w:rsidRPr="007909EE" w:rsidRDefault="0015762E" w:rsidP="00630BAE">
            <w:pPr>
              <w:pStyle w:val="TableParagraph"/>
              <w:ind w:left="109"/>
              <w:rPr>
                <w:rFonts w:asciiTheme="majorHAnsi" w:hAnsiTheme="majorHAnsi" w:cstheme="majorHAnsi"/>
              </w:rPr>
            </w:pPr>
          </w:p>
        </w:tc>
        <w:tc>
          <w:tcPr>
            <w:tcW w:w="851" w:type="dxa"/>
          </w:tcPr>
          <w:p w14:paraId="6B457CDD" w14:textId="77777777" w:rsidR="0015762E" w:rsidRPr="007909EE" w:rsidRDefault="0015762E" w:rsidP="00630BAE">
            <w:pPr>
              <w:pStyle w:val="TableParagraph"/>
              <w:ind w:left="0"/>
              <w:rPr>
                <w:rFonts w:asciiTheme="majorHAnsi" w:hAnsiTheme="majorHAnsi" w:cstheme="majorHAnsi"/>
              </w:rPr>
            </w:pPr>
          </w:p>
        </w:tc>
        <w:tc>
          <w:tcPr>
            <w:tcW w:w="1984" w:type="dxa"/>
          </w:tcPr>
          <w:p w14:paraId="63D427CA" w14:textId="77777777" w:rsidR="0015762E" w:rsidRPr="004430A1" w:rsidRDefault="0015762E" w:rsidP="00630BAE">
            <w:pPr>
              <w:pStyle w:val="ListParagraph"/>
              <w:numPr>
                <w:ilvl w:val="0"/>
                <w:numId w:val="6"/>
              </w:numPr>
              <w:autoSpaceDE w:val="0"/>
              <w:autoSpaceDN w:val="0"/>
              <w:adjustRightInd w:val="0"/>
              <w:rPr>
                <w:rFonts w:asciiTheme="majorHAnsi" w:hAnsiTheme="majorHAnsi" w:cstheme="majorHAnsi"/>
                <w:sz w:val="22"/>
                <w:szCs w:val="22"/>
              </w:rPr>
            </w:pPr>
          </w:p>
        </w:tc>
      </w:tr>
      <w:tr w:rsidR="00ED62BE" w:rsidRPr="0069167C" w14:paraId="0F9A574C" w14:textId="77777777" w:rsidTr="003C5613">
        <w:trPr>
          <w:trHeight w:val="794"/>
        </w:trPr>
        <w:tc>
          <w:tcPr>
            <w:tcW w:w="709" w:type="dxa"/>
          </w:tcPr>
          <w:p w14:paraId="6A8F157C" w14:textId="77777777" w:rsidR="00ED62BE" w:rsidRPr="0069167C" w:rsidRDefault="00ED62BE" w:rsidP="00630BAE">
            <w:pPr>
              <w:pStyle w:val="TableParagraph"/>
              <w:numPr>
                <w:ilvl w:val="0"/>
                <w:numId w:val="2"/>
              </w:numPr>
              <w:ind w:right="66"/>
              <w:rPr>
                <w:rFonts w:asciiTheme="majorHAnsi" w:hAnsiTheme="majorHAnsi" w:cstheme="majorHAnsi"/>
              </w:rPr>
            </w:pPr>
          </w:p>
        </w:tc>
        <w:tc>
          <w:tcPr>
            <w:tcW w:w="1830" w:type="dxa"/>
            <w:shd w:val="clear" w:color="auto" w:fill="FFFFFF" w:themeFill="background1"/>
          </w:tcPr>
          <w:p w14:paraId="0E382D69" w14:textId="77777777" w:rsidR="00ED62BE" w:rsidRPr="001B1226" w:rsidRDefault="00ED62BE" w:rsidP="00630BAE">
            <w:pPr>
              <w:pStyle w:val="TableParagraph"/>
              <w:spacing w:line="259" w:lineRule="auto"/>
              <w:jc w:val="center"/>
              <w:rPr>
                <w:rFonts w:asciiTheme="majorHAnsi" w:hAnsiTheme="majorHAnsi" w:cstheme="majorHAnsi"/>
                <w:b/>
                <w:bCs/>
                <w:lang w:val="en-ZA"/>
              </w:rPr>
            </w:pPr>
          </w:p>
        </w:tc>
        <w:tc>
          <w:tcPr>
            <w:tcW w:w="4544" w:type="dxa"/>
            <w:gridSpan w:val="2"/>
            <w:shd w:val="clear" w:color="auto" w:fill="FFFFFF" w:themeFill="background1"/>
          </w:tcPr>
          <w:p w14:paraId="5A9C7220" w14:textId="77777777" w:rsidR="00ED62BE" w:rsidRDefault="00ED49D8" w:rsidP="002D27B0">
            <w:pPr>
              <w:pStyle w:val="TableParagraph"/>
              <w:spacing w:line="240" w:lineRule="auto"/>
              <w:ind w:left="360"/>
              <w:rPr>
                <w:rFonts w:asciiTheme="majorHAnsi" w:hAnsiTheme="majorHAnsi" w:cstheme="majorHAnsi"/>
                <w:b/>
              </w:rPr>
            </w:pPr>
            <w:r>
              <w:rPr>
                <w:rFonts w:asciiTheme="majorHAnsi" w:hAnsiTheme="majorHAnsi" w:cstheme="majorHAnsi"/>
                <w:b/>
              </w:rPr>
              <w:t>Fall Prevention</w:t>
            </w:r>
          </w:p>
          <w:p w14:paraId="43D10536" w14:textId="77777777" w:rsidR="00134BC6" w:rsidRDefault="00134BC6" w:rsidP="002D27B0">
            <w:pPr>
              <w:pStyle w:val="TableParagraph"/>
              <w:spacing w:line="240" w:lineRule="auto"/>
              <w:ind w:left="360"/>
              <w:rPr>
                <w:rFonts w:asciiTheme="majorHAnsi" w:hAnsiTheme="majorHAnsi" w:cstheme="majorHAnsi"/>
                <w:b/>
              </w:rPr>
            </w:pPr>
          </w:p>
          <w:p w14:paraId="30C2CCF6" w14:textId="77777777" w:rsidR="00134BC6" w:rsidRPr="00970B99" w:rsidRDefault="00134BC6" w:rsidP="002D27B0">
            <w:pPr>
              <w:pStyle w:val="TableParagraph"/>
              <w:spacing w:line="240" w:lineRule="auto"/>
              <w:ind w:left="360"/>
              <w:rPr>
                <w:rFonts w:ascii="Arial" w:hAnsi="Arial" w:cs="Arial"/>
                <w:sz w:val="18"/>
                <w:szCs w:val="18"/>
              </w:rPr>
            </w:pPr>
            <w:r w:rsidRPr="00970B99">
              <w:rPr>
                <w:rFonts w:ascii="Arial" w:hAnsi="Arial" w:cs="Arial"/>
                <w:sz w:val="18"/>
                <w:szCs w:val="18"/>
              </w:rPr>
              <w:t>Fall Prevention Awareness</w:t>
            </w:r>
          </w:p>
          <w:p w14:paraId="1C32D62F" w14:textId="73EFB22E" w:rsidR="00970B99" w:rsidRDefault="00970B99" w:rsidP="002D27B0">
            <w:pPr>
              <w:pStyle w:val="TableParagraph"/>
              <w:spacing w:line="240" w:lineRule="auto"/>
              <w:ind w:left="360"/>
              <w:rPr>
                <w:rFonts w:asciiTheme="majorHAnsi" w:hAnsiTheme="majorHAnsi" w:cstheme="majorHAnsi"/>
                <w:b/>
              </w:rPr>
            </w:pPr>
            <w:r w:rsidRPr="00970B99">
              <w:rPr>
                <w:rFonts w:ascii="Arial" w:eastAsia="Arial" w:hAnsi="Arial" w:cs="Arial"/>
                <w:sz w:val="18"/>
                <w:szCs w:val="18"/>
              </w:rPr>
              <w:t>Perform fall restraint activities</w:t>
            </w:r>
          </w:p>
        </w:tc>
        <w:tc>
          <w:tcPr>
            <w:tcW w:w="850" w:type="dxa"/>
          </w:tcPr>
          <w:p w14:paraId="654F9606" w14:textId="77777777" w:rsidR="00ED62BE" w:rsidRPr="007909EE" w:rsidRDefault="00ED62BE" w:rsidP="00630BAE">
            <w:pPr>
              <w:pStyle w:val="TableParagraph"/>
              <w:ind w:left="109"/>
              <w:rPr>
                <w:rFonts w:asciiTheme="majorHAnsi" w:hAnsiTheme="majorHAnsi" w:cstheme="majorHAnsi"/>
              </w:rPr>
            </w:pPr>
          </w:p>
        </w:tc>
        <w:tc>
          <w:tcPr>
            <w:tcW w:w="851" w:type="dxa"/>
          </w:tcPr>
          <w:p w14:paraId="393B52ED" w14:textId="77777777" w:rsidR="00ED62BE" w:rsidRPr="007909EE" w:rsidRDefault="00ED62BE" w:rsidP="00630BAE">
            <w:pPr>
              <w:pStyle w:val="TableParagraph"/>
              <w:ind w:left="0"/>
              <w:rPr>
                <w:rFonts w:asciiTheme="majorHAnsi" w:hAnsiTheme="majorHAnsi" w:cstheme="majorHAnsi"/>
              </w:rPr>
            </w:pPr>
          </w:p>
        </w:tc>
        <w:tc>
          <w:tcPr>
            <w:tcW w:w="1984" w:type="dxa"/>
          </w:tcPr>
          <w:p w14:paraId="33E91368" w14:textId="77777777" w:rsidR="00ED62BE" w:rsidRPr="004430A1" w:rsidRDefault="00ED62BE" w:rsidP="00630BAE">
            <w:pPr>
              <w:pStyle w:val="ListParagraph"/>
              <w:numPr>
                <w:ilvl w:val="0"/>
                <w:numId w:val="6"/>
              </w:numPr>
              <w:autoSpaceDE w:val="0"/>
              <w:autoSpaceDN w:val="0"/>
              <w:adjustRightInd w:val="0"/>
              <w:rPr>
                <w:rFonts w:asciiTheme="majorHAnsi" w:hAnsiTheme="majorHAnsi" w:cstheme="majorHAnsi"/>
                <w:sz w:val="22"/>
                <w:szCs w:val="22"/>
              </w:rPr>
            </w:pPr>
          </w:p>
        </w:tc>
      </w:tr>
    </w:tbl>
    <w:p w14:paraId="2305E620" w14:textId="77777777" w:rsidR="00001CAE" w:rsidRDefault="00001CAE" w:rsidP="003C369A">
      <w:pPr>
        <w:rPr>
          <w:rFonts w:asciiTheme="majorHAnsi" w:hAnsiTheme="majorHAnsi" w:cstheme="majorHAnsi"/>
          <w:sz w:val="12"/>
          <w:szCs w:val="12"/>
        </w:rPr>
      </w:pPr>
    </w:p>
    <w:p w14:paraId="20D8FA72" w14:textId="77777777" w:rsidR="00A04BC6" w:rsidRDefault="00A04BC6" w:rsidP="003C369A">
      <w:pPr>
        <w:rPr>
          <w:rFonts w:asciiTheme="majorHAnsi" w:hAnsiTheme="majorHAnsi" w:cstheme="majorHAnsi"/>
          <w:sz w:val="12"/>
          <w:szCs w:val="12"/>
        </w:rPr>
      </w:pPr>
    </w:p>
    <w:p w14:paraId="36D2AFEB" w14:textId="77777777" w:rsidR="00A04BC6" w:rsidRDefault="00A04BC6" w:rsidP="003C369A">
      <w:pPr>
        <w:rPr>
          <w:rFonts w:asciiTheme="majorHAnsi" w:hAnsiTheme="majorHAnsi" w:cstheme="majorHAnsi"/>
          <w:sz w:val="12"/>
          <w:szCs w:val="12"/>
        </w:rPr>
      </w:pPr>
    </w:p>
    <w:p w14:paraId="7748A094" w14:textId="125BF791" w:rsidR="00A04BC6" w:rsidRPr="001C452C" w:rsidRDefault="00A04BC6" w:rsidP="003C369A">
      <w:pPr>
        <w:rPr>
          <w:rFonts w:asciiTheme="majorHAnsi" w:hAnsiTheme="majorHAnsi" w:cstheme="majorHAnsi"/>
          <w:sz w:val="12"/>
          <w:szCs w:val="12"/>
        </w:rPr>
      </w:pPr>
    </w:p>
    <w:sectPr w:rsidR="00A04BC6" w:rsidRPr="001C452C" w:rsidSect="003C56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50D2F"/>
    <w:multiLevelType w:val="hybridMultilevel"/>
    <w:tmpl w:val="EEBADCB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 w15:restartNumberingAfterBreak="0">
    <w:nsid w:val="01BE79F8"/>
    <w:multiLevelType w:val="hybridMultilevel"/>
    <w:tmpl w:val="FAD0899C"/>
    <w:lvl w:ilvl="0" w:tplc="1C090001">
      <w:start w:val="1"/>
      <w:numFmt w:val="bullet"/>
      <w:lvlText w:val=""/>
      <w:lvlJc w:val="left"/>
      <w:pPr>
        <w:ind w:left="828" w:hanging="360"/>
      </w:pPr>
      <w:rPr>
        <w:rFonts w:ascii="Symbol" w:hAnsi="Symbol" w:hint="default"/>
      </w:rPr>
    </w:lvl>
    <w:lvl w:ilvl="1" w:tplc="1C090003" w:tentative="1">
      <w:start w:val="1"/>
      <w:numFmt w:val="bullet"/>
      <w:lvlText w:val="o"/>
      <w:lvlJc w:val="left"/>
      <w:pPr>
        <w:ind w:left="1548" w:hanging="360"/>
      </w:pPr>
      <w:rPr>
        <w:rFonts w:ascii="Courier New" w:hAnsi="Courier New" w:cs="Courier New" w:hint="default"/>
      </w:rPr>
    </w:lvl>
    <w:lvl w:ilvl="2" w:tplc="1C090005" w:tentative="1">
      <w:start w:val="1"/>
      <w:numFmt w:val="bullet"/>
      <w:lvlText w:val=""/>
      <w:lvlJc w:val="left"/>
      <w:pPr>
        <w:ind w:left="2268" w:hanging="360"/>
      </w:pPr>
      <w:rPr>
        <w:rFonts w:ascii="Wingdings" w:hAnsi="Wingdings" w:hint="default"/>
      </w:rPr>
    </w:lvl>
    <w:lvl w:ilvl="3" w:tplc="1C090001" w:tentative="1">
      <w:start w:val="1"/>
      <w:numFmt w:val="bullet"/>
      <w:lvlText w:val=""/>
      <w:lvlJc w:val="left"/>
      <w:pPr>
        <w:ind w:left="2988" w:hanging="360"/>
      </w:pPr>
      <w:rPr>
        <w:rFonts w:ascii="Symbol" w:hAnsi="Symbol" w:hint="default"/>
      </w:rPr>
    </w:lvl>
    <w:lvl w:ilvl="4" w:tplc="1C090003" w:tentative="1">
      <w:start w:val="1"/>
      <w:numFmt w:val="bullet"/>
      <w:lvlText w:val="o"/>
      <w:lvlJc w:val="left"/>
      <w:pPr>
        <w:ind w:left="3708" w:hanging="360"/>
      </w:pPr>
      <w:rPr>
        <w:rFonts w:ascii="Courier New" w:hAnsi="Courier New" w:cs="Courier New" w:hint="default"/>
      </w:rPr>
    </w:lvl>
    <w:lvl w:ilvl="5" w:tplc="1C090005" w:tentative="1">
      <w:start w:val="1"/>
      <w:numFmt w:val="bullet"/>
      <w:lvlText w:val=""/>
      <w:lvlJc w:val="left"/>
      <w:pPr>
        <w:ind w:left="4428" w:hanging="360"/>
      </w:pPr>
      <w:rPr>
        <w:rFonts w:ascii="Wingdings" w:hAnsi="Wingdings" w:hint="default"/>
      </w:rPr>
    </w:lvl>
    <w:lvl w:ilvl="6" w:tplc="1C090001" w:tentative="1">
      <w:start w:val="1"/>
      <w:numFmt w:val="bullet"/>
      <w:lvlText w:val=""/>
      <w:lvlJc w:val="left"/>
      <w:pPr>
        <w:ind w:left="5148" w:hanging="360"/>
      </w:pPr>
      <w:rPr>
        <w:rFonts w:ascii="Symbol" w:hAnsi="Symbol" w:hint="default"/>
      </w:rPr>
    </w:lvl>
    <w:lvl w:ilvl="7" w:tplc="1C090003" w:tentative="1">
      <w:start w:val="1"/>
      <w:numFmt w:val="bullet"/>
      <w:lvlText w:val="o"/>
      <w:lvlJc w:val="left"/>
      <w:pPr>
        <w:ind w:left="5868" w:hanging="360"/>
      </w:pPr>
      <w:rPr>
        <w:rFonts w:ascii="Courier New" w:hAnsi="Courier New" w:cs="Courier New" w:hint="default"/>
      </w:rPr>
    </w:lvl>
    <w:lvl w:ilvl="8" w:tplc="1C090005" w:tentative="1">
      <w:start w:val="1"/>
      <w:numFmt w:val="bullet"/>
      <w:lvlText w:val=""/>
      <w:lvlJc w:val="left"/>
      <w:pPr>
        <w:ind w:left="6588" w:hanging="360"/>
      </w:pPr>
      <w:rPr>
        <w:rFonts w:ascii="Wingdings" w:hAnsi="Wingdings" w:hint="default"/>
      </w:rPr>
    </w:lvl>
  </w:abstractNum>
  <w:abstractNum w:abstractNumId="2" w15:restartNumberingAfterBreak="0">
    <w:nsid w:val="03C247CB"/>
    <w:multiLevelType w:val="hybridMultilevel"/>
    <w:tmpl w:val="045470EC"/>
    <w:lvl w:ilvl="0" w:tplc="1C090001">
      <w:start w:val="1"/>
      <w:numFmt w:val="bullet"/>
      <w:lvlText w:val=""/>
      <w:lvlJc w:val="left"/>
      <w:pPr>
        <w:ind w:left="854" w:hanging="360"/>
      </w:pPr>
      <w:rPr>
        <w:rFonts w:ascii="Symbol" w:hAnsi="Symbol" w:hint="default"/>
      </w:rPr>
    </w:lvl>
    <w:lvl w:ilvl="1" w:tplc="1C090003" w:tentative="1">
      <w:start w:val="1"/>
      <w:numFmt w:val="bullet"/>
      <w:lvlText w:val="o"/>
      <w:lvlJc w:val="left"/>
      <w:pPr>
        <w:ind w:left="1574" w:hanging="360"/>
      </w:pPr>
      <w:rPr>
        <w:rFonts w:ascii="Courier New" w:hAnsi="Courier New" w:cs="Courier New" w:hint="default"/>
      </w:rPr>
    </w:lvl>
    <w:lvl w:ilvl="2" w:tplc="1C090005" w:tentative="1">
      <w:start w:val="1"/>
      <w:numFmt w:val="bullet"/>
      <w:lvlText w:val=""/>
      <w:lvlJc w:val="left"/>
      <w:pPr>
        <w:ind w:left="2294" w:hanging="360"/>
      </w:pPr>
      <w:rPr>
        <w:rFonts w:ascii="Wingdings" w:hAnsi="Wingdings" w:hint="default"/>
      </w:rPr>
    </w:lvl>
    <w:lvl w:ilvl="3" w:tplc="1C090001" w:tentative="1">
      <w:start w:val="1"/>
      <w:numFmt w:val="bullet"/>
      <w:lvlText w:val=""/>
      <w:lvlJc w:val="left"/>
      <w:pPr>
        <w:ind w:left="3014" w:hanging="360"/>
      </w:pPr>
      <w:rPr>
        <w:rFonts w:ascii="Symbol" w:hAnsi="Symbol" w:hint="default"/>
      </w:rPr>
    </w:lvl>
    <w:lvl w:ilvl="4" w:tplc="1C090003" w:tentative="1">
      <w:start w:val="1"/>
      <w:numFmt w:val="bullet"/>
      <w:lvlText w:val="o"/>
      <w:lvlJc w:val="left"/>
      <w:pPr>
        <w:ind w:left="3734" w:hanging="360"/>
      </w:pPr>
      <w:rPr>
        <w:rFonts w:ascii="Courier New" w:hAnsi="Courier New" w:cs="Courier New" w:hint="default"/>
      </w:rPr>
    </w:lvl>
    <w:lvl w:ilvl="5" w:tplc="1C090005" w:tentative="1">
      <w:start w:val="1"/>
      <w:numFmt w:val="bullet"/>
      <w:lvlText w:val=""/>
      <w:lvlJc w:val="left"/>
      <w:pPr>
        <w:ind w:left="4454" w:hanging="360"/>
      </w:pPr>
      <w:rPr>
        <w:rFonts w:ascii="Wingdings" w:hAnsi="Wingdings" w:hint="default"/>
      </w:rPr>
    </w:lvl>
    <w:lvl w:ilvl="6" w:tplc="1C090001" w:tentative="1">
      <w:start w:val="1"/>
      <w:numFmt w:val="bullet"/>
      <w:lvlText w:val=""/>
      <w:lvlJc w:val="left"/>
      <w:pPr>
        <w:ind w:left="5174" w:hanging="360"/>
      </w:pPr>
      <w:rPr>
        <w:rFonts w:ascii="Symbol" w:hAnsi="Symbol" w:hint="default"/>
      </w:rPr>
    </w:lvl>
    <w:lvl w:ilvl="7" w:tplc="1C090003" w:tentative="1">
      <w:start w:val="1"/>
      <w:numFmt w:val="bullet"/>
      <w:lvlText w:val="o"/>
      <w:lvlJc w:val="left"/>
      <w:pPr>
        <w:ind w:left="5894" w:hanging="360"/>
      </w:pPr>
      <w:rPr>
        <w:rFonts w:ascii="Courier New" w:hAnsi="Courier New" w:cs="Courier New" w:hint="default"/>
      </w:rPr>
    </w:lvl>
    <w:lvl w:ilvl="8" w:tplc="1C090005" w:tentative="1">
      <w:start w:val="1"/>
      <w:numFmt w:val="bullet"/>
      <w:lvlText w:val=""/>
      <w:lvlJc w:val="left"/>
      <w:pPr>
        <w:ind w:left="6614" w:hanging="360"/>
      </w:pPr>
      <w:rPr>
        <w:rFonts w:ascii="Wingdings" w:hAnsi="Wingdings" w:hint="default"/>
      </w:rPr>
    </w:lvl>
  </w:abstractNum>
  <w:abstractNum w:abstractNumId="3" w15:restartNumberingAfterBreak="0">
    <w:nsid w:val="07782F46"/>
    <w:multiLevelType w:val="hybridMultilevel"/>
    <w:tmpl w:val="858E03C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 w15:restartNumberingAfterBreak="0">
    <w:nsid w:val="0A7973FE"/>
    <w:multiLevelType w:val="hybridMultilevel"/>
    <w:tmpl w:val="68806DCC"/>
    <w:lvl w:ilvl="0" w:tplc="1C090001">
      <w:start w:val="1"/>
      <w:numFmt w:val="bullet"/>
      <w:lvlText w:val=""/>
      <w:lvlJc w:val="left"/>
      <w:pPr>
        <w:ind w:left="854" w:hanging="360"/>
      </w:pPr>
      <w:rPr>
        <w:rFonts w:ascii="Symbol" w:hAnsi="Symbol" w:hint="default"/>
      </w:rPr>
    </w:lvl>
    <w:lvl w:ilvl="1" w:tplc="1C090003" w:tentative="1">
      <w:start w:val="1"/>
      <w:numFmt w:val="bullet"/>
      <w:lvlText w:val="o"/>
      <w:lvlJc w:val="left"/>
      <w:pPr>
        <w:ind w:left="1574" w:hanging="360"/>
      </w:pPr>
      <w:rPr>
        <w:rFonts w:ascii="Courier New" w:hAnsi="Courier New" w:cs="Courier New" w:hint="default"/>
      </w:rPr>
    </w:lvl>
    <w:lvl w:ilvl="2" w:tplc="1C090005" w:tentative="1">
      <w:start w:val="1"/>
      <w:numFmt w:val="bullet"/>
      <w:lvlText w:val=""/>
      <w:lvlJc w:val="left"/>
      <w:pPr>
        <w:ind w:left="2294" w:hanging="360"/>
      </w:pPr>
      <w:rPr>
        <w:rFonts w:ascii="Wingdings" w:hAnsi="Wingdings" w:hint="default"/>
      </w:rPr>
    </w:lvl>
    <w:lvl w:ilvl="3" w:tplc="1C090001" w:tentative="1">
      <w:start w:val="1"/>
      <w:numFmt w:val="bullet"/>
      <w:lvlText w:val=""/>
      <w:lvlJc w:val="left"/>
      <w:pPr>
        <w:ind w:left="3014" w:hanging="360"/>
      </w:pPr>
      <w:rPr>
        <w:rFonts w:ascii="Symbol" w:hAnsi="Symbol" w:hint="default"/>
      </w:rPr>
    </w:lvl>
    <w:lvl w:ilvl="4" w:tplc="1C090003" w:tentative="1">
      <w:start w:val="1"/>
      <w:numFmt w:val="bullet"/>
      <w:lvlText w:val="o"/>
      <w:lvlJc w:val="left"/>
      <w:pPr>
        <w:ind w:left="3734" w:hanging="360"/>
      </w:pPr>
      <w:rPr>
        <w:rFonts w:ascii="Courier New" w:hAnsi="Courier New" w:cs="Courier New" w:hint="default"/>
      </w:rPr>
    </w:lvl>
    <w:lvl w:ilvl="5" w:tplc="1C090005" w:tentative="1">
      <w:start w:val="1"/>
      <w:numFmt w:val="bullet"/>
      <w:lvlText w:val=""/>
      <w:lvlJc w:val="left"/>
      <w:pPr>
        <w:ind w:left="4454" w:hanging="360"/>
      </w:pPr>
      <w:rPr>
        <w:rFonts w:ascii="Wingdings" w:hAnsi="Wingdings" w:hint="default"/>
      </w:rPr>
    </w:lvl>
    <w:lvl w:ilvl="6" w:tplc="1C090001" w:tentative="1">
      <w:start w:val="1"/>
      <w:numFmt w:val="bullet"/>
      <w:lvlText w:val=""/>
      <w:lvlJc w:val="left"/>
      <w:pPr>
        <w:ind w:left="5174" w:hanging="360"/>
      </w:pPr>
      <w:rPr>
        <w:rFonts w:ascii="Symbol" w:hAnsi="Symbol" w:hint="default"/>
      </w:rPr>
    </w:lvl>
    <w:lvl w:ilvl="7" w:tplc="1C090003" w:tentative="1">
      <w:start w:val="1"/>
      <w:numFmt w:val="bullet"/>
      <w:lvlText w:val="o"/>
      <w:lvlJc w:val="left"/>
      <w:pPr>
        <w:ind w:left="5894" w:hanging="360"/>
      </w:pPr>
      <w:rPr>
        <w:rFonts w:ascii="Courier New" w:hAnsi="Courier New" w:cs="Courier New" w:hint="default"/>
      </w:rPr>
    </w:lvl>
    <w:lvl w:ilvl="8" w:tplc="1C090005" w:tentative="1">
      <w:start w:val="1"/>
      <w:numFmt w:val="bullet"/>
      <w:lvlText w:val=""/>
      <w:lvlJc w:val="left"/>
      <w:pPr>
        <w:ind w:left="6614" w:hanging="360"/>
      </w:pPr>
      <w:rPr>
        <w:rFonts w:ascii="Wingdings" w:hAnsi="Wingdings" w:hint="default"/>
      </w:rPr>
    </w:lvl>
  </w:abstractNum>
  <w:abstractNum w:abstractNumId="5" w15:restartNumberingAfterBreak="0">
    <w:nsid w:val="13C80EDC"/>
    <w:multiLevelType w:val="hybridMultilevel"/>
    <w:tmpl w:val="19F6729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 w15:restartNumberingAfterBreak="0">
    <w:nsid w:val="16C95ABA"/>
    <w:multiLevelType w:val="hybridMultilevel"/>
    <w:tmpl w:val="A262245A"/>
    <w:lvl w:ilvl="0" w:tplc="1C090001">
      <w:start w:val="1"/>
      <w:numFmt w:val="bullet"/>
      <w:lvlText w:val=""/>
      <w:lvlJc w:val="left"/>
      <w:pPr>
        <w:ind w:left="854" w:hanging="360"/>
      </w:pPr>
      <w:rPr>
        <w:rFonts w:ascii="Symbol" w:hAnsi="Symbol" w:hint="default"/>
      </w:rPr>
    </w:lvl>
    <w:lvl w:ilvl="1" w:tplc="1C090003" w:tentative="1">
      <w:start w:val="1"/>
      <w:numFmt w:val="bullet"/>
      <w:lvlText w:val="o"/>
      <w:lvlJc w:val="left"/>
      <w:pPr>
        <w:ind w:left="1574" w:hanging="360"/>
      </w:pPr>
      <w:rPr>
        <w:rFonts w:ascii="Courier New" w:hAnsi="Courier New" w:cs="Courier New" w:hint="default"/>
      </w:rPr>
    </w:lvl>
    <w:lvl w:ilvl="2" w:tplc="1C090005" w:tentative="1">
      <w:start w:val="1"/>
      <w:numFmt w:val="bullet"/>
      <w:lvlText w:val=""/>
      <w:lvlJc w:val="left"/>
      <w:pPr>
        <w:ind w:left="2294" w:hanging="360"/>
      </w:pPr>
      <w:rPr>
        <w:rFonts w:ascii="Wingdings" w:hAnsi="Wingdings" w:hint="default"/>
      </w:rPr>
    </w:lvl>
    <w:lvl w:ilvl="3" w:tplc="1C090001" w:tentative="1">
      <w:start w:val="1"/>
      <w:numFmt w:val="bullet"/>
      <w:lvlText w:val=""/>
      <w:lvlJc w:val="left"/>
      <w:pPr>
        <w:ind w:left="3014" w:hanging="360"/>
      </w:pPr>
      <w:rPr>
        <w:rFonts w:ascii="Symbol" w:hAnsi="Symbol" w:hint="default"/>
      </w:rPr>
    </w:lvl>
    <w:lvl w:ilvl="4" w:tplc="1C090003" w:tentative="1">
      <w:start w:val="1"/>
      <w:numFmt w:val="bullet"/>
      <w:lvlText w:val="o"/>
      <w:lvlJc w:val="left"/>
      <w:pPr>
        <w:ind w:left="3734" w:hanging="360"/>
      </w:pPr>
      <w:rPr>
        <w:rFonts w:ascii="Courier New" w:hAnsi="Courier New" w:cs="Courier New" w:hint="default"/>
      </w:rPr>
    </w:lvl>
    <w:lvl w:ilvl="5" w:tplc="1C090005" w:tentative="1">
      <w:start w:val="1"/>
      <w:numFmt w:val="bullet"/>
      <w:lvlText w:val=""/>
      <w:lvlJc w:val="left"/>
      <w:pPr>
        <w:ind w:left="4454" w:hanging="360"/>
      </w:pPr>
      <w:rPr>
        <w:rFonts w:ascii="Wingdings" w:hAnsi="Wingdings" w:hint="default"/>
      </w:rPr>
    </w:lvl>
    <w:lvl w:ilvl="6" w:tplc="1C090001" w:tentative="1">
      <w:start w:val="1"/>
      <w:numFmt w:val="bullet"/>
      <w:lvlText w:val=""/>
      <w:lvlJc w:val="left"/>
      <w:pPr>
        <w:ind w:left="5174" w:hanging="360"/>
      </w:pPr>
      <w:rPr>
        <w:rFonts w:ascii="Symbol" w:hAnsi="Symbol" w:hint="default"/>
      </w:rPr>
    </w:lvl>
    <w:lvl w:ilvl="7" w:tplc="1C090003" w:tentative="1">
      <w:start w:val="1"/>
      <w:numFmt w:val="bullet"/>
      <w:lvlText w:val="o"/>
      <w:lvlJc w:val="left"/>
      <w:pPr>
        <w:ind w:left="5894" w:hanging="360"/>
      </w:pPr>
      <w:rPr>
        <w:rFonts w:ascii="Courier New" w:hAnsi="Courier New" w:cs="Courier New" w:hint="default"/>
      </w:rPr>
    </w:lvl>
    <w:lvl w:ilvl="8" w:tplc="1C090005" w:tentative="1">
      <w:start w:val="1"/>
      <w:numFmt w:val="bullet"/>
      <w:lvlText w:val=""/>
      <w:lvlJc w:val="left"/>
      <w:pPr>
        <w:ind w:left="6614" w:hanging="360"/>
      </w:pPr>
      <w:rPr>
        <w:rFonts w:ascii="Wingdings" w:hAnsi="Wingdings" w:hint="default"/>
      </w:rPr>
    </w:lvl>
  </w:abstractNum>
  <w:abstractNum w:abstractNumId="7" w15:restartNumberingAfterBreak="0">
    <w:nsid w:val="18134092"/>
    <w:multiLevelType w:val="hybridMultilevel"/>
    <w:tmpl w:val="BEE8843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8" w15:restartNumberingAfterBreak="0">
    <w:nsid w:val="25DE7507"/>
    <w:multiLevelType w:val="hybridMultilevel"/>
    <w:tmpl w:val="D3EEFDB8"/>
    <w:lvl w:ilvl="0" w:tplc="1C090001">
      <w:start w:val="1"/>
      <w:numFmt w:val="bullet"/>
      <w:lvlText w:val=""/>
      <w:lvlJc w:val="left"/>
      <w:pPr>
        <w:ind w:left="828" w:hanging="360"/>
      </w:pPr>
      <w:rPr>
        <w:rFonts w:ascii="Symbol" w:hAnsi="Symbol" w:hint="default"/>
      </w:rPr>
    </w:lvl>
    <w:lvl w:ilvl="1" w:tplc="1C090003" w:tentative="1">
      <w:start w:val="1"/>
      <w:numFmt w:val="bullet"/>
      <w:lvlText w:val="o"/>
      <w:lvlJc w:val="left"/>
      <w:pPr>
        <w:ind w:left="1548" w:hanging="360"/>
      </w:pPr>
      <w:rPr>
        <w:rFonts w:ascii="Courier New" w:hAnsi="Courier New" w:cs="Courier New" w:hint="default"/>
      </w:rPr>
    </w:lvl>
    <w:lvl w:ilvl="2" w:tplc="1C090005" w:tentative="1">
      <w:start w:val="1"/>
      <w:numFmt w:val="bullet"/>
      <w:lvlText w:val=""/>
      <w:lvlJc w:val="left"/>
      <w:pPr>
        <w:ind w:left="2268" w:hanging="360"/>
      </w:pPr>
      <w:rPr>
        <w:rFonts w:ascii="Wingdings" w:hAnsi="Wingdings" w:hint="default"/>
      </w:rPr>
    </w:lvl>
    <w:lvl w:ilvl="3" w:tplc="1C090001" w:tentative="1">
      <w:start w:val="1"/>
      <w:numFmt w:val="bullet"/>
      <w:lvlText w:val=""/>
      <w:lvlJc w:val="left"/>
      <w:pPr>
        <w:ind w:left="2988" w:hanging="360"/>
      </w:pPr>
      <w:rPr>
        <w:rFonts w:ascii="Symbol" w:hAnsi="Symbol" w:hint="default"/>
      </w:rPr>
    </w:lvl>
    <w:lvl w:ilvl="4" w:tplc="1C090003" w:tentative="1">
      <w:start w:val="1"/>
      <w:numFmt w:val="bullet"/>
      <w:lvlText w:val="o"/>
      <w:lvlJc w:val="left"/>
      <w:pPr>
        <w:ind w:left="3708" w:hanging="360"/>
      </w:pPr>
      <w:rPr>
        <w:rFonts w:ascii="Courier New" w:hAnsi="Courier New" w:cs="Courier New" w:hint="default"/>
      </w:rPr>
    </w:lvl>
    <w:lvl w:ilvl="5" w:tplc="1C090005" w:tentative="1">
      <w:start w:val="1"/>
      <w:numFmt w:val="bullet"/>
      <w:lvlText w:val=""/>
      <w:lvlJc w:val="left"/>
      <w:pPr>
        <w:ind w:left="4428" w:hanging="360"/>
      </w:pPr>
      <w:rPr>
        <w:rFonts w:ascii="Wingdings" w:hAnsi="Wingdings" w:hint="default"/>
      </w:rPr>
    </w:lvl>
    <w:lvl w:ilvl="6" w:tplc="1C090001" w:tentative="1">
      <w:start w:val="1"/>
      <w:numFmt w:val="bullet"/>
      <w:lvlText w:val=""/>
      <w:lvlJc w:val="left"/>
      <w:pPr>
        <w:ind w:left="5148" w:hanging="360"/>
      </w:pPr>
      <w:rPr>
        <w:rFonts w:ascii="Symbol" w:hAnsi="Symbol" w:hint="default"/>
      </w:rPr>
    </w:lvl>
    <w:lvl w:ilvl="7" w:tplc="1C090003" w:tentative="1">
      <w:start w:val="1"/>
      <w:numFmt w:val="bullet"/>
      <w:lvlText w:val="o"/>
      <w:lvlJc w:val="left"/>
      <w:pPr>
        <w:ind w:left="5868" w:hanging="360"/>
      </w:pPr>
      <w:rPr>
        <w:rFonts w:ascii="Courier New" w:hAnsi="Courier New" w:cs="Courier New" w:hint="default"/>
      </w:rPr>
    </w:lvl>
    <w:lvl w:ilvl="8" w:tplc="1C090005" w:tentative="1">
      <w:start w:val="1"/>
      <w:numFmt w:val="bullet"/>
      <w:lvlText w:val=""/>
      <w:lvlJc w:val="left"/>
      <w:pPr>
        <w:ind w:left="6588" w:hanging="360"/>
      </w:pPr>
      <w:rPr>
        <w:rFonts w:ascii="Wingdings" w:hAnsi="Wingdings" w:hint="default"/>
      </w:rPr>
    </w:lvl>
  </w:abstractNum>
  <w:abstractNum w:abstractNumId="9" w15:restartNumberingAfterBreak="0">
    <w:nsid w:val="2978214A"/>
    <w:multiLevelType w:val="hybridMultilevel"/>
    <w:tmpl w:val="C0E0F0BC"/>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hint="default"/>
      </w:rPr>
    </w:lvl>
  </w:abstractNum>
  <w:abstractNum w:abstractNumId="10" w15:restartNumberingAfterBreak="0">
    <w:nsid w:val="29F66FBA"/>
    <w:multiLevelType w:val="hybridMultilevel"/>
    <w:tmpl w:val="1070F41A"/>
    <w:lvl w:ilvl="0" w:tplc="1C090001">
      <w:start w:val="1"/>
      <w:numFmt w:val="bullet"/>
      <w:lvlText w:val=""/>
      <w:lvlJc w:val="left"/>
      <w:pPr>
        <w:ind w:left="828" w:hanging="360"/>
      </w:pPr>
      <w:rPr>
        <w:rFonts w:ascii="Symbol" w:hAnsi="Symbol" w:hint="default"/>
      </w:rPr>
    </w:lvl>
    <w:lvl w:ilvl="1" w:tplc="1C090003" w:tentative="1">
      <w:start w:val="1"/>
      <w:numFmt w:val="bullet"/>
      <w:lvlText w:val="o"/>
      <w:lvlJc w:val="left"/>
      <w:pPr>
        <w:ind w:left="1548" w:hanging="360"/>
      </w:pPr>
      <w:rPr>
        <w:rFonts w:ascii="Courier New" w:hAnsi="Courier New" w:cs="Courier New" w:hint="default"/>
      </w:rPr>
    </w:lvl>
    <w:lvl w:ilvl="2" w:tplc="1C090005" w:tentative="1">
      <w:start w:val="1"/>
      <w:numFmt w:val="bullet"/>
      <w:lvlText w:val=""/>
      <w:lvlJc w:val="left"/>
      <w:pPr>
        <w:ind w:left="2268" w:hanging="360"/>
      </w:pPr>
      <w:rPr>
        <w:rFonts w:ascii="Wingdings" w:hAnsi="Wingdings" w:hint="default"/>
      </w:rPr>
    </w:lvl>
    <w:lvl w:ilvl="3" w:tplc="1C090001" w:tentative="1">
      <w:start w:val="1"/>
      <w:numFmt w:val="bullet"/>
      <w:lvlText w:val=""/>
      <w:lvlJc w:val="left"/>
      <w:pPr>
        <w:ind w:left="2988" w:hanging="360"/>
      </w:pPr>
      <w:rPr>
        <w:rFonts w:ascii="Symbol" w:hAnsi="Symbol" w:hint="default"/>
      </w:rPr>
    </w:lvl>
    <w:lvl w:ilvl="4" w:tplc="1C090003" w:tentative="1">
      <w:start w:val="1"/>
      <w:numFmt w:val="bullet"/>
      <w:lvlText w:val="o"/>
      <w:lvlJc w:val="left"/>
      <w:pPr>
        <w:ind w:left="3708" w:hanging="360"/>
      </w:pPr>
      <w:rPr>
        <w:rFonts w:ascii="Courier New" w:hAnsi="Courier New" w:cs="Courier New" w:hint="default"/>
      </w:rPr>
    </w:lvl>
    <w:lvl w:ilvl="5" w:tplc="1C090005" w:tentative="1">
      <w:start w:val="1"/>
      <w:numFmt w:val="bullet"/>
      <w:lvlText w:val=""/>
      <w:lvlJc w:val="left"/>
      <w:pPr>
        <w:ind w:left="4428" w:hanging="360"/>
      </w:pPr>
      <w:rPr>
        <w:rFonts w:ascii="Wingdings" w:hAnsi="Wingdings" w:hint="default"/>
      </w:rPr>
    </w:lvl>
    <w:lvl w:ilvl="6" w:tplc="1C090001" w:tentative="1">
      <w:start w:val="1"/>
      <w:numFmt w:val="bullet"/>
      <w:lvlText w:val=""/>
      <w:lvlJc w:val="left"/>
      <w:pPr>
        <w:ind w:left="5148" w:hanging="360"/>
      </w:pPr>
      <w:rPr>
        <w:rFonts w:ascii="Symbol" w:hAnsi="Symbol" w:hint="default"/>
      </w:rPr>
    </w:lvl>
    <w:lvl w:ilvl="7" w:tplc="1C090003" w:tentative="1">
      <w:start w:val="1"/>
      <w:numFmt w:val="bullet"/>
      <w:lvlText w:val="o"/>
      <w:lvlJc w:val="left"/>
      <w:pPr>
        <w:ind w:left="5868" w:hanging="360"/>
      </w:pPr>
      <w:rPr>
        <w:rFonts w:ascii="Courier New" w:hAnsi="Courier New" w:cs="Courier New" w:hint="default"/>
      </w:rPr>
    </w:lvl>
    <w:lvl w:ilvl="8" w:tplc="1C090005" w:tentative="1">
      <w:start w:val="1"/>
      <w:numFmt w:val="bullet"/>
      <w:lvlText w:val=""/>
      <w:lvlJc w:val="left"/>
      <w:pPr>
        <w:ind w:left="6588" w:hanging="360"/>
      </w:pPr>
      <w:rPr>
        <w:rFonts w:ascii="Wingdings" w:hAnsi="Wingdings" w:hint="default"/>
      </w:rPr>
    </w:lvl>
  </w:abstractNum>
  <w:abstractNum w:abstractNumId="11" w15:restartNumberingAfterBreak="0">
    <w:nsid w:val="31496D78"/>
    <w:multiLevelType w:val="hybridMultilevel"/>
    <w:tmpl w:val="DF30E058"/>
    <w:lvl w:ilvl="0" w:tplc="1C090001">
      <w:start w:val="1"/>
      <w:numFmt w:val="bullet"/>
      <w:lvlText w:val=""/>
      <w:lvlJc w:val="left"/>
      <w:pPr>
        <w:ind w:left="872" w:hanging="360"/>
      </w:pPr>
      <w:rPr>
        <w:rFonts w:ascii="Symbol" w:hAnsi="Symbol" w:hint="default"/>
      </w:rPr>
    </w:lvl>
    <w:lvl w:ilvl="1" w:tplc="1C090003" w:tentative="1">
      <w:start w:val="1"/>
      <w:numFmt w:val="bullet"/>
      <w:lvlText w:val="o"/>
      <w:lvlJc w:val="left"/>
      <w:pPr>
        <w:ind w:left="1592" w:hanging="360"/>
      </w:pPr>
      <w:rPr>
        <w:rFonts w:ascii="Courier New" w:hAnsi="Courier New" w:cs="Courier New" w:hint="default"/>
      </w:rPr>
    </w:lvl>
    <w:lvl w:ilvl="2" w:tplc="1C090005" w:tentative="1">
      <w:start w:val="1"/>
      <w:numFmt w:val="bullet"/>
      <w:lvlText w:val=""/>
      <w:lvlJc w:val="left"/>
      <w:pPr>
        <w:ind w:left="2312" w:hanging="360"/>
      </w:pPr>
      <w:rPr>
        <w:rFonts w:ascii="Wingdings" w:hAnsi="Wingdings" w:hint="default"/>
      </w:rPr>
    </w:lvl>
    <w:lvl w:ilvl="3" w:tplc="1C090001" w:tentative="1">
      <w:start w:val="1"/>
      <w:numFmt w:val="bullet"/>
      <w:lvlText w:val=""/>
      <w:lvlJc w:val="left"/>
      <w:pPr>
        <w:ind w:left="3032" w:hanging="360"/>
      </w:pPr>
      <w:rPr>
        <w:rFonts w:ascii="Symbol" w:hAnsi="Symbol" w:hint="default"/>
      </w:rPr>
    </w:lvl>
    <w:lvl w:ilvl="4" w:tplc="1C090003" w:tentative="1">
      <w:start w:val="1"/>
      <w:numFmt w:val="bullet"/>
      <w:lvlText w:val="o"/>
      <w:lvlJc w:val="left"/>
      <w:pPr>
        <w:ind w:left="3752" w:hanging="360"/>
      </w:pPr>
      <w:rPr>
        <w:rFonts w:ascii="Courier New" w:hAnsi="Courier New" w:cs="Courier New" w:hint="default"/>
      </w:rPr>
    </w:lvl>
    <w:lvl w:ilvl="5" w:tplc="1C090005" w:tentative="1">
      <w:start w:val="1"/>
      <w:numFmt w:val="bullet"/>
      <w:lvlText w:val=""/>
      <w:lvlJc w:val="left"/>
      <w:pPr>
        <w:ind w:left="4472" w:hanging="360"/>
      </w:pPr>
      <w:rPr>
        <w:rFonts w:ascii="Wingdings" w:hAnsi="Wingdings" w:hint="default"/>
      </w:rPr>
    </w:lvl>
    <w:lvl w:ilvl="6" w:tplc="1C090001" w:tentative="1">
      <w:start w:val="1"/>
      <w:numFmt w:val="bullet"/>
      <w:lvlText w:val=""/>
      <w:lvlJc w:val="left"/>
      <w:pPr>
        <w:ind w:left="5192" w:hanging="360"/>
      </w:pPr>
      <w:rPr>
        <w:rFonts w:ascii="Symbol" w:hAnsi="Symbol" w:hint="default"/>
      </w:rPr>
    </w:lvl>
    <w:lvl w:ilvl="7" w:tplc="1C090003" w:tentative="1">
      <w:start w:val="1"/>
      <w:numFmt w:val="bullet"/>
      <w:lvlText w:val="o"/>
      <w:lvlJc w:val="left"/>
      <w:pPr>
        <w:ind w:left="5912" w:hanging="360"/>
      </w:pPr>
      <w:rPr>
        <w:rFonts w:ascii="Courier New" w:hAnsi="Courier New" w:cs="Courier New" w:hint="default"/>
      </w:rPr>
    </w:lvl>
    <w:lvl w:ilvl="8" w:tplc="1C090005" w:tentative="1">
      <w:start w:val="1"/>
      <w:numFmt w:val="bullet"/>
      <w:lvlText w:val=""/>
      <w:lvlJc w:val="left"/>
      <w:pPr>
        <w:ind w:left="6632" w:hanging="360"/>
      </w:pPr>
      <w:rPr>
        <w:rFonts w:ascii="Wingdings" w:hAnsi="Wingdings" w:hint="default"/>
      </w:rPr>
    </w:lvl>
  </w:abstractNum>
  <w:abstractNum w:abstractNumId="12" w15:restartNumberingAfterBreak="0">
    <w:nsid w:val="32837FEF"/>
    <w:multiLevelType w:val="hybridMultilevel"/>
    <w:tmpl w:val="F9DAB8F8"/>
    <w:lvl w:ilvl="0" w:tplc="1C090001">
      <w:start w:val="1"/>
      <w:numFmt w:val="bullet"/>
      <w:lvlText w:val=""/>
      <w:lvlJc w:val="left"/>
      <w:pPr>
        <w:ind w:left="828" w:hanging="360"/>
      </w:pPr>
      <w:rPr>
        <w:rFonts w:ascii="Symbol" w:hAnsi="Symbol" w:hint="default"/>
      </w:rPr>
    </w:lvl>
    <w:lvl w:ilvl="1" w:tplc="1C090003" w:tentative="1">
      <w:start w:val="1"/>
      <w:numFmt w:val="bullet"/>
      <w:lvlText w:val="o"/>
      <w:lvlJc w:val="left"/>
      <w:pPr>
        <w:ind w:left="1548" w:hanging="360"/>
      </w:pPr>
      <w:rPr>
        <w:rFonts w:ascii="Courier New" w:hAnsi="Courier New" w:cs="Courier New" w:hint="default"/>
      </w:rPr>
    </w:lvl>
    <w:lvl w:ilvl="2" w:tplc="1C090005" w:tentative="1">
      <w:start w:val="1"/>
      <w:numFmt w:val="bullet"/>
      <w:lvlText w:val=""/>
      <w:lvlJc w:val="left"/>
      <w:pPr>
        <w:ind w:left="2268" w:hanging="360"/>
      </w:pPr>
      <w:rPr>
        <w:rFonts w:ascii="Wingdings" w:hAnsi="Wingdings" w:hint="default"/>
      </w:rPr>
    </w:lvl>
    <w:lvl w:ilvl="3" w:tplc="1C090001" w:tentative="1">
      <w:start w:val="1"/>
      <w:numFmt w:val="bullet"/>
      <w:lvlText w:val=""/>
      <w:lvlJc w:val="left"/>
      <w:pPr>
        <w:ind w:left="2988" w:hanging="360"/>
      </w:pPr>
      <w:rPr>
        <w:rFonts w:ascii="Symbol" w:hAnsi="Symbol" w:hint="default"/>
      </w:rPr>
    </w:lvl>
    <w:lvl w:ilvl="4" w:tplc="1C090003" w:tentative="1">
      <w:start w:val="1"/>
      <w:numFmt w:val="bullet"/>
      <w:lvlText w:val="o"/>
      <w:lvlJc w:val="left"/>
      <w:pPr>
        <w:ind w:left="3708" w:hanging="360"/>
      </w:pPr>
      <w:rPr>
        <w:rFonts w:ascii="Courier New" w:hAnsi="Courier New" w:cs="Courier New" w:hint="default"/>
      </w:rPr>
    </w:lvl>
    <w:lvl w:ilvl="5" w:tplc="1C090005" w:tentative="1">
      <w:start w:val="1"/>
      <w:numFmt w:val="bullet"/>
      <w:lvlText w:val=""/>
      <w:lvlJc w:val="left"/>
      <w:pPr>
        <w:ind w:left="4428" w:hanging="360"/>
      </w:pPr>
      <w:rPr>
        <w:rFonts w:ascii="Wingdings" w:hAnsi="Wingdings" w:hint="default"/>
      </w:rPr>
    </w:lvl>
    <w:lvl w:ilvl="6" w:tplc="1C090001" w:tentative="1">
      <w:start w:val="1"/>
      <w:numFmt w:val="bullet"/>
      <w:lvlText w:val=""/>
      <w:lvlJc w:val="left"/>
      <w:pPr>
        <w:ind w:left="5148" w:hanging="360"/>
      </w:pPr>
      <w:rPr>
        <w:rFonts w:ascii="Symbol" w:hAnsi="Symbol" w:hint="default"/>
      </w:rPr>
    </w:lvl>
    <w:lvl w:ilvl="7" w:tplc="1C090003" w:tentative="1">
      <w:start w:val="1"/>
      <w:numFmt w:val="bullet"/>
      <w:lvlText w:val="o"/>
      <w:lvlJc w:val="left"/>
      <w:pPr>
        <w:ind w:left="5868" w:hanging="360"/>
      </w:pPr>
      <w:rPr>
        <w:rFonts w:ascii="Courier New" w:hAnsi="Courier New" w:cs="Courier New" w:hint="default"/>
      </w:rPr>
    </w:lvl>
    <w:lvl w:ilvl="8" w:tplc="1C090005" w:tentative="1">
      <w:start w:val="1"/>
      <w:numFmt w:val="bullet"/>
      <w:lvlText w:val=""/>
      <w:lvlJc w:val="left"/>
      <w:pPr>
        <w:ind w:left="6588" w:hanging="360"/>
      </w:pPr>
      <w:rPr>
        <w:rFonts w:ascii="Wingdings" w:hAnsi="Wingdings" w:hint="default"/>
      </w:rPr>
    </w:lvl>
  </w:abstractNum>
  <w:abstractNum w:abstractNumId="13" w15:restartNumberingAfterBreak="0">
    <w:nsid w:val="32FD49EE"/>
    <w:multiLevelType w:val="hybridMultilevel"/>
    <w:tmpl w:val="E078D64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4" w15:restartNumberingAfterBreak="0">
    <w:nsid w:val="361A39E7"/>
    <w:multiLevelType w:val="hybridMultilevel"/>
    <w:tmpl w:val="15EEB93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5" w15:restartNumberingAfterBreak="0">
    <w:nsid w:val="3AA21772"/>
    <w:multiLevelType w:val="hybridMultilevel"/>
    <w:tmpl w:val="421CAA02"/>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6" w15:restartNumberingAfterBreak="0">
    <w:nsid w:val="3B3E7367"/>
    <w:multiLevelType w:val="hybridMultilevel"/>
    <w:tmpl w:val="EDD0FE18"/>
    <w:lvl w:ilvl="0" w:tplc="1C090001">
      <w:start w:val="1"/>
      <w:numFmt w:val="bullet"/>
      <w:lvlText w:val=""/>
      <w:lvlJc w:val="left"/>
      <w:pPr>
        <w:ind w:left="828" w:hanging="360"/>
      </w:pPr>
      <w:rPr>
        <w:rFonts w:ascii="Symbol" w:hAnsi="Symbol" w:hint="default"/>
      </w:rPr>
    </w:lvl>
    <w:lvl w:ilvl="1" w:tplc="1C090003" w:tentative="1">
      <w:start w:val="1"/>
      <w:numFmt w:val="bullet"/>
      <w:lvlText w:val="o"/>
      <w:lvlJc w:val="left"/>
      <w:pPr>
        <w:ind w:left="1548" w:hanging="360"/>
      </w:pPr>
      <w:rPr>
        <w:rFonts w:ascii="Courier New" w:hAnsi="Courier New" w:cs="Courier New" w:hint="default"/>
      </w:rPr>
    </w:lvl>
    <w:lvl w:ilvl="2" w:tplc="1C090005" w:tentative="1">
      <w:start w:val="1"/>
      <w:numFmt w:val="bullet"/>
      <w:lvlText w:val=""/>
      <w:lvlJc w:val="left"/>
      <w:pPr>
        <w:ind w:left="2268" w:hanging="360"/>
      </w:pPr>
      <w:rPr>
        <w:rFonts w:ascii="Wingdings" w:hAnsi="Wingdings" w:hint="default"/>
      </w:rPr>
    </w:lvl>
    <w:lvl w:ilvl="3" w:tplc="1C090001" w:tentative="1">
      <w:start w:val="1"/>
      <w:numFmt w:val="bullet"/>
      <w:lvlText w:val=""/>
      <w:lvlJc w:val="left"/>
      <w:pPr>
        <w:ind w:left="2988" w:hanging="360"/>
      </w:pPr>
      <w:rPr>
        <w:rFonts w:ascii="Symbol" w:hAnsi="Symbol" w:hint="default"/>
      </w:rPr>
    </w:lvl>
    <w:lvl w:ilvl="4" w:tplc="1C090003" w:tentative="1">
      <w:start w:val="1"/>
      <w:numFmt w:val="bullet"/>
      <w:lvlText w:val="o"/>
      <w:lvlJc w:val="left"/>
      <w:pPr>
        <w:ind w:left="3708" w:hanging="360"/>
      </w:pPr>
      <w:rPr>
        <w:rFonts w:ascii="Courier New" w:hAnsi="Courier New" w:cs="Courier New" w:hint="default"/>
      </w:rPr>
    </w:lvl>
    <w:lvl w:ilvl="5" w:tplc="1C090005" w:tentative="1">
      <w:start w:val="1"/>
      <w:numFmt w:val="bullet"/>
      <w:lvlText w:val=""/>
      <w:lvlJc w:val="left"/>
      <w:pPr>
        <w:ind w:left="4428" w:hanging="360"/>
      </w:pPr>
      <w:rPr>
        <w:rFonts w:ascii="Wingdings" w:hAnsi="Wingdings" w:hint="default"/>
      </w:rPr>
    </w:lvl>
    <w:lvl w:ilvl="6" w:tplc="1C090001" w:tentative="1">
      <w:start w:val="1"/>
      <w:numFmt w:val="bullet"/>
      <w:lvlText w:val=""/>
      <w:lvlJc w:val="left"/>
      <w:pPr>
        <w:ind w:left="5148" w:hanging="360"/>
      </w:pPr>
      <w:rPr>
        <w:rFonts w:ascii="Symbol" w:hAnsi="Symbol" w:hint="default"/>
      </w:rPr>
    </w:lvl>
    <w:lvl w:ilvl="7" w:tplc="1C090003" w:tentative="1">
      <w:start w:val="1"/>
      <w:numFmt w:val="bullet"/>
      <w:lvlText w:val="o"/>
      <w:lvlJc w:val="left"/>
      <w:pPr>
        <w:ind w:left="5868" w:hanging="360"/>
      </w:pPr>
      <w:rPr>
        <w:rFonts w:ascii="Courier New" w:hAnsi="Courier New" w:cs="Courier New" w:hint="default"/>
      </w:rPr>
    </w:lvl>
    <w:lvl w:ilvl="8" w:tplc="1C090005" w:tentative="1">
      <w:start w:val="1"/>
      <w:numFmt w:val="bullet"/>
      <w:lvlText w:val=""/>
      <w:lvlJc w:val="left"/>
      <w:pPr>
        <w:ind w:left="6588" w:hanging="360"/>
      </w:pPr>
      <w:rPr>
        <w:rFonts w:ascii="Wingdings" w:hAnsi="Wingdings" w:hint="default"/>
      </w:rPr>
    </w:lvl>
  </w:abstractNum>
  <w:abstractNum w:abstractNumId="17" w15:restartNumberingAfterBreak="0">
    <w:nsid w:val="3D69178B"/>
    <w:multiLevelType w:val="hybridMultilevel"/>
    <w:tmpl w:val="E5826146"/>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18" w15:restartNumberingAfterBreak="0">
    <w:nsid w:val="3FC8145E"/>
    <w:multiLevelType w:val="hybridMultilevel"/>
    <w:tmpl w:val="387C363C"/>
    <w:lvl w:ilvl="0" w:tplc="1C090001">
      <w:start w:val="1"/>
      <w:numFmt w:val="bullet"/>
      <w:lvlText w:val=""/>
      <w:lvlJc w:val="left"/>
      <w:pPr>
        <w:ind w:left="854" w:hanging="360"/>
      </w:pPr>
      <w:rPr>
        <w:rFonts w:ascii="Symbol" w:hAnsi="Symbol" w:hint="default"/>
      </w:rPr>
    </w:lvl>
    <w:lvl w:ilvl="1" w:tplc="1C090003" w:tentative="1">
      <w:start w:val="1"/>
      <w:numFmt w:val="bullet"/>
      <w:lvlText w:val="o"/>
      <w:lvlJc w:val="left"/>
      <w:pPr>
        <w:ind w:left="1574" w:hanging="360"/>
      </w:pPr>
      <w:rPr>
        <w:rFonts w:ascii="Courier New" w:hAnsi="Courier New" w:cs="Courier New" w:hint="default"/>
      </w:rPr>
    </w:lvl>
    <w:lvl w:ilvl="2" w:tplc="1C090005" w:tentative="1">
      <w:start w:val="1"/>
      <w:numFmt w:val="bullet"/>
      <w:lvlText w:val=""/>
      <w:lvlJc w:val="left"/>
      <w:pPr>
        <w:ind w:left="2294" w:hanging="360"/>
      </w:pPr>
      <w:rPr>
        <w:rFonts w:ascii="Wingdings" w:hAnsi="Wingdings" w:hint="default"/>
      </w:rPr>
    </w:lvl>
    <w:lvl w:ilvl="3" w:tplc="1C090001" w:tentative="1">
      <w:start w:val="1"/>
      <w:numFmt w:val="bullet"/>
      <w:lvlText w:val=""/>
      <w:lvlJc w:val="left"/>
      <w:pPr>
        <w:ind w:left="3014" w:hanging="360"/>
      </w:pPr>
      <w:rPr>
        <w:rFonts w:ascii="Symbol" w:hAnsi="Symbol" w:hint="default"/>
      </w:rPr>
    </w:lvl>
    <w:lvl w:ilvl="4" w:tplc="1C090003" w:tentative="1">
      <w:start w:val="1"/>
      <w:numFmt w:val="bullet"/>
      <w:lvlText w:val="o"/>
      <w:lvlJc w:val="left"/>
      <w:pPr>
        <w:ind w:left="3734" w:hanging="360"/>
      </w:pPr>
      <w:rPr>
        <w:rFonts w:ascii="Courier New" w:hAnsi="Courier New" w:cs="Courier New" w:hint="default"/>
      </w:rPr>
    </w:lvl>
    <w:lvl w:ilvl="5" w:tplc="1C090005" w:tentative="1">
      <w:start w:val="1"/>
      <w:numFmt w:val="bullet"/>
      <w:lvlText w:val=""/>
      <w:lvlJc w:val="left"/>
      <w:pPr>
        <w:ind w:left="4454" w:hanging="360"/>
      </w:pPr>
      <w:rPr>
        <w:rFonts w:ascii="Wingdings" w:hAnsi="Wingdings" w:hint="default"/>
      </w:rPr>
    </w:lvl>
    <w:lvl w:ilvl="6" w:tplc="1C090001" w:tentative="1">
      <w:start w:val="1"/>
      <w:numFmt w:val="bullet"/>
      <w:lvlText w:val=""/>
      <w:lvlJc w:val="left"/>
      <w:pPr>
        <w:ind w:left="5174" w:hanging="360"/>
      </w:pPr>
      <w:rPr>
        <w:rFonts w:ascii="Symbol" w:hAnsi="Symbol" w:hint="default"/>
      </w:rPr>
    </w:lvl>
    <w:lvl w:ilvl="7" w:tplc="1C090003" w:tentative="1">
      <w:start w:val="1"/>
      <w:numFmt w:val="bullet"/>
      <w:lvlText w:val="o"/>
      <w:lvlJc w:val="left"/>
      <w:pPr>
        <w:ind w:left="5894" w:hanging="360"/>
      </w:pPr>
      <w:rPr>
        <w:rFonts w:ascii="Courier New" w:hAnsi="Courier New" w:cs="Courier New" w:hint="default"/>
      </w:rPr>
    </w:lvl>
    <w:lvl w:ilvl="8" w:tplc="1C090005" w:tentative="1">
      <w:start w:val="1"/>
      <w:numFmt w:val="bullet"/>
      <w:lvlText w:val=""/>
      <w:lvlJc w:val="left"/>
      <w:pPr>
        <w:ind w:left="6614" w:hanging="360"/>
      </w:pPr>
      <w:rPr>
        <w:rFonts w:ascii="Wingdings" w:hAnsi="Wingdings" w:hint="default"/>
      </w:rPr>
    </w:lvl>
  </w:abstractNum>
  <w:abstractNum w:abstractNumId="19" w15:restartNumberingAfterBreak="0">
    <w:nsid w:val="41290573"/>
    <w:multiLevelType w:val="hybridMultilevel"/>
    <w:tmpl w:val="76284E30"/>
    <w:lvl w:ilvl="0" w:tplc="1C090001">
      <w:start w:val="1"/>
      <w:numFmt w:val="bullet"/>
      <w:lvlText w:val=""/>
      <w:lvlJc w:val="left"/>
      <w:pPr>
        <w:ind w:left="854" w:hanging="360"/>
      </w:pPr>
      <w:rPr>
        <w:rFonts w:ascii="Symbol" w:hAnsi="Symbol" w:hint="default"/>
      </w:rPr>
    </w:lvl>
    <w:lvl w:ilvl="1" w:tplc="1C090003" w:tentative="1">
      <w:start w:val="1"/>
      <w:numFmt w:val="bullet"/>
      <w:lvlText w:val="o"/>
      <w:lvlJc w:val="left"/>
      <w:pPr>
        <w:ind w:left="1574" w:hanging="360"/>
      </w:pPr>
      <w:rPr>
        <w:rFonts w:ascii="Courier New" w:hAnsi="Courier New" w:cs="Courier New" w:hint="default"/>
      </w:rPr>
    </w:lvl>
    <w:lvl w:ilvl="2" w:tplc="1C090005" w:tentative="1">
      <w:start w:val="1"/>
      <w:numFmt w:val="bullet"/>
      <w:lvlText w:val=""/>
      <w:lvlJc w:val="left"/>
      <w:pPr>
        <w:ind w:left="2294" w:hanging="360"/>
      </w:pPr>
      <w:rPr>
        <w:rFonts w:ascii="Wingdings" w:hAnsi="Wingdings" w:hint="default"/>
      </w:rPr>
    </w:lvl>
    <w:lvl w:ilvl="3" w:tplc="1C090001" w:tentative="1">
      <w:start w:val="1"/>
      <w:numFmt w:val="bullet"/>
      <w:lvlText w:val=""/>
      <w:lvlJc w:val="left"/>
      <w:pPr>
        <w:ind w:left="3014" w:hanging="360"/>
      </w:pPr>
      <w:rPr>
        <w:rFonts w:ascii="Symbol" w:hAnsi="Symbol" w:hint="default"/>
      </w:rPr>
    </w:lvl>
    <w:lvl w:ilvl="4" w:tplc="1C090003" w:tentative="1">
      <w:start w:val="1"/>
      <w:numFmt w:val="bullet"/>
      <w:lvlText w:val="o"/>
      <w:lvlJc w:val="left"/>
      <w:pPr>
        <w:ind w:left="3734" w:hanging="360"/>
      </w:pPr>
      <w:rPr>
        <w:rFonts w:ascii="Courier New" w:hAnsi="Courier New" w:cs="Courier New" w:hint="default"/>
      </w:rPr>
    </w:lvl>
    <w:lvl w:ilvl="5" w:tplc="1C090005" w:tentative="1">
      <w:start w:val="1"/>
      <w:numFmt w:val="bullet"/>
      <w:lvlText w:val=""/>
      <w:lvlJc w:val="left"/>
      <w:pPr>
        <w:ind w:left="4454" w:hanging="360"/>
      </w:pPr>
      <w:rPr>
        <w:rFonts w:ascii="Wingdings" w:hAnsi="Wingdings" w:hint="default"/>
      </w:rPr>
    </w:lvl>
    <w:lvl w:ilvl="6" w:tplc="1C090001" w:tentative="1">
      <w:start w:val="1"/>
      <w:numFmt w:val="bullet"/>
      <w:lvlText w:val=""/>
      <w:lvlJc w:val="left"/>
      <w:pPr>
        <w:ind w:left="5174" w:hanging="360"/>
      </w:pPr>
      <w:rPr>
        <w:rFonts w:ascii="Symbol" w:hAnsi="Symbol" w:hint="default"/>
      </w:rPr>
    </w:lvl>
    <w:lvl w:ilvl="7" w:tplc="1C090003" w:tentative="1">
      <w:start w:val="1"/>
      <w:numFmt w:val="bullet"/>
      <w:lvlText w:val="o"/>
      <w:lvlJc w:val="left"/>
      <w:pPr>
        <w:ind w:left="5894" w:hanging="360"/>
      </w:pPr>
      <w:rPr>
        <w:rFonts w:ascii="Courier New" w:hAnsi="Courier New" w:cs="Courier New" w:hint="default"/>
      </w:rPr>
    </w:lvl>
    <w:lvl w:ilvl="8" w:tplc="1C090005" w:tentative="1">
      <w:start w:val="1"/>
      <w:numFmt w:val="bullet"/>
      <w:lvlText w:val=""/>
      <w:lvlJc w:val="left"/>
      <w:pPr>
        <w:ind w:left="6614" w:hanging="360"/>
      </w:pPr>
      <w:rPr>
        <w:rFonts w:ascii="Wingdings" w:hAnsi="Wingdings" w:hint="default"/>
      </w:rPr>
    </w:lvl>
  </w:abstractNum>
  <w:abstractNum w:abstractNumId="20" w15:restartNumberingAfterBreak="0">
    <w:nsid w:val="4243351F"/>
    <w:multiLevelType w:val="hybridMultilevel"/>
    <w:tmpl w:val="D94A7DB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1" w15:restartNumberingAfterBreak="0">
    <w:nsid w:val="495B6188"/>
    <w:multiLevelType w:val="hybridMultilevel"/>
    <w:tmpl w:val="DCE8371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2" w15:restartNumberingAfterBreak="0">
    <w:nsid w:val="4963280D"/>
    <w:multiLevelType w:val="hybridMultilevel"/>
    <w:tmpl w:val="8FE0F798"/>
    <w:lvl w:ilvl="0" w:tplc="1C090001">
      <w:start w:val="1"/>
      <w:numFmt w:val="bullet"/>
      <w:lvlText w:val=""/>
      <w:lvlJc w:val="left"/>
      <w:pPr>
        <w:ind w:left="854" w:hanging="360"/>
      </w:pPr>
      <w:rPr>
        <w:rFonts w:ascii="Symbol" w:hAnsi="Symbol" w:hint="default"/>
      </w:rPr>
    </w:lvl>
    <w:lvl w:ilvl="1" w:tplc="1C090003" w:tentative="1">
      <w:start w:val="1"/>
      <w:numFmt w:val="bullet"/>
      <w:lvlText w:val="o"/>
      <w:lvlJc w:val="left"/>
      <w:pPr>
        <w:ind w:left="1574" w:hanging="360"/>
      </w:pPr>
      <w:rPr>
        <w:rFonts w:ascii="Courier New" w:hAnsi="Courier New" w:cs="Courier New" w:hint="default"/>
      </w:rPr>
    </w:lvl>
    <w:lvl w:ilvl="2" w:tplc="1C090005" w:tentative="1">
      <w:start w:val="1"/>
      <w:numFmt w:val="bullet"/>
      <w:lvlText w:val=""/>
      <w:lvlJc w:val="left"/>
      <w:pPr>
        <w:ind w:left="2294" w:hanging="360"/>
      </w:pPr>
      <w:rPr>
        <w:rFonts w:ascii="Wingdings" w:hAnsi="Wingdings" w:hint="default"/>
      </w:rPr>
    </w:lvl>
    <w:lvl w:ilvl="3" w:tplc="1C090001" w:tentative="1">
      <w:start w:val="1"/>
      <w:numFmt w:val="bullet"/>
      <w:lvlText w:val=""/>
      <w:lvlJc w:val="left"/>
      <w:pPr>
        <w:ind w:left="3014" w:hanging="360"/>
      </w:pPr>
      <w:rPr>
        <w:rFonts w:ascii="Symbol" w:hAnsi="Symbol" w:hint="default"/>
      </w:rPr>
    </w:lvl>
    <w:lvl w:ilvl="4" w:tplc="1C090003" w:tentative="1">
      <w:start w:val="1"/>
      <w:numFmt w:val="bullet"/>
      <w:lvlText w:val="o"/>
      <w:lvlJc w:val="left"/>
      <w:pPr>
        <w:ind w:left="3734" w:hanging="360"/>
      </w:pPr>
      <w:rPr>
        <w:rFonts w:ascii="Courier New" w:hAnsi="Courier New" w:cs="Courier New" w:hint="default"/>
      </w:rPr>
    </w:lvl>
    <w:lvl w:ilvl="5" w:tplc="1C090005" w:tentative="1">
      <w:start w:val="1"/>
      <w:numFmt w:val="bullet"/>
      <w:lvlText w:val=""/>
      <w:lvlJc w:val="left"/>
      <w:pPr>
        <w:ind w:left="4454" w:hanging="360"/>
      </w:pPr>
      <w:rPr>
        <w:rFonts w:ascii="Wingdings" w:hAnsi="Wingdings" w:hint="default"/>
      </w:rPr>
    </w:lvl>
    <w:lvl w:ilvl="6" w:tplc="1C090001" w:tentative="1">
      <w:start w:val="1"/>
      <w:numFmt w:val="bullet"/>
      <w:lvlText w:val=""/>
      <w:lvlJc w:val="left"/>
      <w:pPr>
        <w:ind w:left="5174" w:hanging="360"/>
      </w:pPr>
      <w:rPr>
        <w:rFonts w:ascii="Symbol" w:hAnsi="Symbol" w:hint="default"/>
      </w:rPr>
    </w:lvl>
    <w:lvl w:ilvl="7" w:tplc="1C090003" w:tentative="1">
      <w:start w:val="1"/>
      <w:numFmt w:val="bullet"/>
      <w:lvlText w:val="o"/>
      <w:lvlJc w:val="left"/>
      <w:pPr>
        <w:ind w:left="5894" w:hanging="360"/>
      </w:pPr>
      <w:rPr>
        <w:rFonts w:ascii="Courier New" w:hAnsi="Courier New" w:cs="Courier New" w:hint="default"/>
      </w:rPr>
    </w:lvl>
    <w:lvl w:ilvl="8" w:tplc="1C090005" w:tentative="1">
      <w:start w:val="1"/>
      <w:numFmt w:val="bullet"/>
      <w:lvlText w:val=""/>
      <w:lvlJc w:val="left"/>
      <w:pPr>
        <w:ind w:left="6614" w:hanging="360"/>
      </w:pPr>
      <w:rPr>
        <w:rFonts w:ascii="Wingdings" w:hAnsi="Wingdings" w:hint="default"/>
      </w:rPr>
    </w:lvl>
  </w:abstractNum>
  <w:abstractNum w:abstractNumId="23" w15:restartNumberingAfterBreak="0">
    <w:nsid w:val="5690105C"/>
    <w:multiLevelType w:val="hybridMultilevel"/>
    <w:tmpl w:val="7B2237E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4" w15:restartNumberingAfterBreak="0">
    <w:nsid w:val="5B187BBA"/>
    <w:multiLevelType w:val="hybridMultilevel"/>
    <w:tmpl w:val="D2D6D556"/>
    <w:lvl w:ilvl="0" w:tplc="1C090001">
      <w:start w:val="1"/>
      <w:numFmt w:val="bullet"/>
      <w:lvlText w:val=""/>
      <w:lvlJc w:val="left"/>
      <w:pPr>
        <w:ind w:left="872" w:hanging="360"/>
      </w:pPr>
      <w:rPr>
        <w:rFonts w:ascii="Symbol" w:hAnsi="Symbol" w:hint="default"/>
      </w:rPr>
    </w:lvl>
    <w:lvl w:ilvl="1" w:tplc="1C090003" w:tentative="1">
      <w:start w:val="1"/>
      <w:numFmt w:val="bullet"/>
      <w:lvlText w:val="o"/>
      <w:lvlJc w:val="left"/>
      <w:pPr>
        <w:ind w:left="1592" w:hanging="360"/>
      </w:pPr>
      <w:rPr>
        <w:rFonts w:ascii="Courier New" w:hAnsi="Courier New" w:cs="Courier New" w:hint="default"/>
      </w:rPr>
    </w:lvl>
    <w:lvl w:ilvl="2" w:tplc="1C090005" w:tentative="1">
      <w:start w:val="1"/>
      <w:numFmt w:val="bullet"/>
      <w:lvlText w:val=""/>
      <w:lvlJc w:val="left"/>
      <w:pPr>
        <w:ind w:left="2312" w:hanging="360"/>
      </w:pPr>
      <w:rPr>
        <w:rFonts w:ascii="Wingdings" w:hAnsi="Wingdings" w:hint="default"/>
      </w:rPr>
    </w:lvl>
    <w:lvl w:ilvl="3" w:tplc="1C090001" w:tentative="1">
      <w:start w:val="1"/>
      <w:numFmt w:val="bullet"/>
      <w:lvlText w:val=""/>
      <w:lvlJc w:val="left"/>
      <w:pPr>
        <w:ind w:left="3032" w:hanging="360"/>
      </w:pPr>
      <w:rPr>
        <w:rFonts w:ascii="Symbol" w:hAnsi="Symbol" w:hint="default"/>
      </w:rPr>
    </w:lvl>
    <w:lvl w:ilvl="4" w:tplc="1C090003" w:tentative="1">
      <w:start w:val="1"/>
      <w:numFmt w:val="bullet"/>
      <w:lvlText w:val="o"/>
      <w:lvlJc w:val="left"/>
      <w:pPr>
        <w:ind w:left="3752" w:hanging="360"/>
      </w:pPr>
      <w:rPr>
        <w:rFonts w:ascii="Courier New" w:hAnsi="Courier New" w:cs="Courier New" w:hint="default"/>
      </w:rPr>
    </w:lvl>
    <w:lvl w:ilvl="5" w:tplc="1C090005" w:tentative="1">
      <w:start w:val="1"/>
      <w:numFmt w:val="bullet"/>
      <w:lvlText w:val=""/>
      <w:lvlJc w:val="left"/>
      <w:pPr>
        <w:ind w:left="4472" w:hanging="360"/>
      </w:pPr>
      <w:rPr>
        <w:rFonts w:ascii="Wingdings" w:hAnsi="Wingdings" w:hint="default"/>
      </w:rPr>
    </w:lvl>
    <w:lvl w:ilvl="6" w:tplc="1C090001" w:tentative="1">
      <w:start w:val="1"/>
      <w:numFmt w:val="bullet"/>
      <w:lvlText w:val=""/>
      <w:lvlJc w:val="left"/>
      <w:pPr>
        <w:ind w:left="5192" w:hanging="360"/>
      </w:pPr>
      <w:rPr>
        <w:rFonts w:ascii="Symbol" w:hAnsi="Symbol" w:hint="default"/>
      </w:rPr>
    </w:lvl>
    <w:lvl w:ilvl="7" w:tplc="1C090003" w:tentative="1">
      <w:start w:val="1"/>
      <w:numFmt w:val="bullet"/>
      <w:lvlText w:val="o"/>
      <w:lvlJc w:val="left"/>
      <w:pPr>
        <w:ind w:left="5912" w:hanging="360"/>
      </w:pPr>
      <w:rPr>
        <w:rFonts w:ascii="Courier New" w:hAnsi="Courier New" w:cs="Courier New" w:hint="default"/>
      </w:rPr>
    </w:lvl>
    <w:lvl w:ilvl="8" w:tplc="1C090005" w:tentative="1">
      <w:start w:val="1"/>
      <w:numFmt w:val="bullet"/>
      <w:lvlText w:val=""/>
      <w:lvlJc w:val="left"/>
      <w:pPr>
        <w:ind w:left="6632" w:hanging="360"/>
      </w:pPr>
      <w:rPr>
        <w:rFonts w:ascii="Wingdings" w:hAnsi="Wingdings" w:hint="default"/>
      </w:rPr>
    </w:lvl>
  </w:abstractNum>
  <w:abstractNum w:abstractNumId="25" w15:restartNumberingAfterBreak="0">
    <w:nsid w:val="6AE227CF"/>
    <w:multiLevelType w:val="hybridMultilevel"/>
    <w:tmpl w:val="B1FED00C"/>
    <w:lvl w:ilvl="0" w:tplc="1C090001">
      <w:start w:val="1"/>
      <w:numFmt w:val="bullet"/>
      <w:lvlText w:val=""/>
      <w:lvlJc w:val="left"/>
      <w:pPr>
        <w:ind w:left="854" w:hanging="360"/>
      </w:pPr>
      <w:rPr>
        <w:rFonts w:ascii="Symbol" w:hAnsi="Symbol" w:hint="default"/>
      </w:rPr>
    </w:lvl>
    <w:lvl w:ilvl="1" w:tplc="1C090003" w:tentative="1">
      <w:start w:val="1"/>
      <w:numFmt w:val="bullet"/>
      <w:lvlText w:val="o"/>
      <w:lvlJc w:val="left"/>
      <w:pPr>
        <w:ind w:left="1574" w:hanging="360"/>
      </w:pPr>
      <w:rPr>
        <w:rFonts w:ascii="Courier New" w:hAnsi="Courier New" w:cs="Courier New" w:hint="default"/>
      </w:rPr>
    </w:lvl>
    <w:lvl w:ilvl="2" w:tplc="1C090005" w:tentative="1">
      <w:start w:val="1"/>
      <w:numFmt w:val="bullet"/>
      <w:lvlText w:val=""/>
      <w:lvlJc w:val="left"/>
      <w:pPr>
        <w:ind w:left="2294" w:hanging="360"/>
      </w:pPr>
      <w:rPr>
        <w:rFonts w:ascii="Wingdings" w:hAnsi="Wingdings" w:hint="default"/>
      </w:rPr>
    </w:lvl>
    <w:lvl w:ilvl="3" w:tplc="1C090001" w:tentative="1">
      <w:start w:val="1"/>
      <w:numFmt w:val="bullet"/>
      <w:lvlText w:val=""/>
      <w:lvlJc w:val="left"/>
      <w:pPr>
        <w:ind w:left="3014" w:hanging="360"/>
      </w:pPr>
      <w:rPr>
        <w:rFonts w:ascii="Symbol" w:hAnsi="Symbol" w:hint="default"/>
      </w:rPr>
    </w:lvl>
    <w:lvl w:ilvl="4" w:tplc="1C090003" w:tentative="1">
      <w:start w:val="1"/>
      <w:numFmt w:val="bullet"/>
      <w:lvlText w:val="o"/>
      <w:lvlJc w:val="left"/>
      <w:pPr>
        <w:ind w:left="3734" w:hanging="360"/>
      </w:pPr>
      <w:rPr>
        <w:rFonts w:ascii="Courier New" w:hAnsi="Courier New" w:cs="Courier New" w:hint="default"/>
      </w:rPr>
    </w:lvl>
    <w:lvl w:ilvl="5" w:tplc="1C090005" w:tentative="1">
      <w:start w:val="1"/>
      <w:numFmt w:val="bullet"/>
      <w:lvlText w:val=""/>
      <w:lvlJc w:val="left"/>
      <w:pPr>
        <w:ind w:left="4454" w:hanging="360"/>
      </w:pPr>
      <w:rPr>
        <w:rFonts w:ascii="Wingdings" w:hAnsi="Wingdings" w:hint="default"/>
      </w:rPr>
    </w:lvl>
    <w:lvl w:ilvl="6" w:tplc="1C090001" w:tentative="1">
      <w:start w:val="1"/>
      <w:numFmt w:val="bullet"/>
      <w:lvlText w:val=""/>
      <w:lvlJc w:val="left"/>
      <w:pPr>
        <w:ind w:left="5174" w:hanging="360"/>
      </w:pPr>
      <w:rPr>
        <w:rFonts w:ascii="Symbol" w:hAnsi="Symbol" w:hint="default"/>
      </w:rPr>
    </w:lvl>
    <w:lvl w:ilvl="7" w:tplc="1C090003" w:tentative="1">
      <w:start w:val="1"/>
      <w:numFmt w:val="bullet"/>
      <w:lvlText w:val="o"/>
      <w:lvlJc w:val="left"/>
      <w:pPr>
        <w:ind w:left="5894" w:hanging="360"/>
      </w:pPr>
      <w:rPr>
        <w:rFonts w:ascii="Courier New" w:hAnsi="Courier New" w:cs="Courier New" w:hint="default"/>
      </w:rPr>
    </w:lvl>
    <w:lvl w:ilvl="8" w:tplc="1C090005" w:tentative="1">
      <w:start w:val="1"/>
      <w:numFmt w:val="bullet"/>
      <w:lvlText w:val=""/>
      <w:lvlJc w:val="left"/>
      <w:pPr>
        <w:ind w:left="6614" w:hanging="360"/>
      </w:pPr>
      <w:rPr>
        <w:rFonts w:ascii="Wingdings" w:hAnsi="Wingdings" w:hint="default"/>
      </w:rPr>
    </w:lvl>
  </w:abstractNum>
  <w:abstractNum w:abstractNumId="26" w15:restartNumberingAfterBreak="0">
    <w:nsid w:val="6B381817"/>
    <w:multiLevelType w:val="hybridMultilevel"/>
    <w:tmpl w:val="E0D29C86"/>
    <w:lvl w:ilvl="0" w:tplc="1C090001">
      <w:start w:val="1"/>
      <w:numFmt w:val="bullet"/>
      <w:lvlText w:val=""/>
      <w:lvlJc w:val="left"/>
      <w:pPr>
        <w:ind w:left="854" w:hanging="360"/>
      </w:pPr>
      <w:rPr>
        <w:rFonts w:ascii="Symbol" w:hAnsi="Symbol" w:hint="default"/>
      </w:rPr>
    </w:lvl>
    <w:lvl w:ilvl="1" w:tplc="1C090003" w:tentative="1">
      <w:start w:val="1"/>
      <w:numFmt w:val="bullet"/>
      <w:lvlText w:val="o"/>
      <w:lvlJc w:val="left"/>
      <w:pPr>
        <w:ind w:left="1574" w:hanging="360"/>
      </w:pPr>
      <w:rPr>
        <w:rFonts w:ascii="Courier New" w:hAnsi="Courier New" w:cs="Courier New" w:hint="default"/>
      </w:rPr>
    </w:lvl>
    <w:lvl w:ilvl="2" w:tplc="1C090005" w:tentative="1">
      <w:start w:val="1"/>
      <w:numFmt w:val="bullet"/>
      <w:lvlText w:val=""/>
      <w:lvlJc w:val="left"/>
      <w:pPr>
        <w:ind w:left="2294" w:hanging="360"/>
      </w:pPr>
      <w:rPr>
        <w:rFonts w:ascii="Wingdings" w:hAnsi="Wingdings" w:hint="default"/>
      </w:rPr>
    </w:lvl>
    <w:lvl w:ilvl="3" w:tplc="1C090001" w:tentative="1">
      <w:start w:val="1"/>
      <w:numFmt w:val="bullet"/>
      <w:lvlText w:val=""/>
      <w:lvlJc w:val="left"/>
      <w:pPr>
        <w:ind w:left="3014" w:hanging="360"/>
      </w:pPr>
      <w:rPr>
        <w:rFonts w:ascii="Symbol" w:hAnsi="Symbol" w:hint="default"/>
      </w:rPr>
    </w:lvl>
    <w:lvl w:ilvl="4" w:tplc="1C090003" w:tentative="1">
      <w:start w:val="1"/>
      <w:numFmt w:val="bullet"/>
      <w:lvlText w:val="o"/>
      <w:lvlJc w:val="left"/>
      <w:pPr>
        <w:ind w:left="3734" w:hanging="360"/>
      </w:pPr>
      <w:rPr>
        <w:rFonts w:ascii="Courier New" w:hAnsi="Courier New" w:cs="Courier New" w:hint="default"/>
      </w:rPr>
    </w:lvl>
    <w:lvl w:ilvl="5" w:tplc="1C090005" w:tentative="1">
      <w:start w:val="1"/>
      <w:numFmt w:val="bullet"/>
      <w:lvlText w:val=""/>
      <w:lvlJc w:val="left"/>
      <w:pPr>
        <w:ind w:left="4454" w:hanging="360"/>
      </w:pPr>
      <w:rPr>
        <w:rFonts w:ascii="Wingdings" w:hAnsi="Wingdings" w:hint="default"/>
      </w:rPr>
    </w:lvl>
    <w:lvl w:ilvl="6" w:tplc="1C090001" w:tentative="1">
      <w:start w:val="1"/>
      <w:numFmt w:val="bullet"/>
      <w:lvlText w:val=""/>
      <w:lvlJc w:val="left"/>
      <w:pPr>
        <w:ind w:left="5174" w:hanging="360"/>
      </w:pPr>
      <w:rPr>
        <w:rFonts w:ascii="Symbol" w:hAnsi="Symbol" w:hint="default"/>
      </w:rPr>
    </w:lvl>
    <w:lvl w:ilvl="7" w:tplc="1C090003" w:tentative="1">
      <w:start w:val="1"/>
      <w:numFmt w:val="bullet"/>
      <w:lvlText w:val="o"/>
      <w:lvlJc w:val="left"/>
      <w:pPr>
        <w:ind w:left="5894" w:hanging="360"/>
      </w:pPr>
      <w:rPr>
        <w:rFonts w:ascii="Courier New" w:hAnsi="Courier New" w:cs="Courier New" w:hint="default"/>
      </w:rPr>
    </w:lvl>
    <w:lvl w:ilvl="8" w:tplc="1C090005" w:tentative="1">
      <w:start w:val="1"/>
      <w:numFmt w:val="bullet"/>
      <w:lvlText w:val=""/>
      <w:lvlJc w:val="left"/>
      <w:pPr>
        <w:ind w:left="6614" w:hanging="360"/>
      </w:pPr>
      <w:rPr>
        <w:rFonts w:ascii="Wingdings" w:hAnsi="Wingdings" w:hint="default"/>
      </w:rPr>
    </w:lvl>
  </w:abstractNum>
  <w:abstractNum w:abstractNumId="27" w15:restartNumberingAfterBreak="0">
    <w:nsid w:val="6D425C29"/>
    <w:multiLevelType w:val="hybridMultilevel"/>
    <w:tmpl w:val="A0D0B47A"/>
    <w:lvl w:ilvl="0" w:tplc="1C090001">
      <w:start w:val="1"/>
      <w:numFmt w:val="bullet"/>
      <w:lvlText w:val=""/>
      <w:lvlJc w:val="left"/>
      <w:pPr>
        <w:ind w:left="828" w:hanging="360"/>
      </w:pPr>
      <w:rPr>
        <w:rFonts w:ascii="Symbol" w:hAnsi="Symbol" w:hint="default"/>
      </w:rPr>
    </w:lvl>
    <w:lvl w:ilvl="1" w:tplc="1C090003" w:tentative="1">
      <w:start w:val="1"/>
      <w:numFmt w:val="bullet"/>
      <w:lvlText w:val="o"/>
      <w:lvlJc w:val="left"/>
      <w:pPr>
        <w:ind w:left="1548" w:hanging="360"/>
      </w:pPr>
      <w:rPr>
        <w:rFonts w:ascii="Courier New" w:hAnsi="Courier New" w:cs="Courier New" w:hint="default"/>
      </w:rPr>
    </w:lvl>
    <w:lvl w:ilvl="2" w:tplc="1C090005" w:tentative="1">
      <w:start w:val="1"/>
      <w:numFmt w:val="bullet"/>
      <w:lvlText w:val=""/>
      <w:lvlJc w:val="left"/>
      <w:pPr>
        <w:ind w:left="2268" w:hanging="360"/>
      </w:pPr>
      <w:rPr>
        <w:rFonts w:ascii="Wingdings" w:hAnsi="Wingdings" w:hint="default"/>
      </w:rPr>
    </w:lvl>
    <w:lvl w:ilvl="3" w:tplc="1C090001" w:tentative="1">
      <w:start w:val="1"/>
      <w:numFmt w:val="bullet"/>
      <w:lvlText w:val=""/>
      <w:lvlJc w:val="left"/>
      <w:pPr>
        <w:ind w:left="2988" w:hanging="360"/>
      </w:pPr>
      <w:rPr>
        <w:rFonts w:ascii="Symbol" w:hAnsi="Symbol" w:hint="default"/>
      </w:rPr>
    </w:lvl>
    <w:lvl w:ilvl="4" w:tplc="1C090003" w:tentative="1">
      <w:start w:val="1"/>
      <w:numFmt w:val="bullet"/>
      <w:lvlText w:val="o"/>
      <w:lvlJc w:val="left"/>
      <w:pPr>
        <w:ind w:left="3708" w:hanging="360"/>
      </w:pPr>
      <w:rPr>
        <w:rFonts w:ascii="Courier New" w:hAnsi="Courier New" w:cs="Courier New" w:hint="default"/>
      </w:rPr>
    </w:lvl>
    <w:lvl w:ilvl="5" w:tplc="1C090005" w:tentative="1">
      <w:start w:val="1"/>
      <w:numFmt w:val="bullet"/>
      <w:lvlText w:val=""/>
      <w:lvlJc w:val="left"/>
      <w:pPr>
        <w:ind w:left="4428" w:hanging="360"/>
      </w:pPr>
      <w:rPr>
        <w:rFonts w:ascii="Wingdings" w:hAnsi="Wingdings" w:hint="default"/>
      </w:rPr>
    </w:lvl>
    <w:lvl w:ilvl="6" w:tplc="1C090001" w:tentative="1">
      <w:start w:val="1"/>
      <w:numFmt w:val="bullet"/>
      <w:lvlText w:val=""/>
      <w:lvlJc w:val="left"/>
      <w:pPr>
        <w:ind w:left="5148" w:hanging="360"/>
      </w:pPr>
      <w:rPr>
        <w:rFonts w:ascii="Symbol" w:hAnsi="Symbol" w:hint="default"/>
      </w:rPr>
    </w:lvl>
    <w:lvl w:ilvl="7" w:tplc="1C090003" w:tentative="1">
      <w:start w:val="1"/>
      <w:numFmt w:val="bullet"/>
      <w:lvlText w:val="o"/>
      <w:lvlJc w:val="left"/>
      <w:pPr>
        <w:ind w:left="5868" w:hanging="360"/>
      </w:pPr>
      <w:rPr>
        <w:rFonts w:ascii="Courier New" w:hAnsi="Courier New" w:cs="Courier New" w:hint="default"/>
      </w:rPr>
    </w:lvl>
    <w:lvl w:ilvl="8" w:tplc="1C090005" w:tentative="1">
      <w:start w:val="1"/>
      <w:numFmt w:val="bullet"/>
      <w:lvlText w:val=""/>
      <w:lvlJc w:val="left"/>
      <w:pPr>
        <w:ind w:left="6588" w:hanging="360"/>
      </w:pPr>
      <w:rPr>
        <w:rFonts w:ascii="Wingdings" w:hAnsi="Wingdings" w:hint="default"/>
      </w:rPr>
    </w:lvl>
  </w:abstractNum>
  <w:abstractNum w:abstractNumId="28" w15:restartNumberingAfterBreak="0">
    <w:nsid w:val="702769A1"/>
    <w:multiLevelType w:val="hybridMultilevel"/>
    <w:tmpl w:val="D752037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9" w15:restartNumberingAfterBreak="0">
    <w:nsid w:val="772A6847"/>
    <w:multiLevelType w:val="hybridMultilevel"/>
    <w:tmpl w:val="70A4A9F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0" w15:restartNumberingAfterBreak="0">
    <w:nsid w:val="7E5C6C92"/>
    <w:multiLevelType w:val="hybridMultilevel"/>
    <w:tmpl w:val="E024838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1" w15:restartNumberingAfterBreak="0">
    <w:nsid w:val="7EFD055B"/>
    <w:multiLevelType w:val="hybridMultilevel"/>
    <w:tmpl w:val="5E207616"/>
    <w:lvl w:ilvl="0" w:tplc="1C090001">
      <w:start w:val="1"/>
      <w:numFmt w:val="bullet"/>
      <w:lvlText w:val=""/>
      <w:lvlJc w:val="left"/>
      <w:pPr>
        <w:ind w:left="854" w:hanging="360"/>
      </w:pPr>
      <w:rPr>
        <w:rFonts w:ascii="Symbol" w:hAnsi="Symbol" w:hint="default"/>
      </w:rPr>
    </w:lvl>
    <w:lvl w:ilvl="1" w:tplc="1C090003" w:tentative="1">
      <w:start w:val="1"/>
      <w:numFmt w:val="bullet"/>
      <w:lvlText w:val="o"/>
      <w:lvlJc w:val="left"/>
      <w:pPr>
        <w:ind w:left="1574" w:hanging="360"/>
      </w:pPr>
      <w:rPr>
        <w:rFonts w:ascii="Courier New" w:hAnsi="Courier New" w:cs="Courier New" w:hint="default"/>
      </w:rPr>
    </w:lvl>
    <w:lvl w:ilvl="2" w:tplc="1C090005" w:tentative="1">
      <w:start w:val="1"/>
      <w:numFmt w:val="bullet"/>
      <w:lvlText w:val=""/>
      <w:lvlJc w:val="left"/>
      <w:pPr>
        <w:ind w:left="2294" w:hanging="360"/>
      </w:pPr>
      <w:rPr>
        <w:rFonts w:ascii="Wingdings" w:hAnsi="Wingdings" w:hint="default"/>
      </w:rPr>
    </w:lvl>
    <w:lvl w:ilvl="3" w:tplc="1C090001" w:tentative="1">
      <w:start w:val="1"/>
      <w:numFmt w:val="bullet"/>
      <w:lvlText w:val=""/>
      <w:lvlJc w:val="left"/>
      <w:pPr>
        <w:ind w:left="3014" w:hanging="360"/>
      </w:pPr>
      <w:rPr>
        <w:rFonts w:ascii="Symbol" w:hAnsi="Symbol" w:hint="default"/>
      </w:rPr>
    </w:lvl>
    <w:lvl w:ilvl="4" w:tplc="1C090003" w:tentative="1">
      <w:start w:val="1"/>
      <w:numFmt w:val="bullet"/>
      <w:lvlText w:val="o"/>
      <w:lvlJc w:val="left"/>
      <w:pPr>
        <w:ind w:left="3734" w:hanging="360"/>
      </w:pPr>
      <w:rPr>
        <w:rFonts w:ascii="Courier New" w:hAnsi="Courier New" w:cs="Courier New" w:hint="default"/>
      </w:rPr>
    </w:lvl>
    <w:lvl w:ilvl="5" w:tplc="1C090005" w:tentative="1">
      <w:start w:val="1"/>
      <w:numFmt w:val="bullet"/>
      <w:lvlText w:val=""/>
      <w:lvlJc w:val="left"/>
      <w:pPr>
        <w:ind w:left="4454" w:hanging="360"/>
      </w:pPr>
      <w:rPr>
        <w:rFonts w:ascii="Wingdings" w:hAnsi="Wingdings" w:hint="default"/>
      </w:rPr>
    </w:lvl>
    <w:lvl w:ilvl="6" w:tplc="1C090001" w:tentative="1">
      <w:start w:val="1"/>
      <w:numFmt w:val="bullet"/>
      <w:lvlText w:val=""/>
      <w:lvlJc w:val="left"/>
      <w:pPr>
        <w:ind w:left="5174" w:hanging="360"/>
      </w:pPr>
      <w:rPr>
        <w:rFonts w:ascii="Symbol" w:hAnsi="Symbol" w:hint="default"/>
      </w:rPr>
    </w:lvl>
    <w:lvl w:ilvl="7" w:tplc="1C090003" w:tentative="1">
      <w:start w:val="1"/>
      <w:numFmt w:val="bullet"/>
      <w:lvlText w:val="o"/>
      <w:lvlJc w:val="left"/>
      <w:pPr>
        <w:ind w:left="5894" w:hanging="360"/>
      </w:pPr>
      <w:rPr>
        <w:rFonts w:ascii="Courier New" w:hAnsi="Courier New" w:cs="Courier New" w:hint="default"/>
      </w:rPr>
    </w:lvl>
    <w:lvl w:ilvl="8" w:tplc="1C090005" w:tentative="1">
      <w:start w:val="1"/>
      <w:numFmt w:val="bullet"/>
      <w:lvlText w:val=""/>
      <w:lvlJc w:val="left"/>
      <w:pPr>
        <w:ind w:left="6614" w:hanging="360"/>
      </w:pPr>
      <w:rPr>
        <w:rFonts w:ascii="Wingdings" w:hAnsi="Wingdings" w:hint="default"/>
      </w:rPr>
    </w:lvl>
  </w:abstractNum>
  <w:num w:numId="1" w16cid:durableId="1706831517">
    <w:abstractNumId w:val="9"/>
  </w:num>
  <w:num w:numId="2" w16cid:durableId="1946109737">
    <w:abstractNumId w:val="15"/>
  </w:num>
  <w:num w:numId="3" w16cid:durableId="261230877">
    <w:abstractNumId w:val="7"/>
  </w:num>
  <w:num w:numId="4" w16cid:durableId="1787432861">
    <w:abstractNumId w:val="0"/>
  </w:num>
  <w:num w:numId="5" w16cid:durableId="1797026297">
    <w:abstractNumId w:val="4"/>
  </w:num>
  <w:num w:numId="6" w16cid:durableId="969093412">
    <w:abstractNumId w:val="28"/>
  </w:num>
  <w:num w:numId="7" w16cid:durableId="1746148257">
    <w:abstractNumId w:val="19"/>
  </w:num>
  <w:num w:numId="8" w16cid:durableId="184367524">
    <w:abstractNumId w:val="25"/>
  </w:num>
  <w:num w:numId="9" w16cid:durableId="139617442">
    <w:abstractNumId w:val="22"/>
  </w:num>
  <w:num w:numId="10" w16cid:durableId="668171036">
    <w:abstractNumId w:val="31"/>
  </w:num>
  <w:num w:numId="11" w16cid:durableId="1878421819">
    <w:abstractNumId w:val="2"/>
  </w:num>
  <w:num w:numId="12" w16cid:durableId="1740396223">
    <w:abstractNumId w:val="26"/>
  </w:num>
  <w:num w:numId="13" w16cid:durableId="1043678341">
    <w:abstractNumId w:val="18"/>
  </w:num>
  <w:num w:numId="14" w16cid:durableId="1396009677">
    <w:abstractNumId w:val="6"/>
  </w:num>
  <w:num w:numId="15" w16cid:durableId="1641304617">
    <w:abstractNumId w:val="30"/>
  </w:num>
  <w:num w:numId="16" w16cid:durableId="87972753">
    <w:abstractNumId w:val="21"/>
  </w:num>
  <w:num w:numId="17" w16cid:durableId="750736865">
    <w:abstractNumId w:val="1"/>
  </w:num>
  <w:num w:numId="18" w16cid:durableId="1424228428">
    <w:abstractNumId w:val="16"/>
  </w:num>
  <w:num w:numId="19" w16cid:durableId="1087076991">
    <w:abstractNumId w:val="8"/>
  </w:num>
  <w:num w:numId="20" w16cid:durableId="1516531462">
    <w:abstractNumId w:val="10"/>
  </w:num>
  <w:num w:numId="21" w16cid:durableId="716977287">
    <w:abstractNumId w:val="20"/>
  </w:num>
  <w:num w:numId="22" w16cid:durableId="696735949">
    <w:abstractNumId w:val="24"/>
  </w:num>
  <w:num w:numId="23" w16cid:durableId="1147821068">
    <w:abstractNumId w:val="23"/>
  </w:num>
  <w:num w:numId="24" w16cid:durableId="86194240">
    <w:abstractNumId w:val="13"/>
  </w:num>
  <w:num w:numId="25" w16cid:durableId="1723626844">
    <w:abstractNumId w:val="11"/>
  </w:num>
  <w:num w:numId="26" w16cid:durableId="629092927">
    <w:abstractNumId w:val="14"/>
  </w:num>
  <w:num w:numId="27" w16cid:durableId="397561264">
    <w:abstractNumId w:val="3"/>
  </w:num>
  <w:num w:numId="28" w16cid:durableId="1832334314">
    <w:abstractNumId w:val="29"/>
  </w:num>
  <w:num w:numId="29" w16cid:durableId="471993408">
    <w:abstractNumId w:val="27"/>
  </w:num>
  <w:num w:numId="30" w16cid:durableId="1851329818">
    <w:abstractNumId w:val="12"/>
  </w:num>
  <w:num w:numId="31" w16cid:durableId="445734178">
    <w:abstractNumId w:val="17"/>
  </w:num>
  <w:num w:numId="32" w16cid:durableId="159509384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11E0"/>
    <w:rsid w:val="00001CAE"/>
    <w:rsid w:val="0001727D"/>
    <w:rsid w:val="000257E7"/>
    <w:rsid w:val="00035163"/>
    <w:rsid w:val="00044C50"/>
    <w:rsid w:val="000466E5"/>
    <w:rsid w:val="00047073"/>
    <w:rsid w:val="00050E16"/>
    <w:rsid w:val="00064CF1"/>
    <w:rsid w:val="00066DFC"/>
    <w:rsid w:val="000778AA"/>
    <w:rsid w:val="00082568"/>
    <w:rsid w:val="00091F0D"/>
    <w:rsid w:val="0009282B"/>
    <w:rsid w:val="000929E8"/>
    <w:rsid w:val="000B7DD7"/>
    <w:rsid w:val="000C1246"/>
    <w:rsid w:val="000C2C8E"/>
    <w:rsid w:val="000C4E6F"/>
    <w:rsid w:val="000D0831"/>
    <w:rsid w:val="000F55B4"/>
    <w:rsid w:val="00105A20"/>
    <w:rsid w:val="00106F14"/>
    <w:rsid w:val="00115DBE"/>
    <w:rsid w:val="00131D80"/>
    <w:rsid w:val="00134BC6"/>
    <w:rsid w:val="0015762E"/>
    <w:rsid w:val="001614E3"/>
    <w:rsid w:val="00165046"/>
    <w:rsid w:val="0018197A"/>
    <w:rsid w:val="00192AB6"/>
    <w:rsid w:val="001B1226"/>
    <w:rsid w:val="001B3B4A"/>
    <w:rsid w:val="001C452C"/>
    <w:rsid w:val="001C50EB"/>
    <w:rsid w:val="001D36BC"/>
    <w:rsid w:val="001E0430"/>
    <w:rsid w:val="001E3FC9"/>
    <w:rsid w:val="001E4DBE"/>
    <w:rsid w:val="001F1576"/>
    <w:rsid w:val="00204E7B"/>
    <w:rsid w:val="00234E61"/>
    <w:rsid w:val="00234E71"/>
    <w:rsid w:val="0023566B"/>
    <w:rsid w:val="002374F4"/>
    <w:rsid w:val="0024616E"/>
    <w:rsid w:val="002815ED"/>
    <w:rsid w:val="002875B7"/>
    <w:rsid w:val="00287707"/>
    <w:rsid w:val="0029070B"/>
    <w:rsid w:val="002933A8"/>
    <w:rsid w:val="00293E2A"/>
    <w:rsid w:val="0029752E"/>
    <w:rsid w:val="002B24AA"/>
    <w:rsid w:val="002D27B0"/>
    <w:rsid w:val="002E2EE6"/>
    <w:rsid w:val="00304C12"/>
    <w:rsid w:val="003114AD"/>
    <w:rsid w:val="0031171B"/>
    <w:rsid w:val="00346C02"/>
    <w:rsid w:val="0035631E"/>
    <w:rsid w:val="00380350"/>
    <w:rsid w:val="00390E67"/>
    <w:rsid w:val="003A2BE7"/>
    <w:rsid w:val="003B7997"/>
    <w:rsid w:val="003C20ED"/>
    <w:rsid w:val="003C369A"/>
    <w:rsid w:val="003C5613"/>
    <w:rsid w:val="003E7D35"/>
    <w:rsid w:val="003F0D76"/>
    <w:rsid w:val="00402E70"/>
    <w:rsid w:val="00412211"/>
    <w:rsid w:val="004167D3"/>
    <w:rsid w:val="00434030"/>
    <w:rsid w:val="00437C1E"/>
    <w:rsid w:val="004521AE"/>
    <w:rsid w:val="00453304"/>
    <w:rsid w:val="00454942"/>
    <w:rsid w:val="00477079"/>
    <w:rsid w:val="00492F36"/>
    <w:rsid w:val="004B134B"/>
    <w:rsid w:val="004C4556"/>
    <w:rsid w:val="004C5A1E"/>
    <w:rsid w:val="004D642C"/>
    <w:rsid w:val="00522F8A"/>
    <w:rsid w:val="00534AC0"/>
    <w:rsid w:val="00553C42"/>
    <w:rsid w:val="005619B5"/>
    <w:rsid w:val="005743EC"/>
    <w:rsid w:val="005879E9"/>
    <w:rsid w:val="005924B9"/>
    <w:rsid w:val="005A014D"/>
    <w:rsid w:val="005A7AC4"/>
    <w:rsid w:val="005C59A1"/>
    <w:rsid w:val="005D4BA9"/>
    <w:rsid w:val="005F32AF"/>
    <w:rsid w:val="005F3A43"/>
    <w:rsid w:val="005F4492"/>
    <w:rsid w:val="005F7214"/>
    <w:rsid w:val="00614725"/>
    <w:rsid w:val="00616681"/>
    <w:rsid w:val="00621EA3"/>
    <w:rsid w:val="006228F9"/>
    <w:rsid w:val="00624030"/>
    <w:rsid w:val="00626007"/>
    <w:rsid w:val="00630BAE"/>
    <w:rsid w:val="00631E47"/>
    <w:rsid w:val="0064551C"/>
    <w:rsid w:val="00655B42"/>
    <w:rsid w:val="00662FB3"/>
    <w:rsid w:val="00683B18"/>
    <w:rsid w:val="0069167C"/>
    <w:rsid w:val="006E4703"/>
    <w:rsid w:val="006F2F93"/>
    <w:rsid w:val="006F5ADA"/>
    <w:rsid w:val="006F6707"/>
    <w:rsid w:val="006F7BE0"/>
    <w:rsid w:val="007022F0"/>
    <w:rsid w:val="00714D2E"/>
    <w:rsid w:val="00734546"/>
    <w:rsid w:val="00736F92"/>
    <w:rsid w:val="007424A9"/>
    <w:rsid w:val="00785BF7"/>
    <w:rsid w:val="007909EE"/>
    <w:rsid w:val="00793871"/>
    <w:rsid w:val="007A4724"/>
    <w:rsid w:val="007B521F"/>
    <w:rsid w:val="007C0561"/>
    <w:rsid w:val="007C4337"/>
    <w:rsid w:val="007E7176"/>
    <w:rsid w:val="00800B72"/>
    <w:rsid w:val="0080639C"/>
    <w:rsid w:val="00830D69"/>
    <w:rsid w:val="00847017"/>
    <w:rsid w:val="00852540"/>
    <w:rsid w:val="0085382C"/>
    <w:rsid w:val="0085592E"/>
    <w:rsid w:val="00865C6F"/>
    <w:rsid w:val="008664D7"/>
    <w:rsid w:val="00867E03"/>
    <w:rsid w:val="00874945"/>
    <w:rsid w:val="0088411B"/>
    <w:rsid w:val="00886051"/>
    <w:rsid w:val="00887EA0"/>
    <w:rsid w:val="00891493"/>
    <w:rsid w:val="008923D5"/>
    <w:rsid w:val="00896910"/>
    <w:rsid w:val="008974C7"/>
    <w:rsid w:val="008A19CB"/>
    <w:rsid w:val="008A5A53"/>
    <w:rsid w:val="008A7047"/>
    <w:rsid w:val="008B7733"/>
    <w:rsid w:val="008F05BD"/>
    <w:rsid w:val="008F73AC"/>
    <w:rsid w:val="0090370E"/>
    <w:rsid w:val="009037F5"/>
    <w:rsid w:val="0090472D"/>
    <w:rsid w:val="00904BCD"/>
    <w:rsid w:val="00917399"/>
    <w:rsid w:val="00922275"/>
    <w:rsid w:val="00925021"/>
    <w:rsid w:val="00934174"/>
    <w:rsid w:val="00970B99"/>
    <w:rsid w:val="009757FA"/>
    <w:rsid w:val="009777E6"/>
    <w:rsid w:val="009A786B"/>
    <w:rsid w:val="009B1638"/>
    <w:rsid w:val="009D1006"/>
    <w:rsid w:val="009D6BA0"/>
    <w:rsid w:val="009E165C"/>
    <w:rsid w:val="009E2540"/>
    <w:rsid w:val="00A0333B"/>
    <w:rsid w:val="00A04BC6"/>
    <w:rsid w:val="00A07513"/>
    <w:rsid w:val="00A3343C"/>
    <w:rsid w:val="00A36E85"/>
    <w:rsid w:val="00A503F5"/>
    <w:rsid w:val="00A54397"/>
    <w:rsid w:val="00A62EAB"/>
    <w:rsid w:val="00A637DB"/>
    <w:rsid w:val="00A773EA"/>
    <w:rsid w:val="00A8061D"/>
    <w:rsid w:val="00A947FD"/>
    <w:rsid w:val="00A97DA0"/>
    <w:rsid w:val="00AB3312"/>
    <w:rsid w:val="00AB5EC5"/>
    <w:rsid w:val="00AC197F"/>
    <w:rsid w:val="00AC2036"/>
    <w:rsid w:val="00AC43DB"/>
    <w:rsid w:val="00AD312B"/>
    <w:rsid w:val="00AE11D9"/>
    <w:rsid w:val="00AE35C1"/>
    <w:rsid w:val="00AE39D0"/>
    <w:rsid w:val="00AE5602"/>
    <w:rsid w:val="00AF7BFA"/>
    <w:rsid w:val="00B029A7"/>
    <w:rsid w:val="00B2217B"/>
    <w:rsid w:val="00B26C0B"/>
    <w:rsid w:val="00B27CE9"/>
    <w:rsid w:val="00B369B0"/>
    <w:rsid w:val="00B454EB"/>
    <w:rsid w:val="00B47524"/>
    <w:rsid w:val="00B8453C"/>
    <w:rsid w:val="00B90CB0"/>
    <w:rsid w:val="00BA2724"/>
    <w:rsid w:val="00BC2F8D"/>
    <w:rsid w:val="00BF27C3"/>
    <w:rsid w:val="00BF30EC"/>
    <w:rsid w:val="00BF5669"/>
    <w:rsid w:val="00BF5FF4"/>
    <w:rsid w:val="00C031D0"/>
    <w:rsid w:val="00C22433"/>
    <w:rsid w:val="00C23082"/>
    <w:rsid w:val="00C57D9D"/>
    <w:rsid w:val="00C73D04"/>
    <w:rsid w:val="00C8391E"/>
    <w:rsid w:val="00C83E04"/>
    <w:rsid w:val="00CA612D"/>
    <w:rsid w:val="00CC60CB"/>
    <w:rsid w:val="00CF0394"/>
    <w:rsid w:val="00CF1D26"/>
    <w:rsid w:val="00D0509E"/>
    <w:rsid w:val="00D13773"/>
    <w:rsid w:val="00D14FE4"/>
    <w:rsid w:val="00D16E64"/>
    <w:rsid w:val="00D21427"/>
    <w:rsid w:val="00D2535E"/>
    <w:rsid w:val="00D27087"/>
    <w:rsid w:val="00D31397"/>
    <w:rsid w:val="00D34A77"/>
    <w:rsid w:val="00D442B2"/>
    <w:rsid w:val="00D50693"/>
    <w:rsid w:val="00D56C55"/>
    <w:rsid w:val="00D71228"/>
    <w:rsid w:val="00DC243B"/>
    <w:rsid w:val="00DC3584"/>
    <w:rsid w:val="00DD25EE"/>
    <w:rsid w:val="00DF3ECE"/>
    <w:rsid w:val="00E1066E"/>
    <w:rsid w:val="00E205A6"/>
    <w:rsid w:val="00E2646D"/>
    <w:rsid w:val="00E42D3C"/>
    <w:rsid w:val="00E61B1D"/>
    <w:rsid w:val="00E72FBC"/>
    <w:rsid w:val="00E9212E"/>
    <w:rsid w:val="00E96E1D"/>
    <w:rsid w:val="00EA11E0"/>
    <w:rsid w:val="00EA5265"/>
    <w:rsid w:val="00EB2A08"/>
    <w:rsid w:val="00EB4BC5"/>
    <w:rsid w:val="00EB65DB"/>
    <w:rsid w:val="00ED06AF"/>
    <w:rsid w:val="00ED49D8"/>
    <w:rsid w:val="00ED62BE"/>
    <w:rsid w:val="00EE2A28"/>
    <w:rsid w:val="00EF3716"/>
    <w:rsid w:val="00EF75B7"/>
    <w:rsid w:val="00F01531"/>
    <w:rsid w:val="00F3435C"/>
    <w:rsid w:val="00F444D3"/>
    <w:rsid w:val="00F5522B"/>
    <w:rsid w:val="00F55628"/>
    <w:rsid w:val="00F639D2"/>
    <w:rsid w:val="00F77428"/>
    <w:rsid w:val="00F7798D"/>
    <w:rsid w:val="00F93AE6"/>
    <w:rsid w:val="00FA3566"/>
    <w:rsid w:val="00FB3938"/>
    <w:rsid w:val="00FB44AF"/>
    <w:rsid w:val="00FB6D09"/>
    <w:rsid w:val="00FC09E0"/>
    <w:rsid w:val="00FD6F56"/>
    <w:rsid w:val="00FD79FC"/>
    <w:rsid w:val="00FE5B1D"/>
    <w:rsid w:val="00FE5C03"/>
    <w:rsid w:val="00FF3A80"/>
    <w:rsid w:val="00FF5E9E"/>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58C638"/>
  <w15:docId w15:val="{CEF28EFF-78D0-4524-9BFC-5E3D209B7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5046"/>
    <w:pPr>
      <w:spacing w:after="0" w:line="240" w:lineRule="auto"/>
    </w:pPr>
    <w:rPr>
      <w:rFonts w:ascii="Arial" w:hAnsi="Arial" w:cs="Arial"/>
      <w:sz w:val="20"/>
      <w:szCs w:val="20"/>
      <w:lang w:eastAsia="en-ZA"/>
    </w:rPr>
  </w:style>
  <w:style w:type="paragraph" w:styleId="Heading1">
    <w:name w:val="heading 1"/>
    <w:basedOn w:val="Normal"/>
    <w:next w:val="Normal"/>
    <w:link w:val="Heading1Char"/>
    <w:uiPriority w:val="9"/>
    <w:qFormat/>
    <w:rsid w:val="00F3435C"/>
    <w:pPr>
      <w:keepNext/>
      <w:spacing w:before="240" w:after="60"/>
      <w:outlineLvl w:val="0"/>
    </w:pPr>
    <w:rPr>
      <w:rFonts w:eastAsia="Times New Roman" w:cs="Times New Roman"/>
      <w:b/>
      <w:bCs/>
      <w:kern w:val="32"/>
      <w:sz w:val="22"/>
      <w:szCs w:val="32"/>
      <w:lang w:eastAsia="en-US"/>
    </w:rPr>
  </w:style>
  <w:style w:type="paragraph" w:styleId="Heading2">
    <w:name w:val="heading 2"/>
    <w:basedOn w:val="Normal"/>
    <w:next w:val="Normal"/>
    <w:link w:val="Heading2Char"/>
    <w:uiPriority w:val="9"/>
    <w:unhideWhenUsed/>
    <w:qFormat/>
    <w:rsid w:val="00F3435C"/>
    <w:pPr>
      <w:keepNext/>
      <w:spacing w:before="240" w:after="60"/>
      <w:outlineLvl w:val="1"/>
    </w:pPr>
    <w:rPr>
      <w:rFonts w:eastAsia="Times New Roman" w:cs="Times New Roman"/>
      <w:b/>
      <w:bCs/>
      <w:iCs/>
      <w:sz w:val="22"/>
      <w:szCs w:val="28"/>
      <w:lang w:eastAsia="en-US"/>
    </w:rPr>
  </w:style>
  <w:style w:type="paragraph" w:styleId="Heading3">
    <w:name w:val="heading 3"/>
    <w:basedOn w:val="Normal"/>
    <w:next w:val="Normal"/>
    <w:link w:val="Heading3Char"/>
    <w:uiPriority w:val="9"/>
    <w:unhideWhenUsed/>
    <w:qFormat/>
    <w:rsid w:val="00F3435C"/>
    <w:pPr>
      <w:keepNext/>
      <w:spacing w:before="240" w:after="60"/>
      <w:outlineLvl w:val="2"/>
    </w:pPr>
    <w:rPr>
      <w:rFonts w:eastAsia="Times New Roman" w:cs="Times New Roman"/>
      <w:b/>
      <w:bCs/>
      <w:sz w:val="22"/>
      <w:szCs w:val="26"/>
      <w:lang w:eastAsia="en-US"/>
    </w:rPr>
  </w:style>
  <w:style w:type="paragraph" w:styleId="Heading4">
    <w:name w:val="heading 4"/>
    <w:basedOn w:val="Normal"/>
    <w:next w:val="Normal"/>
    <w:link w:val="Heading4Char"/>
    <w:uiPriority w:val="9"/>
    <w:unhideWhenUsed/>
    <w:qFormat/>
    <w:rsid w:val="00F3435C"/>
    <w:pPr>
      <w:keepNext/>
      <w:spacing w:before="240" w:after="60"/>
      <w:outlineLvl w:val="3"/>
    </w:pPr>
    <w:rPr>
      <w:rFonts w:eastAsiaTheme="minorEastAsia"/>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dex1">
    <w:name w:val="index 1"/>
    <w:basedOn w:val="Normal"/>
    <w:next w:val="Normal"/>
    <w:autoRedefine/>
    <w:uiPriority w:val="99"/>
    <w:semiHidden/>
    <w:unhideWhenUsed/>
    <w:qFormat/>
    <w:rsid w:val="00F3435C"/>
    <w:pPr>
      <w:ind w:left="200" w:hanging="200"/>
    </w:pPr>
  </w:style>
  <w:style w:type="paragraph" w:styleId="TOC1">
    <w:name w:val="toc 1"/>
    <w:basedOn w:val="Normal"/>
    <w:next w:val="Normal"/>
    <w:autoRedefine/>
    <w:uiPriority w:val="39"/>
    <w:unhideWhenUsed/>
    <w:qFormat/>
    <w:rsid w:val="00F3435C"/>
  </w:style>
  <w:style w:type="character" w:customStyle="1" w:styleId="Heading2Char">
    <w:name w:val="Heading 2 Char"/>
    <w:link w:val="Heading2"/>
    <w:uiPriority w:val="9"/>
    <w:rsid w:val="00F3435C"/>
    <w:rPr>
      <w:rFonts w:ascii="Arial" w:eastAsia="Times New Roman" w:hAnsi="Arial" w:cs="Times New Roman"/>
      <w:b/>
      <w:bCs/>
      <w:iCs/>
      <w:szCs w:val="28"/>
    </w:rPr>
  </w:style>
  <w:style w:type="character" w:customStyle="1" w:styleId="Heading4Char">
    <w:name w:val="Heading 4 Char"/>
    <w:basedOn w:val="DefaultParagraphFont"/>
    <w:link w:val="Heading4"/>
    <w:uiPriority w:val="9"/>
    <w:rsid w:val="00F3435C"/>
    <w:rPr>
      <w:rFonts w:ascii="Arial" w:eastAsiaTheme="minorEastAsia" w:hAnsi="Arial"/>
      <w:b/>
      <w:bCs/>
      <w:szCs w:val="28"/>
    </w:rPr>
  </w:style>
  <w:style w:type="character" w:customStyle="1" w:styleId="Heading3Char">
    <w:name w:val="Heading 3 Char"/>
    <w:link w:val="Heading3"/>
    <w:uiPriority w:val="9"/>
    <w:rsid w:val="00F3435C"/>
    <w:rPr>
      <w:rFonts w:ascii="Arial" w:eastAsia="Times New Roman" w:hAnsi="Arial" w:cs="Times New Roman"/>
      <w:b/>
      <w:bCs/>
      <w:szCs w:val="26"/>
    </w:rPr>
  </w:style>
  <w:style w:type="character" w:customStyle="1" w:styleId="Heading1Char">
    <w:name w:val="Heading 1 Char"/>
    <w:link w:val="Heading1"/>
    <w:uiPriority w:val="9"/>
    <w:rsid w:val="00F3435C"/>
    <w:rPr>
      <w:rFonts w:ascii="Arial" w:eastAsia="Times New Roman" w:hAnsi="Arial" w:cs="Times New Roman"/>
      <w:b/>
      <w:bCs/>
      <w:kern w:val="32"/>
      <w:szCs w:val="32"/>
    </w:rPr>
  </w:style>
  <w:style w:type="paragraph" w:customStyle="1" w:styleId="TableParagraph">
    <w:name w:val="Table Paragraph"/>
    <w:basedOn w:val="Normal"/>
    <w:uiPriority w:val="1"/>
    <w:qFormat/>
    <w:rsid w:val="00EA11E0"/>
    <w:pPr>
      <w:widowControl w:val="0"/>
      <w:autoSpaceDE w:val="0"/>
      <w:autoSpaceDN w:val="0"/>
      <w:spacing w:line="290" w:lineRule="exact"/>
      <w:ind w:left="108"/>
    </w:pPr>
    <w:rPr>
      <w:rFonts w:ascii="Calibri" w:hAnsi="Calibri" w:cs="Calibri"/>
      <w:sz w:val="22"/>
      <w:szCs w:val="22"/>
      <w:lang w:val="en-US" w:eastAsia="en-US"/>
    </w:rPr>
  </w:style>
  <w:style w:type="paragraph" w:styleId="Revision">
    <w:name w:val="Revision"/>
    <w:hidden/>
    <w:uiPriority w:val="99"/>
    <w:semiHidden/>
    <w:rsid w:val="00204E7B"/>
    <w:pPr>
      <w:spacing w:after="0" w:line="240" w:lineRule="auto"/>
    </w:pPr>
    <w:rPr>
      <w:rFonts w:ascii="Arial" w:hAnsi="Arial" w:cs="Arial"/>
      <w:sz w:val="20"/>
      <w:szCs w:val="20"/>
      <w:lang w:eastAsia="en-ZA"/>
    </w:rPr>
  </w:style>
  <w:style w:type="paragraph" w:styleId="ListParagraph">
    <w:name w:val="List Paragraph"/>
    <w:basedOn w:val="Normal"/>
    <w:link w:val="ListParagraphChar"/>
    <w:uiPriority w:val="34"/>
    <w:qFormat/>
    <w:rsid w:val="00064CF1"/>
    <w:pPr>
      <w:ind w:left="720"/>
      <w:contextualSpacing/>
    </w:pPr>
  </w:style>
  <w:style w:type="character" w:customStyle="1" w:styleId="ListParagraphChar">
    <w:name w:val="List Paragraph Char"/>
    <w:link w:val="ListParagraph"/>
    <w:uiPriority w:val="34"/>
    <w:locked/>
    <w:rsid w:val="00D14FE4"/>
    <w:rPr>
      <w:rFonts w:ascii="Arial" w:hAnsi="Arial" w:cs="Arial"/>
      <w:sz w:val="20"/>
      <w:szCs w:val="20"/>
      <w:lang w:eastAsia="en-ZA"/>
    </w:rPr>
  </w:style>
  <w:style w:type="paragraph" w:customStyle="1" w:styleId="Default">
    <w:name w:val="Default"/>
    <w:rsid w:val="00BF30EC"/>
    <w:pPr>
      <w:autoSpaceDE w:val="0"/>
      <w:autoSpaceDN w:val="0"/>
      <w:adjustRightInd w:val="0"/>
      <w:spacing w:after="0" w:line="240" w:lineRule="auto"/>
      <w:ind w:left="714" w:hanging="357"/>
    </w:pPr>
    <w:rPr>
      <w:rFonts w:ascii="Calibri" w:eastAsiaTheme="minorHAns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09175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54eef21-8932-46aa-98b5-ec80338ca32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11AFB0073B49F41862FF4A50034C946" ma:contentTypeVersion="15" ma:contentTypeDescription="Create a new document." ma:contentTypeScope="" ma:versionID="bbb13f8217cb553a5f3ea15f2e530b48">
  <xsd:schema xmlns:xsd="http://www.w3.org/2001/XMLSchema" xmlns:xs="http://www.w3.org/2001/XMLSchema" xmlns:p="http://schemas.microsoft.com/office/2006/metadata/properties" xmlns:ns3="154eef21-8932-46aa-98b5-ec80338ca32c" xmlns:ns4="410bd277-824d-4032-8e26-39832dde1942" targetNamespace="http://schemas.microsoft.com/office/2006/metadata/properties" ma:root="true" ma:fieldsID="624d4f70a01838c5cb12b4ae3e1267d9" ns3:_="" ns4:_="">
    <xsd:import namespace="154eef21-8932-46aa-98b5-ec80338ca32c"/>
    <xsd:import namespace="410bd277-824d-4032-8e26-39832dde194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AutoKeyPoints" minOccurs="0"/>
                <xsd:element ref="ns3:MediaServiceKeyPoints" minOccurs="0"/>
                <xsd:element ref="ns3:MediaServiceGenerationTime" minOccurs="0"/>
                <xsd:element ref="ns3:MediaServiceEventHashCode" minOccurs="0"/>
                <xsd:element ref="ns4:SharedWithUsers" minOccurs="0"/>
                <xsd:element ref="ns4:SharedWithDetails" minOccurs="0"/>
                <xsd:element ref="ns4:SharingHintHash"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4eef21-8932-46aa-98b5-ec80338ca32c"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10bd277-824d-4032-8e26-39832dde194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2E60CF-DC97-4A45-AA3F-B644346C8CCC}">
  <ds:schemaRefs>
    <ds:schemaRef ds:uri="http://schemas.microsoft.com/office/2006/metadata/properties"/>
    <ds:schemaRef ds:uri="http://schemas.microsoft.com/office/infopath/2007/PartnerControls"/>
    <ds:schemaRef ds:uri="154eef21-8932-46aa-98b5-ec80338ca32c"/>
  </ds:schemaRefs>
</ds:datastoreItem>
</file>

<file path=customXml/itemProps2.xml><?xml version="1.0" encoding="utf-8"?>
<ds:datastoreItem xmlns:ds="http://schemas.openxmlformats.org/officeDocument/2006/customXml" ds:itemID="{434A16AF-0007-4FA3-9284-ECEB148114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4eef21-8932-46aa-98b5-ec80338ca32c"/>
    <ds:schemaRef ds:uri="410bd277-824d-4032-8e26-39832dde19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8762913-6B96-4B87-9040-AE5158E7424F}">
  <ds:schemaRefs>
    <ds:schemaRef ds:uri="http://schemas.microsoft.com/sharepoint/v3/contenttype/forms"/>
  </ds:schemaRefs>
</ds:datastoreItem>
</file>

<file path=customXml/itemProps4.xml><?xml version="1.0" encoding="utf-8"?>
<ds:datastoreItem xmlns:ds="http://schemas.openxmlformats.org/officeDocument/2006/customXml" ds:itemID="{3C135CA0-0C6A-4267-B089-A32707A1E3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3087</Words>
  <Characters>15903</Characters>
  <Application>Microsoft Office Word</Application>
  <DocSecurity>4</DocSecurity>
  <Lines>887</Lines>
  <Paragraphs>481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Lizahni Wolff</dc:creator>
  <cp:keywords/>
  <dc:description/>
  <cp:lastModifiedBy>Alti Kriel</cp:lastModifiedBy>
  <cp:revision>2</cp:revision>
  <dcterms:created xsi:type="dcterms:W3CDTF">2023-10-19T09:41:00Z</dcterms:created>
  <dcterms:modified xsi:type="dcterms:W3CDTF">2023-10-19T09:41:00Z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34d3dff747fecb10c8e1c869d03874ea017c85e4f6051a1bb5bc80b430f84a13</vt:lpwstr>
  </property>
  <property fmtid="{D5CDD505-2E9C-101B-9397-08002B2CF9AE}" pid="3" name="ContentTypeId">
    <vt:lpwstr>0x010100E11AFB0073B49F41862FF4A50034C946</vt:lpwstr>
  </property>
</Properties>
</file>